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E6128" w:rsidRDefault="006E6128">
      <w:pPr>
        <w:pStyle w:val="a3"/>
        <w:spacing w:before="320"/>
      </w:pPr>
    </w:p>
    <w:p w:rsidR="002C6BE4" w:rsidRDefault="002C6BE4">
      <w:pPr>
        <w:pStyle w:val="a3"/>
        <w:spacing w:line="312" w:lineRule="auto"/>
        <w:ind w:left="118" w:right="104" w:firstLine="707"/>
        <w:jc w:val="both"/>
      </w:pPr>
    </w:p>
    <w:p w:rsidR="006E6128" w:rsidRDefault="00000000">
      <w:pPr>
        <w:pStyle w:val="a3"/>
        <w:spacing w:line="312" w:lineRule="auto"/>
        <w:ind w:left="118" w:right="104" w:firstLine="707"/>
        <w:jc w:val="both"/>
      </w:pPr>
      <w:r>
        <w:t>Министерство</w:t>
      </w:r>
      <w:r>
        <w:rPr>
          <w:spacing w:val="80"/>
          <w:w w:val="150"/>
        </w:rPr>
        <w:t xml:space="preserve"> </w:t>
      </w:r>
      <w:r>
        <w:t>сельского</w:t>
      </w:r>
      <w:r>
        <w:rPr>
          <w:spacing w:val="80"/>
          <w:w w:val="150"/>
        </w:rPr>
        <w:t xml:space="preserve"> </w:t>
      </w:r>
      <w:r>
        <w:t>хозяйства</w:t>
      </w:r>
      <w:r>
        <w:rPr>
          <w:spacing w:val="80"/>
          <w:w w:val="150"/>
        </w:rPr>
        <w:t xml:space="preserve"> </w:t>
      </w:r>
      <w:r>
        <w:t>Приморского</w:t>
      </w:r>
      <w:r>
        <w:rPr>
          <w:spacing w:val="80"/>
          <w:w w:val="150"/>
        </w:rPr>
        <w:t xml:space="preserve"> </w:t>
      </w:r>
      <w:r>
        <w:t>края</w:t>
      </w:r>
      <w:r>
        <w:rPr>
          <w:spacing w:val="80"/>
        </w:rPr>
        <w:t xml:space="preserve"> </w:t>
      </w:r>
      <w:r>
        <w:t>извещает</w:t>
      </w:r>
      <w:r>
        <w:rPr>
          <w:spacing w:val="80"/>
          <w:w w:val="150"/>
        </w:rPr>
        <w:t xml:space="preserve"> </w:t>
      </w:r>
      <w:r>
        <w:t>Вас о старте Краевого Смотра – конкурса «Лучший товар Приморья 2024 года».</w:t>
      </w:r>
    </w:p>
    <w:p w:rsidR="006E6128" w:rsidRDefault="00000000">
      <w:pPr>
        <w:pStyle w:val="a3"/>
        <w:spacing w:line="321" w:lineRule="exact"/>
        <w:ind w:left="825"/>
        <w:jc w:val="both"/>
      </w:pPr>
      <w:r>
        <w:t>Смотр</w:t>
      </w:r>
      <w:r>
        <w:rPr>
          <w:spacing w:val="57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конкурс</w:t>
      </w:r>
      <w:r>
        <w:rPr>
          <w:spacing w:val="58"/>
        </w:rPr>
        <w:t xml:space="preserve"> </w:t>
      </w:r>
      <w:r>
        <w:t>является</w:t>
      </w:r>
      <w:r>
        <w:rPr>
          <w:spacing w:val="54"/>
        </w:rPr>
        <w:t xml:space="preserve"> </w:t>
      </w:r>
      <w:r>
        <w:t>региональным</w:t>
      </w:r>
      <w:r>
        <w:rPr>
          <w:spacing w:val="56"/>
        </w:rPr>
        <w:t xml:space="preserve"> </w:t>
      </w:r>
      <w:r>
        <w:t>этапом</w:t>
      </w:r>
      <w:r>
        <w:rPr>
          <w:spacing w:val="57"/>
        </w:rPr>
        <w:t xml:space="preserve"> </w:t>
      </w:r>
      <w:r>
        <w:t>Конкурса</w:t>
      </w:r>
      <w:r>
        <w:rPr>
          <w:spacing w:val="56"/>
        </w:rPr>
        <w:t xml:space="preserve"> </w:t>
      </w:r>
      <w:r>
        <w:rPr>
          <w:spacing w:val="-2"/>
        </w:rPr>
        <w:t>Программы</w:t>
      </w:r>
    </w:p>
    <w:p w:rsidR="006E6128" w:rsidRDefault="00000000" w:rsidP="002C6BE4">
      <w:pPr>
        <w:pStyle w:val="a3"/>
        <w:tabs>
          <w:tab w:val="left" w:pos="882"/>
          <w:tab w:val="left" w:pos="1960"/>
          <w:tab w:val="left" w:pos="2010"/>
          <w:tab w:val="left" w:pos="2723"/>
          <w:tab w:val="left" w:pos="3146"/>
          <w:tab w:val="left" w:pos="4196"/>
          <w:tab w:val="left" w:pos="4335"/>
          <w:tab w:val="left" w:pos="4558"/>
          <w:tab w:val="left" w:pos="4690"/>
          <w:tab w:val="left" w:pos="6022"/>
          <w:tab w:val="left" w:pos="6452"/>
          <w:tab w:val="left" w:pos="7793"/>
          <w:tab w:val="left" w:pos="8140"/>
        </w:tabs>
        <w:spacing w:before="96" w:line="312" w:lineRule="auto"/>
        <w:ind w:left="118" w:right="107"/>
      </w:pPr>
      <w:r>
        <w:rPr>
          <w:spacing w:val="-4"/>
        </w:rPr>
        <w:t>«100</w:t>
      </w:r>
      <w:r>
        <w:tab/>
      </w:r>
      <w:r>
        <w:rPr>
          <w:spacing w:val="-2"/>
        </w:rPr>
        <w:t>лучших</w:t>
      </w:r>
      <w:r>
        <w:tab/>
      </w:r>
      <w:r>
        <w:tab/>
      </w:r>
      <w:r>
        <w:rPr>
          <w:spacing w:val="-2"/>
        </w:rPr>
        <w:t>товаров</w:t>
      </w:r>
      <w:r>
        <w:tab/>
      </w:r>
      <w:r>
        <w:rPr>
          <w:spacing w:val="-2"/>
        </w:rPr>
        <w:t>России»</w:t>
      </w:r>
      <w:r w:rsidR="002C6BE4">
        <w:rPr>
          <w:spacing w:val="-2"/>
        </w:rPr>
        <w:t>.</w:t>
      </w:r>
      <w:r>
        <w:tab/>
      </w:r>
      <w:r>
        <w:tab/>
      </w:r>
    </w:p>
    <w:p w:rsidR="006E6128" w:rsidRDefault="00000000">
      <w:pPr>
        <w:pStyle w:val="a3"/>
        <w:ind w:left="825"/>
        <w:jc w:val="both"/>
      </w:pPr>
      <w:r>
        <w:t>Конкурс</w:t>
      </w:r>
      <w:r>
        <w:rPr>
          <w:spacing w:val="-8"/>
        </w:rPr>
        <w:t xml:space="preserve"> </w:t>
      </w:r>
      <w:r>
        <w:t>проводится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t>товарных</w:t>
      </w:r>
      <w:r>
        <w:rPr>
          <w:spacing w:val="-5"/>
        </w:rPr>
        <w:t xml:space="preserve"> </w:t>
      </w:r>
      <w:r>
        <w:t>группах:</w:t>
      </w:r>
      <w:r>
        <w:rPr>
          <w:spacing w:val="-1"/>
        </w:rPr>
        <w:t xml:space="preserve"> </w:t>
      </w:r>
      <w:r>
        <w:t>продукция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услуги.</w:t>
      </w:r>
    </w:p>
    <w:p w:rsidR="006E6128" w:rsidRDefault="00000000" w:rsidP="002C6BE4">
      <w:pPr>
        <w:pStyle w:val="a3"/>
        <w:spacing w:before="95" w:line="312" w:lineRule="auto"/>
        <w:ind w:left="118" w:right="109" w:firstLine="707"/>
        <w:jc w:val="both"/>
      </w:pPr>
      <w:r>
        <w:t>К участию в Смотре - конкурсе допускаются организации и индивидуальные предприниматели, осуществляющие свою деятельность в Приморском</w:t>
      </w:r>
      <w:r>
        <w:rPr>
          <w:spacing w:val="80"/>
        </w:rPr>
        <w:t xml:space="preserve"> </w:t>
      </w:r>
      <w:r>
        <w:t>крае,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исключением</w:t>
      </w:r>
      <w:r>
        <w:rPr>
          <w:spacing w:val="80"/>
        </w:rPr>
        <w:t xml:space="preserve"> </w:t>
      </w:r>
      <w:r>
        <w:t>организаций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индивидуальных</w:t>
      </w:r>
      <w:r w:rsidR="002C6BE4">
        <w:t xml:space="preserve"> </w:t>
      </w:r>
      <w:r>
        <w:t xml:space="preserve">предпринимателей, находящихся в состоянии банкротства, реорганизации или </w:t>
      </w:r>
      <w:r>
        <w:rPr>
          <w:spacing w:val="-2"/>
        </w:rPr>
        <w:t>ликвидации.</w:t>
      </w:r>
    </w:p>
    <w:p w:rsidR="006E6128" w:rsidRDefault="00000000">
      <w:pPr>
        <w:pStyle w:val="a3"/>
        <w:spacing w:line="312" w:lineRule="auto"/>
        <w:ind w:left="118" w:right="106" w:firstLine="707"/>
        <w:jc w:val="both"/>
      </w:pPr>
      <w:r>
        <w:t>Лауреаты и дипломанты Конкурса получают эксклюзивное право использовать</w:t>
      </w:r>
      <w:r>
        <w:rPr>
          <w:spacing w:val="-13"/>
        </w:rPr>
        <w:t xml:space="preserve"> </w:t>
      </w:r>
      <w:r>
        <w:t>Логотип</w:t>
      </w:r>
      <w:r>
        <w:rPr>
          <w:spacing w:val="-9"/>
        </w:rPr>
        <w:t xml:space="preserve"> </w:t>
      </w:r>
      <w:r>
        <w:t>Конкурса</w:t>
      </w:r>
      <w:r>
        <w:rPr>
          <w:spacing w:val="-12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рекламных</w:t>
      </w:r>
      <w:r>
        <w:rPr>
          <w:spacing w:val="-11"/>
        </w:rPr>
        <w:t xml:space="preserve"> </w:t>
      </w:r>
      <w:r>
        <w:t>целях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размещать</w:t>
      </w:r>
      <w:r>
        <w:rPr>
          <w:spacing w:val="-13"/>
        </w:rPr>
        <w:t xml:space="preserve"> </w:t>
      </w:r>
      <w:r>
        <w:t>его в документации и на упаковке продукции в течение 2-х лет после объявления результатов смотра - Конкурса.</w:t>
      </w:r>
    </w:p>
    <w:p w:rsidR="006E6128" w:rsidRDefault="00000000">
      <w:pPr>
        <w:pStyle w:val="a3"/>
        <w:tabs>
          <w:tab w:val="left" w:pos="1140"/>
          <w:tab w:val="left" w:pos="2488"/>
          <w:tab w:val="left" w:pos="2993"/>
          <w:tab w:val="left" w:pos="3495"/>
          <w:tab w:val="left" w:pos="3841"/>
          <w:tab w:val="left" w:pos="5346"/>
          <w:tab w:val="left" w:pos="5501"/>
          <w:tab w:val="left" w:pos="5997"/>
          <w:tab w:val="left" w:pos="6216"/>
          <w:tab w:val="left" w:pos="7019"/>
          <w:tab w:val="left" w:pos="7175"/>
          <w:tab w:val="left" w:pos="7211"/>
          <w:tab w:val="left" w:pos="7530"/>
          <w:tab w:val="left" w:pos="8429"/>
          <w:tab w:val="left" w:pos="8892"/>
          <w:tab w:val="left" w:pos="9205"/>
        </w:tabs>
        <w:spacing w:before="1" w:line="312" w:lineRule="auto"/>
        <w:ind w:left="118" w:right="105" w:firstLine="707"/>
        <w:jc w:val="right"/>
      </w:pPr>
      <w:r>
        <w:rPr>
          <w:spacing w:val="-2"/>
        </w:rPr>
        <w:t>Участникам</w:t>
      </w:r>
      <w:r>
        <w:tab/>
      </w:r>
      <w:r>
        <w:rPr>
          <w:spacing w:val="-2"/>
        </w:rPr>
        <w:t>Конкурса</w:t>
      </w:r>
      <w:r>
        <w:tab/>
      </w:r>
      <w:r>
        <w:rPr>
          <w:spacing w:val="-2"/>
        </w:rPr>
        <w:t>необходимо</w:t>
      </w:r>
      <w:r>
        <w:tab/>
      </w:r>
      <w:r>
        <w:tab/>
      </w:r>
      <w:r>
        <w:rPr>
          <w:b/>
          <w:spacing w:val="-6"/>
        </w:rPr>
        <w:t>не</w:t>
      </w:r>
      <w:r>
        <w:rPr>
          <w:b/>
        </w:rPr>
        <w:tab/>
      </w:r>
      <w:r>
        <w:rPr>
          <w:b/>
          <w:spacing w:val="-2"/>
        </w:rPr>
        <w:t>позднее</w:t>
      </w:r>
      <w:r>
        <w:rPr>
          <w:b/>
        </w:rPr>
        <w:tab/>
      </w:r>
      <w:r>
        <w:rPr>
          <w:b/>
        </w:rPr>
        <w:tab/>
      </w:r>
      <w:r>
        <w:rPr>
          <w:b/>
          <w:spacing w:val="-10"/>
        </w:rPr>
        <w:t>2</w:t>
      </w:r>
      <w:r>
        <w:rPr>
          <w:b/>
        </w:rPr>
        <w:tab/>
      </w:r>
      <w:r>
        <w:rPr>
          <w:b/>
          <w:spacing w:val="-4"/>
        </w:rPr>
        <w:t>июня</w:t>
      </w:r>
      <w:r>
        <w:rPr>
          <w:b/>
        </w:rPr>
        <w:tab/>
      </w:r>
      <w:r>
        <w:rPr>
          <w:b/>
          <w:spacing w:val="-4"/>
        </w:rPr>
        <w:t>2024</w:t>
      </w:r>
      <w:r>
        <w:rPr>
          <w:b/>
        </w:rPr>
        <w:tab/>
      </w:r>
      <w:r>
        <w:rPr>
          <w:b/>
          <w:spacing w:val="-4"/>
        </w:rPr>
        <w:t xml:space="preserve">года </w:t>
      </w:r>
      <w:r>
        <w:t>представить в адрес ФБУ «Приморский ЦСМ» оформленный пакет документов (в</w:t>
      </w:r>
      <w:r>
        <w:rPr>
          <w:spacing w:val="78"/>
          <w:w w:val="150"/>
        </w:rPr>
        <w:t xml:space="preserve"> </w:t>
      </w:r>
      <w:r>
        <w:t>формате</w:t>
      </w:r>
      <w:r>
        <w:rPr>
          <w:spacing w:val="79"/>
          <w:w w:val="150"/>
        </w:rPr>
        <w:t xml:space="preserve"> </w:t>
      </w:r>
      <w:r>
        <w:t>PDF)</w:t>
      </w:r>
      <w:r>
        <w:rPr>
          <w:spacing w:val="79"/>
          <w:w w:val="150"/>
        </w:rPr>
        <w:t xml:space="preserve"> </w:t>
      </w:r>
      <w:r>
        <w:t>в</w:t>
      </w:r>
      <w:r>
        <w:rPr>
          <w:spacing w:val="78"/>
          <w:w w:val="150"/>
        </w:rPr>
        <w:t xml:space="preserve"> </w:t>
      </w:r>
      <w:r>
        <w:t>соответствии</w:t>
      </w:r>
      <w:r>
        <w:rPr>
          <w:spacing w:val="79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Положением</w:t>
      </w:r>
      <w:r>
        <w:rPr>
          <w:spacing w:val="78"/>
          <w:w w:val="150"/>
        </w:rPr>
        <w:t xml:space="preserve"> </w:t>
      </w:r>
      <w:r>
        <w:t>о</w:t>
      </w:r>
      <w:r>
        <w:rPr>
          <w:spacing w:val="79"/>
          <w:w w:val="150"/>
        </w:rPr>
        <w:t xml:space="preserve"> </w:t>
      </w:r>
      <w:r>
        <w:t>Смотре</w:t>
      </w:r>
      <w:r>
        <w:rPr>
          <w:spacing w:val="80"/>
          <w:w w:val="150"/>
        </w:rPr>
        <w:t xml:space="preserve"> </w:t>
      </w:r>
      <w:r>
        <w:t>-</w:t>
      </w:r>
      <w:r>
        <w:rPr>
          <w:spacing w:val="79"/>
          <w:w w:val="150"/>
        </w:rPr>
        <w:t xml:space="preserve"> </w:t>
      </w:r>
      <w:r>
        <w:t>конкурсе</w:t>
      </w:r>
      <w:r>
        <w:rPr>
          <w:spacing w:val="80"/>
          <w:w w:val="150"/>
        </w:rPr>
        <w:t xml:space="preserve"> </w:t>
      </w:r>
      <w:r>
        <w:t>с приложением</w:t>
      </w:r>
      <w:r>
        <w:rPr>
          <w:spacing w:val="-18"/>
        </w:rPr>
        <w:t xml:space="preserve"> </w:t>
      </w:r>
      <w:r>
        <w:t>реквизитов</w:t>
      </w:r>
      <w:r>
        <w:rPr>
          <w:spacing w:val="-18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заключения</w:t>
      </w:r>
      <w:r>
        <w:rPr>
          <w:spacing w:val="-18"/>
        </w:rPr>
        <w:t xml:space="preserve"> </w:t>
      </w:r>
      <w:r>
        <w:t>договора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изображением маркировки</w:t>
      </w:r>
      <w:r>
        <w:rPr>
          <w:spacing w:val="-16"/>
        </w:rPr>
        <w:t xml:space="preserve"> </w:t>
      </w:r>
      <w:r>
        <w:t>представляемой</w:t>
      </w:r>
      <w:r>
        <w:rPr>
          <w:spacing w:val="-14"/>
        </w:rPr>
        <w:t xml:space="preserve"> </w:t>
      </w:r>
      <w:r>
        <w:t>продукции</w:t>
      </w:r>
      <w:r>
        <w:rPr>
          <w:spacing w:val="-16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электронной</w:t>
      </w:r>
      <w:r>
        <w:rPr>
          <w:spacing w:val="-16"/>
        </w:rPr>
        <w:t xml:space="preserve"> </w:t>
      </w:r>
      <w:r>
        <w:t>почте:</w:t>
      </w:r>
      <w:r>
        <w:rPr>
          <w:spacing w:val="-13"/>
        </w:rPr>
        <w:t xml:space="preserve"> </w:t>
      </w:r>
      <w:hyperlink r:id="rId4">
        <w:r>
          <w:t>info@primcsm.ru.</w:t>
        </w:r>
      </w:hyperlink>
      <w:r>
        <w:t xml:space="preserve"> Оригиналы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должны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представлены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почте</w:t>
      </w:r>
      <w:r>
        <w:rPr>
          <w:spacing w:val="40"/>
        </w:rPr>
        <w:t xml:space="preserve"> </w:t>
      </w:r>
      <w:r>
        <w:t>или лично</w:t>
      </w:r>
      <w:r>
        <w:rPr>
          <w:spacing w:val="80"/>
        </w:rPr>
        <w:t xml:space="preserve"> </w:t>
      </w:r>
      <w:r>
        <w:t>представителем</w:t>
      </w:r>
      <w:r>
        <w:rPr>
          <w:spacing w:val="80"/>
        </w:rPr>
        <w:t xml:space="preserve"> </w:t>
      </w:r>
      <w:r>
        <w:t>участника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адресу:</w:t>
      </w:r>
      <w:r>
        <w:rPr>
          <w:spacing w:val="80"/>
        </w:rPr>
        <w:t xml:space="preserve"> </w:t>
      </w:r>
      <w:r>
        <w:t>690091,</w:t>
      </w:r>
      <w:r>
        <w:tab/>
      </w:r>
      <w:r>
        <w:tab/>
      </w:r>
      <w:r>
        <w:tab/>
        <w:t>г.</w:t>
      </w:r>
      <w:r>
        <w:rPr>
          <w:spacing w:val="80"/>
        </w:rPr>
        <w:t xml:space="preserve"> </w:t>
      </w:r>
      <w:r>
        <w:t>Владивосток,</w:t>
      </w:r>
      <w:r>
        <w:rPr>
          <w:spacing w:val="80"/>
        </w:rPr>
        <w:t xml:space="preserve"> </w:t>
      </w:r>
      <w:r>
        <w:t>ул. Прапорщика</w:t>
      </w:r>
      <w:r>
        <w:rPr>
          <w:spacing w:val="-6"/>
        </w:rPr>
        <w:t xml:space="preserve"> </w:t>
      </w:r>
      <w:r>
        <w:t>Комарова,</w:t>
      </w:r>
      <w:r>
        <w:rPr>
          <w:spacing w:val="-8"/>
        </w:rPr>
        <w:t xml:space="preserve"> </w:t>
      </w:r>
      <w:r>
        <w:t>д.54,</w:t>
      </w:r>
      <w:r>
        <w:rPr>
          <w:spacing w:val="-7"/>
        </w:rPr>
        <w:t xml:space="preserve"> </w:t>
      </w:r>
      <w:r>
        <w:t>каб.15</w:t>
      </w:r>
      <w:r>
        <w:rPr>
          <w:spacing w:val="-6"/>
        </w:rPr>
        <w:t xml:space="preserve"> </w:t>
      </w:r>
      <w:r>
        <w:t>(третий</w:t>
      </w:r>
      <w:r>
        <w:rPr>
          <w:spacing w:val="-5"/>
        </w:rPr>
        <w:t xml:space="preserve"> </w:t>
      </w:r>
      <w:r>
        <w:t>этаж)</w:t>
      </w:r>
      <w:r>
        <w:rPr>
          <w:spacing w:val="-2"/>
        </w:rPr>
        <w:t xml:space="preserve"> </w:t>
      </w:r>
      <w:r>
        <w:rPr>
          <w:b/>
        </w:rPr>
        <w:t>не</w:t>
      </w:r>
      <w:r>
        <w:rPr>
          <w:b/>
          <w:spacing w:val="-6"/>
        </w:rPr>
        <w:t xml:space="preserve"> </w:t>
      </w:r>
      <w:r>
        <w:rPr>
          <w:b/>
        </w:rPr>
        <w:t>позднее</w:t>
      </w:r>
      <w:r>
        <w:rPr>
          <w:b/>
          <w:spacing w:val="-6"/>
        </w:rPr>
        <w:t xml:space="preserve"> </w:t>
      </w:r>
      <w:r>
        <w:rPr>
          <w:b/>
        </w:rPr>
        <w:t>2</w:t>
      </w:r>
      <w:r>
        <w:rPr>
          <w:b/>
          <w:spacing w:val="-6"/>
        </w:rPr>
        <w:t xml:space="preserve"> </w:t>
      </w:r>
      <w:r>
        <w:rPr>
          <w:b/>
        </w:rPr>
        <w:t>июня</w:t>
      </w:r>
      <w:r>
        <w:rPr>
          <w:b/>
          <w:spacing w:val="-7"/>
        </w:rPr>
        <w:t xml:space="preserve"> </w:t>
      </w:r>
      <w:r>
        <w:rPr>
          <w:b/>
        </w:rPr>
        <w:t>2024</w:t>
      </w:r>
      <w:r>
        <w:rPr>
          <w:b/>
          <w:spacing w:val="-6"/>
        </w:rPr>
        <w:t xml:space="preserve"> </w:t>
      </w:r>
      <w:r>
        <w:rPr>
          <w:b/>
        </w:rPr>
        <w:t xml:space="preserve">года. </w:t>
      </w:r>
      <w:r>
        <w:t>С</w:t>
      </w:r>
      <w:r>
        <w:rPr>
          <w:spacing w:val="40"/>
        </w:rPr>
        <w:t xml:space="preserve"> </w:t>
      </w:r>
      <w:r>
        <w:t>полной информацией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участию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комплектом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 xml:space="preserve">Конкурса </w:t>
      </w:r>
      <w:r>
        <w:rPr>
          <w:spacing w:val="-2"/>
        </w:rPr>
        <w:t>можно</w:t>
      </w:r>
      <w:r>
        <w:tab/>
      </w:r>
      <w:r>
        <w:rPr>
          <w:spacing w:val="-2"/>
        </w:rPr>
        <w:t>ознакомиться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официальном</w:t>
      </w:r>
      <w:r>
        <w:tab/>
      </w:r>
      <w:r>
        <w:rPr>
          <w:spacing w:val="-2"/>
        </w:rPr>
        <w:t>сайте</w:t>
      </w:r>
      <w:r>
        <w:tab/>
      </w:r>
      <w:r>
        <w:tab/>
      </w:r>
      <w:r>
        <w:rPr>
          <w:spacing w:val="-5"/>
        </w:rPr>
        <w:t>ФБУ</w:t>
      </w:r>
      <w:r>
        <w:tab/>
      </w:r>
      <w:r>
        <w:rPr>
          <w:spacing w:val="-2"/>
        </w:rPr>
        <w:t>«Приморский</w:t>
      </w:r>
      <w:r>
        <w:tab/>
      </w:r>
      <w:r>
        <w:rPr>
          <w:spacing w:val="-2"/>
        </w:rPr>
        <w:t>ЦСМ»:</w:t>
      </w:r>
    </w:p>
    <w:p w:rsidR="002C6BE4" w:rsidRDefault="00000000">
      <w:pPr>
        <w:pStyle w:val="a3"/>
        <w:spacing w:line="320" w:lineRule="exact"/>
        <w:ind w:left="118"/>
      </w:pPr>
      <w:hyperlink r:id="rId5">
        <w:r>
          <w:rPr>
            <w:spacing w:val="-2"/>
          </w:rPr>
          <w:t>www.primcsm.ru.</w:t>
        </w:r>
      </w:hyperlink>
    </w:p>
    <w:p w:rsidR="006E6128" w:rsidRDefault="00000000">
      <w:pPr>
        <w:pStyle w:val="a3"/>
        <w:tabs>
          <w:tab w:val="left" w:pos="1331"/>
          <w:tab w:val="left" w:pos="3536"/>
          <w:tab w:val="left" w:pos="5412"/>
          <w:tab w:val="left" w:pos="6452"/>
          <w:tab w:val="left" w:pos="8013"/>
          <w:tab w:val="left" w:pos="8544"/>
        </w:tabs>
        <w:spacing w:before="95"/>
        <w:ind w:left="825"/>
      </w:pPr>
      <w:r>
        <w:rPr>
          <w:spacing w:val="-5"/>
        </w:rPr>
        <w:t>За</w:t>
      </w:r>
      <w:r>
        <w:tab/>
      </w:r>
      <w:r>
        <w:rPr>
          <w:spacing w:val="-2"/>
        </w:rPr>
        <w:t>дополнительной</w:t>
      </w:r>
      <w:r>
        <w:tab/>
      </w:r>
      <w:r>
        <w:rPr>
          <w:spacing w:val="-2"/>
        </w:rPr>
        <w:t>информацией</w:t>
      </w:r>
      <w:r>
        <w:tab/>
      </w:r>
      <w:r>
        <w:rPr>
          <w:spacing w:val="-2"/>
        </w:rPr>
        <w:t>можно</w:t>
      </w:r>
      <w:r>
        <w:tab/>
      </w:r>
      <w:r>
        <w:rPr>
          <w:spacing w:val="-2"/>
        </w:rPr>
        <w:t>обратиться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телефону:</w:t>
      </w:r>
    </w:p>
    <w:p w:rsidR="006E6128" w:rsidRDefault="00000000">
      <w:pPr>
        <w:spacing w:before="101"/>
        <w:ind w:left="118"/>
        <w:rPr>
          <w:b/>
          <w:sz w:val="28"/>
        </w:rPr>
      </w:pPr>
      <w:r>
        <w:rPr>
          <w:b/>
          <w:sz w:val="28"/>
        </w:rPr>
        <w:t>8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(423)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240-17-56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почте:</w:t>
      </w:r>
      <w:r>
        <w:rPr>
          <w:b/>
          <w:spacing w:val="-6"/>
          <w:sz w:val="28"/>
        </w:rPr>
        <w:t xml:space="preserve"> </w:t>
      </w:r>
      <w:hyperlink r:id="rId6">
        <w:r>
          <w:rPr>
            <w:b/>
            <w:spacing w:val="-2"/>
            <w:sz w:val="28"/>
          </w:rPr>
          <w:t>infopcsm@mail.ru.</w:t>
        </w:r>
      </w:hyperlink>
    </w:p>
    <w:p w:rsidR="006E6128" w:rsidRDefault="006E6128">
      <w:pPr>
        <w:pStyle w:val="a3"/>
      </w:pPr>
    </w:p>
    <w:p w:rsidR="006E6128" w:rsidRDefault="006E6128">
      <w:pPr>
        <w:pStyle w:val="a3"/>
      </w:pPr>
    </w:p>
    <w:p w:rsidR="006E6128" w:rsidRDefault="006E6128">
      <w:pPr>
        <w:pStyle w:val="a3"/>
      </w:pPr>
    </w:p>
    <w:p w:rsidR="006E6128" w:rsidRDefault="006E6128">
      <w:pPr>
        <w:pStyle w:val="a3"/>
      </w:pPr>
    </w:p>
    <w:p w:rsidR="006E6128" w:rsidRDefault="006E6128">
      <w:pPr>
        <w:pStyle w:val="a3"/>
        <w:spacing w:before="321"/>
      </w:pPr>
    </w:p>
    <w:sectPr w:rsidR="006E6128">
      <w:pgSz w:w="11900" w:h="16840"/>
      <w:pgMar w:top="50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128"/>
    <w:rsid w:val="002C6BE4"/>
    <w:rsid w:val="006E6128"/>
    <w:rsid w:val="00BE78B1"/>
    <w:rsid w:val="00CD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620D"/>
  <w15:docId w15:val="{C314EBC2-C790-4D73-800D-CEBFF149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pcsm@mail.ru" TargetMode="External"/><Relationship Id="rId5" Type="http://schemas.openxmlformats.org/officeDocument/2006/relationships/hyperlink" Target="http://www.primcsm.ru/" TargetMode="External"/><Relationship Id="rId4" Type="http://schemas.openxmlformats.org/officeDocument/2006/relationships/hyperlink" Target="mailto:info@primcsm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В. Клыкова</dc:creator>
  <cp:lastModifiedBy>Вера В. Клыкова</cp:lastModifiedBy>
  <cp:revision>2</cp:revision>
  <dcterms:created xsi:type="dcterms:W3CDTF">2024-05-20T02:13:00Z</dcterms:created>
  <dcterms:modified xsi:type="dcterms:W3CDTF">2024-05-20T02:13:00Z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2024-05-16T00:00:00Z</vt:filetime>
  </property>
</Properties>
</file>