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/>
      </w:pPr>
      <w:r>
        <w:rPr>
          <w:rFonts w:ascii="Tinos" w:hAnsi="Tinos"/>
          <w:b/>
          <w:bCs/>
          <w:sz w:val="48"/>
          <w:szCs w:val="48"/>
        </w:rPr>
        <w:t>УВЕДОМЛЕНИЕ</w:t>
      </w:r>
    </w:p>
    <w:p>
      <w:pPr>
        <w:pStyle w:val="Normal"/>
        <w:spacing w:lineRule="auto" w:line="360"/>
        <w:jc w:val="center"/>
        <w:rPr>
          <w:rFonts w:ascii="Tinos" w:hAnsi="Tinos"/>
        </w:rPr>
      </w:pPr>
      <w:r>
        <w:rPr>
          <w:rFonts w:ascii="Tinos" w:hAnsi="Tinos"/>
          <w:b/>
        </w:rPr>
        <w:t>о проведении ежегодной актуализации схемы теплоснабже</w:t>
      </w:r>
      <w:r>
        <w:rPr>
          <w:rFonts w:ascii="Tinos" w:hAnsi="Tinos"/>
          <w:b/>
          <w:bCs/>
        </w:rPr>
        <w:t>ния ,</w:t>
      </w:r>
      <w:bookmarkStart w:id="0" w:name="__DdeLink__6_149980609"/>
      <w:r>
        <w:rPr>
          <w:rFonts w:ascii="Tinos" w:hAnsi="Tinos"/>
          <w:b/>
          <w:bCs/>
        </w:rPr>
        <w:t>водоснабжения, водоотведения</w:t>
      </w:r>
      <w:bookmarkEnd w:id="0"/>
      <w:r>
        <w:rPr>
          <w:rFonts w:ascii="Tinos" w:hAnsi="Tinos"/>
          <w:b/>
          <w:bCs/>
        </w:rPr>
        <w:t>,</w:t>
      </w:r>
      <w:r>
        <w:rPr>
          <w:rFonts w:ascii="Tinos" w:hAnsi="Tinos"/>
          <w:b/>
          <w:bCs/>
        </w:rPr>
        <w:t xml:space="preserve"> 1</w:t>
      </w:r>
      <w:r>
        <w:rPr>
          <w:rFonts w:ascii="Tinos" w:hAnsi="Tinos"/>
          <w:b/>
          <w:bCs/>
        </w:rPr>
        <w:t>3</w:t>
      </w:r>
      <w:r>
        <w:rPr>
          <w:rFonts w:ascii="Tinos" w:hAnsi="Tinos"/>
          <w:b/>
          <w:bCs/>
        </w:rPr>
        <w:t>.01.20</w:t>
      </w:r>
      <w:r>
        <w:rPr>
          <w:rFonts w:ascii="Tinos" w:hAnsi="Tinos"/>
          <w:b/>
          <w:bCs/>
        </w:rPr>
        <w:t>20</w:t>
      </w:r>
      <w:r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г.</w:t>
      </w:r>
    </w:p>
    <w:p>
      <w:pPr>
        <w:pStyle w:val="Normal"/>
        <w:spacing w:lineRule="auto" w:line="360"/>
        <w:jc w:val="center"/>
        <w:rPr>
          <w:b/>
          <w:b/>
          <w:bCs/>
        </w:rPr>
      </w:pPr>
      <w:r>
        <w:rPr>
          <w:rFonts w:ascii="Tinos" w:hAnsi="Tinos"/>
        </w:rPr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, в соответствии с требованиями Постановления Правительства Российской Федерации от 22.02.2012 года № 154 "О требованиях к схемам теплоснабжения, порядку их разработки и утверждения",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Федеральным законом от 07.12.2011г.№ 416-ФЗ «О водоснабжении и водоотведении»,  Постановлением Правительства РФ от 05.09.2013г № 782 п.8 (ред. от 31.05.2019г)» О схемах водоснабжения и водоотведения», уведомляет о проведении ежегодной актуализации </w:t>
      </w:r>
      <w:r>
        <w:rPr>
          <w:sz w:val="28"/>
          <w:szCs w:val="28"/>
        </w:rPr>
        <w:t>с</w:t>
      </w:r>
      <w:r>
        <w:rPr>
          <w:sz w:val="28"/>
          <w:szCs w:val="28"/>
        </w:rPr>
        <w:t>хем теплоснабжения ,</w:t>
      </w:r>
      <w:r>
        <w:rPr>
          <w:rFonts w:ascii="Tinos" w:hAnsi="Tinos"/>
          <w:b w:val="false"/>
          <w:bCs w:val="false"/>
          <w:sz w:val="28"/>
          <w:szCs w:val="28"/>
        </w:rPr>
        <w:t>водоснабжения, водоотведения,</w:t>
      </w:r>
      <w:r>
        <w:rPr>
          <w:rFonts w:ascii="Tinos" w:hAnsi="Tinos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2020 год.</w:t>
      </w:r>
    </w:p>
    <w:p>
      <w:pPr>
        <w:pStyle w:val="Style16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от </w:t>
      </w:r>
      <w:r>
        <w:rPr>
          <w:sz w:val="28"/>
          <w:szCs w:val="28"/>
        </w:rPr>
        <w:t>ресурсоснабжающих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организаций и иных лиц по актуализации схем теплоснабжения, </w:t>
      </w:r>
      <w:r>
        <w:rPr>
          <w:b w:val="false"/>
          <w:bCs w:val="false"/>
          <w:sz w:val="28"/>
          <w:szCs w:val="28"/>
        </w:rPr>
        <w:t>водоснабжения, водоотведения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, принимаются до 1 марта 20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адресу: </w:t>
      </w:r>
      <w:r>
        <w:rPr>
          <w:sz w:val="28"/>
          <w:szCs w:val="28"/>
        </w:rPr>
        <w:t>692300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Приморский край ,Анучинский район, с.Анучино, ул. Лазо,6, Администрация Анучинского муниципального района, тел. 8(42362)91361</w:t>
      </w:r>
      <w:r>
        <w:rPr>
          <w:sz w:val="28"/>
          <w:szCs w:val="28"/>
        </w:rPr>
        <w:t xml:space="preserve">, а так же по </w:t>
      </w:r>
      <w:r>
        <w:rPr>
          <w:sz w:val="28"/>
          <w:szCs w:val="28"/>
        </w:rPr>
        <w:t>эле</w:t>
      </w:r>
      <w:r>
        <w:rPr>
          <w:sz w:val="28"/>
          <w:szCs w:val="28"/>
        </w:rPr>
        <w:t>ктронной почте: anuchinsky_arch@mo.primorsky.ru</w:t>
      </w:r>
    </w:p>
    <w:p>
      <w:pPr>
        <w:pStyle w:val="Style16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Схем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теплоснабжения ,</w:t>
      </w:r>
      <w:r>
        <w:rPr>
          <w:b w:val="false"/>
          <w:bCs w:val="false"/>
          <w:sz w:val="28"/>
          <w:szCs w:val="28"/>
        </w:rPr>
        <w:t>водоснабжения, водоотведения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 Анучинского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утвержденные по поселениям (Анучинское- пост. от 06.12.2013 №74, Виноградовское- пост. от 02.12.2013 №53, Гражданское- пост. от 26.05.2014г.,Чернышевское -пост.от01.087.2014г. №31 до 2028 года </w:t>
      </w:r>
      <w:r>
        <w:rPr>
          <w:sz w:val="28"/>
          <w:szCs w:val="28"/>
        </w:rPr>
        <w:t>размещен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в сети интернет в разделе "</w:t>
      </w:r>
      <w:r>
        <w:rPr>
          <w:sz w:val="28"/>
          <w:szCs w:val="28"/>
        </w:rPr>
        <w:t>Дополнительная информация</w:t>
      </w:r>
      <w:r>
        <w:rPr>
          <w:sz w:val="28"/>
          <w:szCs w:val="28"/>
        </w:rPr>
        <w:t>".</w:t>
      </w:r>
    </w:p>
    <w:p>
      <w:pPr>
        <w:pStyle w:val="Normal"/>
        <w:spacing w:lineRule="auto" w:line="360"/>
        <w:jc w:val="both"/>
        <w:rPr>
          <w:rFonts w:ascii="Tinos" w:hAnsi="Tinos"/>
          <w:b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LibreOffice/6.2.8.2$Linux_X86_64 LibreOffice_project/20$Build-2</Application>
  <Pages>1</Pages>
  <Words>165</Words>
  <Characters>1284</Characters>
  <CharactersWithSpaces>1446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2020-04-07T11:31:37Z</dcterms:created>
  <dc:creator/>
  <dc:description/>
  <dc:language>ru-RU</dc:language>
  <cp:lastModifiedBy/>
  <cp:lastPrinted>2020-04-07T12:09:40Z</cp:lastPrinted>
  <dcterms:modified xsi:type="dcterms:W3CDTF">2020-04-07T12:13:25Z</dcterms:modified>
  <cp:revision>1</cp:revision>
  <dc:subject/>
  <dc:title/>
</cp:coreProperties>
</file>