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A65F" w14:textId="18F100A5" w:rsidR="000F529F" w:rsidRDefault="00A438D9">
      <w:r>
        <w:rPr>
          <w:noProof/>
        </w:rPr>
        <w:drawing>
          <wp:inline distT="0" distB="0" distL="0" distR="0" wp14:anchorId="41E304AF" wp14:editId="49144994">
            <wp:extent cx="5657850" cy="3769781"/>
            <wp:effectExtent l="0" t="0" r="0" b="2540"/>
            <wp:docPr id="13329715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634" cy="3774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C648D2" w14:textId="77777777" w:rsidR="00A438D9" w:rsidRPr="002E700B" w:rsidRDefault="00A438D9" w:rsidP="002E700B">
      <w:pPr>
        <w:shd w:val="clear" w:color="auto" w:fill="EDEDED"/>
        <w:spacing w:after="0" w:line="600" w:lineRule="atLeast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8"/>
          <w:szCs w:val="28"/>
          <w:lang w:eastAsia="ru-RU"/>
          <w14:ligatures w14:val="none"/>
        </w:rPr>
      </w:pPr>
      <w:r w:rsidRPr="002E700B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8"/>
          <w:szCs w:val="28"/>
          <w:lang w:eastAsia="ru-RU"/>
          <w14:ligatures w14:val="none"/>
        </w:rPr>
        <w:t>В Анучино успешно прошел Финансовый марафон «На финансовой волне»</w:t>
      </w:r>
    </w:p>
    <w:p w14:paraId="382B618F" w14:textId="77777777" w:rsidR="002E700B" w:rsidRDefault="002E700B" w:rsidP="002E700B">
      <w:pPr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</w:pPr>
    </w:p>
    <w:p w14:paraId="7D3556E8" w14:textId="0CD08FDA" w:rsidR="00A438D9" w:rsidRDefault="00A438D9" w:rsidP="002E700B">
      <w:pPr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</w:pP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Сегодня в актовом зале администрации Анучинского муниципального округа состоялось выездное мероприятие в рамках краевого проекта Финансовый марафон «На финансовой волне».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Эксперты из Министерства финансов Приморского края, Межрайонной ИФНС России №10 и Центра социальной поддержки населения подробно рассказали жителям округа на актуальные темы: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-Как грамотно вести личный бюджет.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-Оформление социального контракта и использование карты «Приморец».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-Особенности налогообложения для самозанятых и возможности личного кабинета налогоплательщика.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-Главные правила кибербезопасности: как распознать фишинг и не стать жертвой мошенников.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В завершении мероприятия каждый мог получить индивидуальную консультацию у специалистов.</w:t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</w:rPr>
        <w:br/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 xml:space="preserve">Администрация Анучинского муниципального округа благодарит всех участников и организаторов за полезный и продуктивный диалог! Подобные </w:t>
      </w:r>
      <w:r w:rsidRPr="002E700B"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lastRenderedPageBreak/>
        <w:t>мероприятия вносят значительный вклад в повышение финансовой грамотности наших жителей.</w:t>
      </w:r>
    </w:p>
    <w:p w14:paraId="08C759BF" w14:textId="29747ABA" w:rsidR="002E700B" w:rsidRPr="002E700B" w:rsidRDefault="002E700B" w:rsidP="002E7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  <w:shd w:val="clear" w:color="auto" w:fill="EDEDED"/>
        </w:rPr>
        <w:t>26.09.2025 г.</w:t>
      </w:r>
    </w:p>
    <w:sectPr w:rsidR="002E700B" w:rsidRPr="002E7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D9"/>
    <w:rsid w:val="000F529F"/>
    <w:rsid w:val="002E700B"/>
    <w:rsid w:val="008119C6"/>
    <w:rsid w:val="00A438D9"/>
    <w:rsid w:val="00D74FBC"/>
    <w:rsid w:val="00F5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E656"/>
  <w15:chartTrackingRefBased/>
  <w15:docId w15:val="{B896538B-520E-41D4-9BE1-B1EEC7E1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3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3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3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3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3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3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3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3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3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3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3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3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38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38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38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38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38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38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3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3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3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3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3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38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38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38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3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38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38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2025-10-12T22:55:00Z</dcterms:created>
  <dcterms:modified xsi:type="dcterms:W3CDTF">2025-10-13T00:14:00Z</dcterms:modified>
</cp:coreProperties>
</file>