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Холохоренко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А.М.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.09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>.2025</w:t>
      </w:r>
    </w:p>
    <w:p w14:paraId="047FFF9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sz w:val="28"/>
          <w:szCs w:val="28"/>
          <w:lang w:val="ru-RU"/>
        </w:rPr>
        <w:t>Проведение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работ по капитальному ремонту помещений второго этажа поликлиники КГБУЗ «Анучинская ЦРБ» с.Анучино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16.06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08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ООО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«Сервис ДВ Групп»</w:t>
      </w:r>
    </w:p>
    <w:p w14:paraId="3DEFCB5A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Подрядчик ведет внутренние ремонтные работы кабинетов 2-го этажа. Выполнено  60% работ.  Работают 3 чел.     </w:t>
      </w:r>
    </w:p>
    <w:p w14:paraId="1810EE13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129915"/>
            <wp:effectExtent l="0" t="0" r="3175" b="13335"/>
            <wp:docPr id="1" name="Изображение 1" descr="6d075774-d86b-437d-81d0-f311a4153d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6d075774-d86b-437d-81d0-f311a4153da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12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0CF81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C8BAEA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2" name="Изображение 2" descr="ab136c31-d2d0-42f5-b378-3f25c66558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ab136c31-d2d0-42f5-b378-3f25c66558b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CA4F8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3164205" cy="4804410"/>
            <wp:effectExtent l="0" t="0" r="17145" b="15240"/>
            <wp:docPr id="3" name="Изображение 3" descr="6bf8f035-abc7-409a-a252-def59f615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6bf8f035-abc7-409a-a252-def59f61502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64205" cy="480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3211195" cy="4757420"/>
            <wp:effectExtent l="0" t="0" r="8255" b="5080"/>
            <wp:docPr id="4" name="Изображение 4" descr="8561e325-1708-434c-a120-d8f078dfa2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8561e325-1708-434c-a120-d8f078dfa29c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11195" cy="475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3055F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3290570" cy="4431665"/>
            <wp:effectExtent l="0" t="0" r="5080" b="6985"/>
            <wp:docPr id="5" name="Изображение 5" descr="cc90a6ad-1e7f-4547-853f-756e4f6866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cc90a6ad-1e7f-4547-853f-756e4f68667d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90570" cy="443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3220720" cy="4410710"/>
            <wp:effectExtent l="0" t="0" r="17780" b="8890"/>
            <wp:docPr id="6" name="Изображение 6" descr="b5beee38-f208-40b9-b854-685abc5b99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b5beee38-f208-40b9-b854-685abc5b99a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20720" cy="441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97B1D5E"/>
    <w:rsid w:val="0A0533E5"/>
    <w:rsid w:val="0BE8531A"/>
    <w:rsid w:val="0E930350"/>
    <w:rsid w:val="10F20BCA"/>
    <w:rsid w:val="12F768C3"/>
    <w:rsid w:val="18B12651"/>
    <w:rsid w:val="18F27F2D"/>
    <w:rsid w:val="1B5F43E3"/>
    <w:rsid w:val="1BD31E9F"/>
    <w:rsid w:val="1BE221A9"/>
    <w:rsid w:val="1C983C08"/>
    <w:rsid w:val="224124DE"/>
    <w:rsid w:val="236845AB"/>
    <w:rsid w:val="239070D3"/>
    <w:rsid w:val="23A22990"/>
    <w:rsid w:val="268A5D9B"/>
    <w:rsid w:val="2B470F5E"/>
    <w:rsid w:val="2BE7373D"/>
    <w:rsid w:val="32D37778"/>
    <w:rsid w:val="33635A06"/>
    <w:rsid w:val="35283EE0"/>
    <w:rsid w:val="3B05380C"/>
    <w:rsid w:val="3B0727F5"/>
    <w:rsid w:val="4018365F"/>
    <w:rsid w:val="40663A77"/>
    <w:rsid w:val="41387517"/>
    <w:rsid w:val="4250418F"/>
    <w:rsid w:val="46230B8C"/>
    <w:rsid w:val="467006E8"/>
    <w:rsid w:val="473245FA"/>
    <w:rsid w:val="47C2772E"/>
    <w:rsid w:val="4F524013"/>
    <w:rsid w:val="4FD16B98"/>
    <w:rsid w:val="52100E02"/>
    <w:rsid w:val="53EB670D"/>
    <w:rsid w:val="53F91A81"/>
    <w:rsid w:val="54B93DEC"/>
    <w:rsid w:val="55F52E11"/>
    <w:rsid w:val="560D0626"/>
    <w:rsid w:val="57AB2F03"/>
    <w:rsid w:val="58C4672E"/>
    <w:rsid w:val="594A19B6"/>
    <w:rsid w:val="5EE259CC"/>
    <w:rsid w:val="60DB4679"/>
    <w:rsid w:val="64DD32B5"/>
    <w:rsid w:val="64DD3A29"/>
    <w:rsid w:val="6EA14A16"/>
    <w:rsid w:val="715D0A07"/>
    <w:rsid w:val="729152E2"/>
    <w:rsid w:val="7658208B"/>
    <w:rsid w:val="77365E71"/>
    <w:rsid w:val="7AAA39CA"/>
    <w:rsid w:val="7B1A013C"/>
    <w:rsid w:val="7B2219B9"/>
    <w:rsid w:val="7BB60CF8"/>
    <w:rsid w:val="7CA8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2025-09-02T05:43:06Z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F54D97E7E5714DA2B2D031BB7DF4E045_11</vt:lpwstr>
  </property>
</Properties>
</file>