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1CD488"/>
    <w:p w14:paraId="726EFE8F">
      <w:pPr>
        <w:jc w:val="right"/>
        <w:rPr>
          <w:b/>
        </w:rPr>
      </w:pPr>
    </w:p>
    <w:p w14:paraId="5E50B1F2">
      <w:pPr>
        <w:jc w:val="center"/>
      </w:pPr>
      <w:r>
        <w:t>ПРОТОКОЛ</w:t>
      </w:r>
    </w:p>
    <w:p w14:paraId="4B0DE5F4">
      <w:pPr>
        <w:ind w:right="57"/>
        <w:jc w:val="center"/>
      </w:pPr>
      <w: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 w14:paraId="06840494"/>
    <w:p w14:paraId="286424FA">
      <w:pPr>
        <w:jc w:val="both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</w:t>
      </w:r>
      <w:r>
        <w:rPr>
          <w:color w:val="4F81BD"/>
          <w:lang w:val="en-US"/>
        </w:rPr>
        <w:t>«29» июля 2026 года</w:t>
      </w:r>
    </w:p>
    <w:p w14:paraId="7BD87837">
      <w:pPr>
        <w:rPr>
          <w:lang w:val="en-US"/>
        </w:rPr>
      </w:pPr>
      <w:bookmarkStart w:id="0" w:name="_GoBack"/>
      <w:bookmarkEnd w:id="0"/>
    </w:p>
    <w:p w14:paraId="18E65F06">
      <w:pPr>
        <w:widowControl w:val="0"/>
        <w:tabs>
          <w:tab w:val="left" w:pos="10476"/>
        </w:tabs>
        <w:ind w:right="-14"/>
        <w:jc w:val="both"/>
        <w:rPr>
          <w:lang w:val="en-US"/>
        </w:rPr>
      </w:pPr>
      <w:r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</w:p>
    <w:p w14:paraId="1B7F6798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779C4E3B">
      <w:pPr>
        <w:widowControl w:val="0"/>
        <w:tabs>
          <w:tab w:val="left" w:pos="10476"/>
        </w:tabs>
        <w:ind w:right="-14"/>
        <w:jc w:val="both"/>
      </w:pPr>
    </w:p>
    <w:p w14:paraId="00F23EC5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73CFBE71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29 июля 2026 года, 03 часов 00 минут</w:t>
      </w:r>
      <w:r>
        <w:t xml:space="preserve"> по московскому времени.</w:t>
      </w:r>
    </w:p>
    <w:p w14:paraId="7612AE0B">
      <w:pPr>
        <w:widowControl w:val="0"/>
        <w:tabs>
          <w:tab w:val="left" w:pos="10476"/>
        </w:tabs>
        <w:ind w:right="-14"/>
        <w:rPr>
          <w:b/>
        </w:rPr>
      </w:pPr>
    </w:p>
    <w:p w14:paraId="2D5E9A2F">
      <w:pPr>
        <w:rPr>
          <w:b/>
        </w:rPr>
      </w:pPr>
      <w:r>
        <w:t>В присутствии комиссии продавца в составе: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5"/>
        <w:gridCol w:w="2276"/>
        <w:gridCol w:w="6050"/>
      </w:tblGrid>
      <w:tr w14:paraId="53473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1D7167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</w:tcPr>
          <w:p w14:paraId="39F62065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6050" w:type="dxa"/>
          </w:tcPr>
          <w:p w14:paraId="7516A603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</w:tr>
      <w:tr w14:paraId="1396A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738A562A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2276" w:type="dxa"/>
          </w:tcPr>
          <w:p w14:paraId="4EAE4A2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6050" w:type="dxa"/>
          </w:tcPr>
          <w:p w14:paraId="377B0B09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6FC32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09B00DE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276" w:type="dxa"/>
          </w:tcPr>
          <w:p w14:paraId="1E1E6C9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6050" w:type="dxa"/>
          </w:tcPr>
          <w:p w14:paraId="690EC40D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1CD8B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5686BB1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276" w:type="dxa"/>
          </w:tcPr>
          <w:p w14:paraId="5F77B10E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6050" w:type="dxa"/>
          </w:tcPr>
          <w:p w14:paraId="15FA71C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63C68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11130C8F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276" w:type="dxa"/>
          </w:tcPr>
          <w:p w14:paraId="2C5FA7A4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6050" w:type="dxa"/>
          </w:tcPr>
          <w:p w14:paraId="12D0248C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0E5FA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7C8804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2276" w:type="dxa"/>
          </w:tcPr>
          <w:p w14:paraId="4B59E2F6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6050" w:type="dxa"/>
          </w:tcPr>
          <w:p w14:paraId="342EA25F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</w:tbl>
    <w:p w14:paraId="621651C2">
      <w:pPr>
        <w:autoSpaceDE w:val="0"/>
        <w:autoSpaceDN w:val="0"/>
        <w:adjustRightInd w:val="0"/>
        <w:jc w:val="both"/>
      </w:pPr>
      <w:r>
        <w:t>Предмет аукциона:</w:t>
      </w:r>
    </w:p>
    <w:p w14:paraId="56A7D4D1">
      <w:pPr>
        <w:ind w:right="57"/>
        <w:jc w:val="both"/>
      </w:pPr>
      <w:r>
        <w:rPr>
          <w:color w:val="4F81BD"/>
        </w:rPr>
        <w:t>Земельный участок с кадастровым номером 25:01:150001:6597</w:t>
      </w:r>
      <w:r>
        <w:t xml:space="preserve"> (далее- Имущество). </w:t>
      </w:r>
    </w:p>
    <w:p w14:paraId="6F886A28">
      <w:pPr>
        <w:autoSpaceDE w:val="0"/>
        <w:autoSpaceDN w:val="0"/>
        <w:adjustRightInd w:val="0"/>
        <w:jc w:val="both"/>
        <w:rPr>
          <w:bCs/>
        </w:rPr>
      </w:pPr>
    </w:p>
    <w:p w14:paraId="11CAE4C3">
      <w:pPr>
        <w:spacing w:line="240" w:lineRule="atLeast"/>
        <w:jc w:val="both"/>
      </w:pPr>
      <w:r>
        <w:t xml:space="preserve">Начальная цена Имущества – </w:t>
      </w:r>
      <w:r>
        <w:rPr>
          <w:color w:val="4F81BD"/>
        </w:rPr>
        <w:t>9 016 (девять тысяч шестнадцать) рублей 54 копейки</w:t>
      </w:r>
      <w:r>
        <w:t xml:space="preserve">; </w:t>
      </w:r>
    </w:p>
    <w:p w14:paraId="31CFB8AE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270 (двести семьдесят) рублей 49 копеек</w:t>
      </w:r>
      <w:r>
        <w:t>.</w:t>
      </w:r>
    </w:p>
    <w:p w14:paraId="7F638AA1">
      <w:pPr>
        <w:autoSpaceDE w:val="0"/>
        <w:autoSpaceDN w:val="0"/>
        <w:adjustRightInd w:val="0"/>
        <w:jc w:val="both"/>
        <w:rPr>
          <w:bCs/>
        </w:rPr>
      </w:pPr>
    </w:p>
    <w:p w14:paraId="75620426">
      <w:pPr>
        <w:jc w:val="both"/>
      </w:pPr>
      <w:r>
        <w:t>Решение комиссии продавца:</w:t>
      </w:r>
    </w:p>
    <w:p w14:paraId="22187A34">
      <w:pPr>
        <w:jc w:val="both"/>
      </w:pPr>
      <w:r>
        <w:t xml:space="preserve">Согласно протоколу определения участников аукциона от </w:t>
      </w:r>
      <w:r>
        <w:rPr>
          <w:color w:val="4F81BD"/>
        </w:rPr>
        <w:t>23.07.2026</w:t>
      </w:r>
      <w:r>
        <w:t xml:space="preserve"> к участию в аукционе, Объявленном Продавцом на </w:t>
      </w:r>
      <w:r>
        <w:rPr>
          <w:color w:val="4F81BD"/>
        </w:rPr>
        <w:t>29.07.2026</w:t>
      </w:r>
      <w:r>
        <w:t xml:space="preserve"> года по продаже Имущества, подана единственная заявка №</w:t>
      </w:r>
      <w:r>
        <w:rPr>
          <w:lang w:val="en-US"/>
        </w:rPr>
        <w:t> </w:t>
      </w:r>
      <w:r>
        <w:rPr>
          <w:color w:val="4F81BD"/>
        </w:rPr>
        <w:t>Z130160</w:t>
      </w:r>
      <w:r>
        <w:t xml:space="preserve"> от </w:t>
      </w:r>
      <w:r>
        <w:rPr>
          <w:color w:val="4F81BD"/>
        </w:rPr>
        <w:t>09.07.2026 03:47</w:t>
      </w:r>
      <w:r>
        <w:t>, в связи с чем, аукцион признан несостоявшимся.</w:t>
      </w:r>
    </w:p>
    <w:p w14:paraId="4B9F66E4">
      <w:pPr>
        <w:jc w:val="both"/>
      </w:pPr>
    </w:p>
    <w:p w14:paraId="020AD25A">
      <w:pPr>
        <w:jc w:val="both"/>
      </w:pPr>
      <w:r>
        <w:t>Подписи членов комиссии:</w:t>
      </w:r>
    </w:p>
    <w:tbl>
      <w:tblPr>
        <w:tblStyle w:val="12"/>
        <w:tblW w:w="0" w:type="auto"/>
        <w:tblInd w:w="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5"/>
        <w:gridCol w:w="2300"/>
        <w:gridCol w:w="4893"/>
        <w:gridCol w:w="1060"/>
      </w:tblGrid>
      <w:tr w14:paraId="3BF93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5" w:type="dxa"/>
          </w:tcPr>
          <w:p w14:paraId="18D568D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</w:tcPr>
          <w:p w14:paraId="0069B916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4893" w:type="dxa"/>
          </w:tcPr>
          <w:p w14:paraId="4A831AB9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1060" w:type="dxa"/>
          </w:tcPr>
          <w:p w14:paraId="28094B1C"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подпись</w:t>
            </w:r>
          </w:p>
        </w:tc>
      </w:tr>
      <w:tr w14:paraId="591AB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5" w:type="dxa"/>
          </w:tcPr>
          <w:p w14:paraId="063ABFA8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2300" w:type="dxa"/>
          </w:tcPr>
          <w:p w14:paraId="4A363D37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4893" w:type="dxa"/>
          </w:tcPr>
          <w:p w14:paraId="7A23C596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65062EDA">
            <w:pPr>
              <w:rPr>
                <w:vertAlign w:val="baseline"/>
              </w:rPr>
            </w:pPr>
          </w:p>
        </w:tc>
      </w:tr>
      <w:tr w14:paraId="79926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5" w:type="dxa"/>
          </w:tcPr>
          <w:p w14:paraId="47805F7E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300" w:type="dxa"/>
          </w:tcPr>
          <w:p w14:paraId="1205EB4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4893" w:type="dxa"/>
          </w:tcPr>
          <w:p w14:paraId="6B87B45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6E666A1A">
            <w:pPr>
              <w:rPr>
                <w:vertAlign w:val="baseline"/>
              </w:rPr>
            </w:pPr>
          </w:p>
        </w:tc>
      </w:tr>
      <w:tr w14:paraId="18D8E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5" w:type="dxa"/>
          </w:tcPr>
          <w:p w14:paraId="122540C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300" w:type="dxa"/>
          </w:tcPr>
          <w:p w14:paraId="0221CF67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4893" w:type="dxa"/>
          </w:tcPr>
          <w:p w14:paraId="77B7CF8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5CFE7680">
            <w:pPr>
              <w:rPr>
                <w:vertAlign w:val="baseline"/>
              </w:rPr>
            </w:pPr>
          </w:p>
        </w:tc>
      </w:tr>
      <w:tr w14:paraId="0349B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5" w:type="dxa"/>
          </w:tcPr>
          <w:p w14:paraId="63397F44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300" w:type="dxa"/>
          </w:tcPr>
          <w:p w14:paraId="025738AF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4893" w:type="dxa"/>
          </w:tcPr>
          <w:p w14:paraId="24E64F49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5734BF1B">
            <w:pPr>
              <w:rPr>
                <w:vertAlign w:val="baseline"/>
              </w:rPr>
            </w:pPr>
          </w:p>
        </w:tc>
      </w:tr>
      <w:tr w14:paraId="6C644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5" w:type="dxa"/>
          </w:tcPr>
          <w:p w14:paraId="6FBC635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2300" w:type="dxa"/>
          </w:tcPr>
          <w:p w14:paraId="7DE1B0F3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4893" w:type="dxa"/>
          </w:tcPr>
          <w:p w14:paraId="2B280AED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3A0EE530">
            <w:pPr>
              <w:rPr>
                <w:vertAlign w:val="baseline"/>
              </w:rPr>
            </w:pPr>
          </w:p>
        </w:tc>
      </w:tr>
    </w:tbl>
    <w:p w14:paraId="33622168">
      <w:pPr>
        <w:jc w:val="both"/>
      </w:pPr>
    </w:p>
    <w:p w14:paraId="598CA301">
      <w:pPr>
        <w:rPr>
          <w:lang w:val="en-US"/>
        </w:rPr>
      </w:pPr>
    </w:p>
    <w:p w14:paraId="7B6D52FA">
      <w:pPr>
        <w:rPr>
          <w:lang w:val="en-US"/>
        </w:rPr>
      </w:pPr>
      <w:r>
        <w:t>Секретарь комиссии: ______________________________________</w:t>
      </w:r>
      <w:r>
        <w:rPr>
          <w:lang w:val="en-US"/>
        </w:rPr>
        <w:tab/>
      </w:r>
      <w:r>
        <w:t>/</w:t>
      </w:r>
      <w:r>
        <w:rPr>
          <w:lang w:val="ru-RU"/>
        </w:rPr>
        <w:t>О</w:t>
      </w:r>
      <w:r>
        <w:rPr>
          <w:rFonts w:hint="default"/>
          <w:lang w:val="ru-RU"/>
        </w:rPr>
        <w:t>.И. Борисенко</w:t>
      </w:r>
      <w:r>
        <w:t xml:space="preserve"> /</w:t>
      </w:r>
    </w:p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1CA20D">
    <w:pPr>
      <w:pStyle w:val="10"/>
      <w:jc w:val="right"/>
    </w:pPr>
  </w:p>
  <w:p w14:paraId="0475DBE9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25F0B"/>
    <w:rsid w:val="00001CA9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85A10"/>
    <w:rsid w:val="0009214A"/>
    <w:rsid w:val="00095384"/>
    <w:rsid w:val="000B50D7"/>
    <w:rsid w:val="000B533C"/>
    <w:rsid w:val="000C22F9"/>
    <w:rsid w:val="000C7BA0"/>
    <w:rsid w:val="000D09AA"/>
    <w:rsid w:val="000D2C6B"/>
    <w:rsid w:val="000F05F9"/>
    <w:rsid w:val="000F23B4"/>
    <w:rsid w:val="000F68DE"/>
    <w:rsid w:val="0011795C"/>
    <w:rsid w:val="00123AE0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D1342"/>
    <w:rsid w:val="001D1B28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522B2"/>
    <w:rsid w:val="002607D8"/>
    <w:rsid w:val="002657D1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1EFB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1CF3"/>
    <w:rsid w:val="003E340F"/>
    <w:rsid w:val="003F60CA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2E74"/>
    <w:rsid w:val="00503CAC"/>
    <w:rsid w:val="005076C1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0E7C"/>
    <w:rsid w:val="00621184"/>
    <w:rsid w:val="00624359"/>
    <w:rsid w:val="00624F80"/>
    <w:rsid w:val="00631C8E"/>
    <w:rsid w:val="006327EE"/>
    <w:rsid w:val="00642DB2"/>
    <w:rsid w:val="0064571C"/>
    <w:rsid w:val="0064588A"/>
    <w:rsid w:val="00646445"/>
    <w:rsid w:val="00651A79"/>
    <w:rsid w:val="00666725"/>
    <w:rsid w:val="00670DC7"/>
    <w:rsid w:val="006A0AE2"/>
    <w:rsid w:val="006B2C0D"/>
    <w:rsid w:val="006B35A8"/>
    <w:rsid w:val="006C1B09"/>
    <w:rsid w:val="006C289B"/>
    <w:rsid w:val="006D31AE"/>
    <w:rsid w:val="006D7888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71CB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16BC"/>
    <w:rsid w:val="008064EE"/>
    <w:rsid w:val="008304CA"/>
    <w:rsid w:val="00841847"/>
    <w:rsid w:val="00841AD0"/>
    <w:rsid w:val="00841AEC"/>
    <w:rsid w:val="00843B70"/>
    <w:rsid w:val="00866112"/>
    <w:rsid w:val="00871123"/>
    <w:rsid w:val="00876DBE"/>
    <w:rsid w:val="008A2751"/>
    <w:rsid w:val="008A2E82"/>
    <w:rsid w:val="008B02CC"/>
    <w:rsid w:val="008B2C85"/>
    <w:rsid w:val="008B73C2"/>
    <w:rsid w:val="008B75B4"/>
    <w:rsid w:val="008C1AED"/>
    <w:rsid w:val="008D2685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644B5"/>
    <w:rsid w:val="0097357B"/>
    <w:rsid w:val="00977240"/>
    <w:rsid w:val="00982D4D"/>
    <w:rsid w:val="00995FE3"/>
    <w:rsid w:val="00996BE9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0749A"/>
    <w:rsid w:val="00A171CD"/>
    <w:rsid w:val="00A201B4"/>
    <w:rsid w:val="00A24E84"/>
    <w:rsid w:val="00A3132A"/>
    <w:rsid w:val="00A316FB"/>
    <w:rsid w:val="00A45CF2"/>
    <w:rsid w:val="00A46D24"/>
    <w:rsid w:val="00A61454"/>
    <w:rsid w:val="00A8330A"/>
    <w:rsid w:val="00A943FD"/>
    <w:rsid w:val="00AA1B86"/>
    <w:rsid w:val="00AA1C79"/>
    <w:rsid w:val="00AA686D"/>
    <w:rsid w:val="00AA708D"/>
    <w:rsid w:val="00AB1119"/>
    <w:rsid w:val="00AD7279"/>
    <w:rsid w:val="00AE4B8A"/>
    <w:rsid w:val="00AF6321"/>
    <w:rsid w:val="00B1789E"/>
    <w:rsid w:val="00B216E6"/>
    <w:rsid w:val="00B2377D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C4940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4029B"/>
    <w:rsid w:val="00C632D1"/>
    <w:rsid w:val="00C65F99"/>
    <w:rsid w:val="00C712C7"/>
    <w:rsid w:val="00C71F70"/>
    <w:rsid w:val="00C81B52"/>
    <w:rsid w:val="00C8624F"/>
    <w:rsid w:val="00CA6FCF"/>
    <w:rsid w:val="00CB425C"/>
    <w:rsid w:val="00CB6555"/>
    <w:rsid w:val="00CC095B"/>
    <w:rsid w:val="00CC0E9C"/>
    <w:rsid w:val="00CC7DC5"/>
    <w:rsid w:val="00CD4635"/>
    <w:rsid w:val="00CD4DE0"/>
    <w:rsid w:val="00CD597A"/>
    <w:rsid w:val="00CE25C8"/>
    <w:rsid w:val="00D01D27"/>
    <w:rsid w:val="00D045FB"/>
    <w:rsid w:val="00D04A83"/>
    <w:rsid w:val="00D066B6"/>
    <w:rsid w:val="00D175B4"/>
    <w:rsid w:val="00D2095F"/>
    <w:rsid w:val="00D33134"/>
    <w:rsid w:val="00D53C4D"/>
    <w:rsid w:val="00D56061"/>
    <w:rsid w:val="00D628A8"/>
    <w:rsid w:val="00D956A3"/>
    <w:rsid w:val="00DA6A39"/>
    <w:rsid w:val="00DA7F28"/>
    <w:rsid w:val="00DC0892"/>
    <w:rsid w:val="00DD1B87"/>
    <w:rsid w:val="00DD36C5"/>
    <w:rsid w:val="00DD5FD3"/>
    <w:rsid w:val="00DD7F0A"/>
    <w:rsid w:val="00DE4FD1"/>
    <w:rsid w:val="00DF284D"/>
    <w:rsid w:val="00E041DD"/>
    <w:rsid w:val="00E04B51"/>
    <w:rsid w:val="00E103F3"/>
    <w:rsid w:val="00E21BD1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3237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52F86"/>
    <w:rsid w:val="00F62533"/>
    <w:rsid w:val="00F65177"/>
    <w:rsid w:val="00F66BF5"/>
    <w:rsid w:val="00F75BE3"/>
    <w:rsid w:val="00F9565B"/>
    <w:rsid w:val="00FA02E3"/>
    <w:rsid w:val="00FA0664"/>
    <w:rsid w:val="00FA0FCC"/>
    <w:rsid w:val="00FB7101"/>
    <w:rsid w:val="00FC1450"/>
    <w:rsid w:val="00FC6598"/>
    <w:rsid w:val="00FE484C"/>
    <w:rsid w:val="4EFF29C6"/>
    <w:rsid w:val="595D1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4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6"/>
    <w:unhideWhenUsed/>
    <w:qFormat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7"/>
    <w:semiHidden/>
    <w:unhideWhenUsed/>
    <w:qFormat/>
    <w:uiPriority w:val="99"/>
    <w:rPr>
      <w:b/>
      <w:bCs/>
    </w:rPr>
  </w:style>
  <w:style w:type="paragraph" w:styleId="9">
    <w:name w:val="header"/>
    <w:basedOn w:val="1"/>
    <w:link w:val="18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9"/>
    <w:unhideWhenUsed/>
    <w:qFormat/>
    <w:uiPriority w:val="99"/>
    <w:pPr>
      <w:tabs>
        <w:tab w:val="center" w:pos="4677"/>
        <w:tab w:val="right" w:pos="9355"/>
      </w:tabs>
    </w:pPr>
  </w:style>
  <w:style w:type="paragraph" w:styleId="11">
    <w:name w:val="HTML Preformatted"/>
    <w:basedOn w:val="1"/>
    <w:link w:val="20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12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Текст выноски Знак"/>
    <w:basedOn w:val="2"/>
    <w:link w:val="6"/>
    <w:semiHidden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5">
    <w:name w:val="profile-menu-description"/>
    <w:basedOn w:val="2"/>
    <w:uiPriority w:val="0"/>
  </w:style>
  <w:style w:type="character" w:customStyle="1" w:styleId="16">
    <w:name w:val="Текст примечания Знак"/>
    <w:basedOn w:val="2"/>
    <w:link w:val="7"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7">
    <w:name w:val="Тема примечания Знак"/>
    <w:basedOn w:val="16"/>
    <w:link w:val="8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8">
    <w:name w:val="Верхний колонтитул Знак"/>
    <w:basedOn w:val="2"/>
    <w:link w:val="9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">
    <w:name w:val="Нижний колонтитул Знак"/>
    <w:basedOn w:val="2"/>
    <w:link w:val="10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0">
    <w:name w:val="Стандартный HTML Знак"/>
    <w:basedOn w:val="2"/>
    <w:link w:val="11"/>
    <w:uiPriority w:val="99"/>
    <w:rPr>
      <w:rFonts w:ascii="Courier New" w:hAnsi="Courier New" w:eastAsia="Times New Roman" w:cs="Courier New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p="http://schemas.openxmlformats.org/drawingml/2006/wordprocessingDrawing" xmlns:r="http://schemas.openxmlformats.org/officeDocument/2006/relationships" xmlns:a="http://schemas.openxmlformats.org/drawingml/2006/main" xmlns:w15="http://schemas.microsoft.com/office/word/2012/wordml" xmlns:m="http://schemas.openxmlformats.org/officeDocument/2006/math" xmlns:w14="http://schemas.microsoft.com/office/word/2010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942BB663-B50E-49D7-B81E-08DFFA612EF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150</Words>
  <Characters>1026</Characters>
  <Lines>8</Lines>
  <Paragraphs>2</Paragraphs>
  <TotalTime>1</TotalTime>
  <ScaleCrop>false</ScaleCrop>
  <LinksUpToDate>false</LinksUpToDate>
  <CharactersWithSpaces>1192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2017-06-08T09:21:00Z</dcterms:created>
  <dc:creator>Oxana</dc:creator>
  <cp:lastModifiedBy>BorisenkoOI</cp:lastModifiedBy>
  <cp:lastPrinted>2026-07-31T04:47:10Z</cp:lastPrinted>
  <dcterms:modified xsi:type="dcterms:W3CDTF">2026-07-31T04:47:56Z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eyJoZGlkIjoiYmEzZjk4MjU4ODU3YWJiNjQ1NmY0ZGM3NDUwZjE2NDciLCJ1c2VySWQiOiI4NDIzMjM2OTI0MTcifQ==</vt:lpwstr>
  </property>
  <property fmtid="{D5CDD505-2E9C-101B-9397-08002B2CF9AE}" pid="3" name="KSOProductBuildVer">
    <vt:lpwstr>1049-12.1.0.27458</vt:lpwstr>
  </property>
  <property fmtid="{D5CDD505-2E9C-101B-9397-08002B2CF9AE}" pid="4" name="ICV">
    <vt:lpwstr>A565047D12B746A8ADE8F343FCDB4B51_12</vt:lpwstr>
  </property>
</Properties>
</file>