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D09" w:rsidRPr="00D37D09" w:rsidRDefault="00D37D09" w:rsidP="00D37D09">
      <w:pPr>
        <w:shd w:val="clear" w:color="auto" w:fill="FFFFFF"/>
        <w:spacing w:before="100" w:beforeAutospacing="1" w:after="100" w:afterAutospacing="1" w:line="240" w:lineRule="auto"/>
        <w:outlineLvl w:val="0"/>
        <w:rPr>
          <w:rFonts w:ascii="Times New Roman" w:eastAsia="Times New Roman" w:hAnsi="Times New Roman" w:cs="Times New Roman"/>
          <w:color w:val="000000"/>
          <w:kern w:val="36"/>
          <w:sz w:val="48"/>
          <w:szCs w:val="48"/>
          <w:lang w:eastAsia="ru-RU"/>
        </w:rPr>
      </w:pPr>
      <w:r w:rsidRPr="00D37D09">
        <w:rPr>
          <w:rFonts w:ascii="Times New Roman" w:eastAsia="Times New Roman" w:hAnsi="Times New Roman" w:cs="Times New Roman"/>
          <w:color w:val="000000"/>
          <w:kern w:val="36"/>
          <w:sz w:val="48"/>
          <w:szCs w:val="48"/>
          <w:lang w:eastAsia="ru-RU"/>
        </w:rPr>
        <w:t> ВИЧ / СПИДе</w:t>
      </w:r>
    </w:p>
    <w:p w:rsidR="00D37D09" w:rsidRPr="00D37D09" w:rsidRDefault="00D37D09" w:rsidP="00D37D09">
      <w:pPr>
        <w:shd w:val="clear" w:color="auto" w:fill="FFFFFF"/>
        <w:spacing w:after="0" w:line="240" w:lineRule="auto"/>
        <w:rPr>
          <w:rFonts w:ascii="Segoe UI" w:eastAsia="Times New Roman" w:hAnsi="Segoe UI" w:cs="Segoe UI"/>
          <w:color w:val="000000"/>
          <w:sz w:val="24"/>
          <w:szCs w:val="24"/>
          <w:lang w:eastAsia="ru-RU"/>
        </w:rPr>
      </w:pPr>
    </w:p>
    <w:p w:rsidR="001039A6" w:rsidRDefault="00D37D09" w:rsidP="00D37D09">
      <w:pPr>
        <w:shd w:val="clear" w:color="auto" w:fill="FFFFFF"/>
        <w:spacing w:after="0"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ВИЧ - это вирус, распространяющийся через определенные жидкости организма, который поражает иммунную систему организма, в частности, клетки CD4, часто называемые Т-клетками. Со временем ВИЧ может уничтожить так много этих клеток, что организм не может бороться с инфекциями и болезнями. Эти специальные клетки помогают иммунной системе бороться с инфекциями. Без лечения ВИЧ уменьшает количество клеток CD4 (Т-клеток) в организме. Это повреждение иммунной системы делает все более и более трудным для организма бороться с инфекциями и некоторыми другими заболеваниями</w:t>
      </w:r>
      <w:bookmarkStart w:id="0" w:name="What%20is%20HIV?"/>
      <w:bookmarkEnd w:id="0"/>
    </w:p>
    <w:p w:rsidR="001039A6" w:rsidRDefault="001039A6" w:rsidP="00D37D09">
      <w:pPr>
        <w:shd w:val="clear" w:color="auto" w:fill="FFFFFF"/>
        <w:spacing w:after="0" w:line="240" w:lineRule="auto"/>
        <w:rPr>
          <w:rFonts w:ascii="Segoe UI" w:eastAsia="Times New Roman" w:hAnsi="Segoe UI" w:cs="Segoe UI"/>
          <w:color w:val="000000"/>
          <w:sz w:val="26"/>
          <w:szCs w:val="26"/>
          <w:lang w:eastAsia="ru-RU"/>
        </w:rPr>
      </w:pPr>
    </w:p>
    <w:p w:rsidR="00D37D09" w:rsidRPr="00D37D09" w:rsidRDefault="00D37D09" w:rsidP="00D37D09">
      <w:pPr>
        <w:shd w:val="clear" w:color="auto" w:fill="FFFFFF"/>
        <w:spacing w:after="0" w:line="240" w:lineRule="auto"/>
        <w:rPr>
          <w:rFonts w:ascii="Segoe UI" w:eastAsia="Times New Roman" w:hAnsi="Segoe UI" w:cs="Segoe UI"/>
          <w:color w:val="000000"/>
          <w:sz w:val="26"/>
          <w:szCs w:val="26"/>
          <w:lang w:eastAsia="ru-RU"/>
        </w:rPr>
      </w:pPr>
      <w:bookmarkStart w:id="1" w:name="_GoBack"/>
      <w:bookmarkEnd w:id="1"/>
      <w:r w:rsidRPr="00D37D09">
        <w:rPr>
          <w:rFonts w:ascii="Segoe UI" w:eastAsia="Times New Roman" w:hAnsi="Segoe UI" w:cs="Segoe UI"/>
          <w:color w:val="000000"/>
          <w:sz w:val="26"/>
          <w:szCs w:val="26"/>
          <w:lang w:eastAsia="ru-RU"/>
        </w:rPr>
        <w:t>Что такое ВИЧ?</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ВИЧ означает вирус иммунодефицита человека. Это вирус, который может привести к синдрому приобретенного иммунодефицита или СПИДу, если не лечить. В отличие от некоторых других вирусов, организм человека не может полностью избавиться от ВИЧ, даже с помощью лечения. Так что, как только вы заразитесь ВИЧ, вы получите его на всю жизнь.</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ВИЧ поражает иммунную систему организма, в частности, клетки CD4 (Т-клетки), которые помогают иммунной системе бороться с инфекциями. Без лечения ВИЧ уменьшает количество клеток CD4 (Т-клеток) в организме, повышая вероятность того, что человек получит другие инфекции или рак, связанный с инфекцией. Со временем ВИЧ может уничтожить так много этих клеток, что организм не может бороться с инфекциями и болезнями. Эти оппортунистические инфекции или рак используют очень слабую иммунную систему и сигнализируют о том, что у человека СПИД - последняя стадия ВИЧ-инфекции.</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 xml:space="preserve">Эффективного лечения в настоящее время не существует, но при надлежащем медицинском уходе ВИЧ можно контролировать. Лекарство, используемое для лечения ВИЧ, называется антиретровирусной терапией или АРТ. Если люди с ВИЧ принимают АРТ в соответствии с назначением, их вирусная нагрузка (количество ВИЧ в крови) может стать </w:t>
      </w:r>
      <w:proofErr w:type="spellStart"/>
      <w:r w:rsidRPr="00D37D09">
        <w:rPr>
          <w:rFonts w:ascii="Segoe UI" w:eastAsia="Times New Roman" w:hAnsi="Segoe UI" w:cs="Segoe UI"/>
          <w:color w:val="000000"/>
          <w:sz w:val="26"/>
          <w:szCs w:val="26"/>
          <w:lang w:eastAsia="ru-RU"/>
        </w:rPr>
        <w:t>необнаружимой</w:t>
      </w:r>
      <w:proofErr w:type="spellEnd"/>
      <w:r w:rsidRPr="00D37D09">
        <w:rPr>
          <w:rFonts w:ascii="Segoe UI" w:eastAsia="Times New Roman" w:hAnsi="Segoe UI" w:cs="Segoe UI"/>
          <w:color w:val="000000"/>
          <w:sz w:val="26"/>
          <w:szCs w:val="26"/>
          <w:lang w:eastAsia="ru-RU"/>
        </w:rPr>
        <w:t>. Если его не обнаружить, они могут прожить долгую, здоровую жизнь и практически не иметь риска передачи ВИЧ ВИЧ-отрицательному партнеру половым путем. До введения АРТ в середине 1990-х годов люди с ВИЧ могли заразиться СПИДом всего за несколько лет. Сегодня тот, кому поставлен диагноз ВИЧ и который получил лечение до того, как болезнь зашла далеко, может прожить почти столько же, сколько человек, у которого нет ВИЧ.</w:t>
      </w:r>
    </w:p>
    <w:p w:rsidR="00D37D09" w:rsidRPr="00D37D09" w:rsidRDefault="00D37D09" w:rsidP="00D37D09">
      <w:pPr>
        <w:shd w:val="clear" w:color="auto" w:fill="FFFFFF"/>
        <w:spacing w:after="0" w:line="240" w:lineRule="auto"/>
        <w:rPr>
          <w:rFonts w:ascii="Segoe UI" w:eastAsia="Times New Roman" w:hAnsi="Segoe UI" w:cs="Segoe UI"/>
          <w:color w:val="000000"/>
          <w:sz w:val="26"/>
          <w:szCs w:val="26"/>
          <w:lang w:eastAsia="ru-RU"/>
        </w:rPr>
      </w:pPr>
      <w:bookmarkStart w:id="2" w:name="Where%20did%20HIV%20come%20from?"/>
      <w:bookmarkEnd w:id="2"/>
      <w:r w:rsidRPr="00D37D09">
        <w:rPr>
          <w:rFonts w:ascii="Segoe UI" w:eastAsia="Times New Roman" w:hAnsi="Segoe UI" w:cs="Segoe UI"/>
          <w:color w:val="000000"/>
          <w:sz w:val="26"/>
          <w:szCs w:val="26"/>
          <w:lang w:eastAsia="ru-RU"/>
        </w:rPr>
        <w:lastRenderedPageBreak/>
        <w:t>Откуда появился ВИЧ?</w:t>
      </w:r>
    </w:p>
    <w:p w:rsidR="00D37D09" w:rsidRPr="00D37D09" w:rsidRDefault="00D37D09" w:rsidP="00D37D09">
      <w:pPr>
        <w:shd w:val="clear" w:color="auto" w:fill="FFFFFF"/>
        <w:spacing w:after="0" w:line="240" w:lineRule="auto"/>
        <w:rPr>
          <w:rFonts w:ascii="Segoe UI" w:eastAsia="Times New Roman" w:hAnsi="Segoe UI" w:cs="Segoe UI"/>
          <w:color w:val="000000"/>
          <w:sz w:val="26"/>
          <w:szCs w:val="26"/>
          <w:lang w:eastAsia="ru-RU"/>
        </w:rPr>
      </w:pPr>
      <w:r w:rsidRPr="00D37D09">
        <w:rPr>
          <w:rFonts w:ascii="Segoe UI" w:eastAsia="Times New Roman" w:hAnsi="Segoe UI" w:cs="Segoe UI"/>
          <w:noProof/>
          <w:color w:val="000000"/>
          <w:sz w:val="26"/>
          <w:szCs w:val="26"/>
          <w:lang w:eastAsia="ru-RU"/>
        </w:rPr>
        <mc:AlternateContent>
          <mc:Choice Requires="wps">
            <w:drawing>
              <wp:inline distT="0" distB="0" distL="0" distR="0" wp14:anchorId="6D8C273E" wp14:editId="71E61D79">
                <wp:extent cx="307975" cy="307975"/>
                <wp:effectExtent l="0" t="0" r="0" b="0"/>
                <wp:docPr id="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134B70" id="AutoShape 8" o:spid="_x0000_s1026"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" filled="f" stroked="f">
                <o:lock v:ext="edit" aspectratio="t"/>
                <w10:anchorlock/>
              </v:rect>
            </w:pict>
          </mc:Fallback>
        </mc:AlternateConten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Ученые определили тип шимпанзе в Центральной Африке как источник ВИЧ-инфекции у людей. Они считают, что версия вируса иммунодефицита у шимпанзе (называемая вирусом иммунодефицита обезьян или SIV), скорее всего, была передана людям и мутировала в ВИЧ, когда люди охотились на этих шимпанзе на мясо и вступали в контакт с зараженной кровью. Исследования показывают, что ВИЧ мог прыгнуть от обезьян к людям еще в конце 1800-х годов. В течение десятилетий вирус медленно распространялся по Африке, а затем и в других частях света. Мы знаем, что вирус существует в Соединенных Штатах, по крайней мере, с середины до конца 1970-х годов. Чтобы узнать больше о распространении ВИЧ в Соединенных Штатах и ​​о том, как CDC реагирует на эпидемию</w:t>
      </w:r>
      <w:r w:rsidR="00933A1A">
        <w:rPr>
          <w:rFonts w:ascii="Segoe UI" w:eastAsia="Times New Roman" w:hAnsi="Segoe UI" w:cs="Segoe UI"/>
          <w:color w:val="000000"/>
          <w:sz w:val="26"/>
          <w:szCs w:val="26"/>
          <w:lang w:eastAsia="ru-RU"/>
        </w:rPr>
        <w:t>.</w:t>
      </w:r>
      <w:r w:rsidR="00933A1A" w:rsidRPr="00D37D09">
        <w:rPr>
          <w:rFonts w:ascii="Segoe UI" w:eastAsia="Times New Roman" w:hAnsi="Segoe UI" w:cs="Segoe UI"/>
          <w:color w:val="000000"/>
          <w:sz w:val="26"/>
          <w:szCs w:val="26"/>
          <w:lang w:eastAsia="ru-RU"/>
        </w:rPr>
        <w:t xml:space="preserve"> </w:t>
      </w:r>
    </w:p>
    <w:p w:rsidR="00D37D09" w:rsidRPr="00D37D09" w:rsidRDefault="00D37D09" w:rsidP="00D37D09">
      <w:pPr>
        <w:shd w:val="clear" w:color="auto" w:fill="FFFFFF"/>
        <w:spacing w:after="0" w:line="240" w:lineRule="auto"/>
        <w:rPr>
          <w:rFonts w:ascii="Segoe UI" w:eastAsia="Times New Roman" w:hAnsi="Segoe UI" w:cs="Segoe UI"/>
          <w:color w:val="000000"/>
          <w:sz w:val="26"/>
          <w:szCs w:val="26"/>
          <w:lang w:eastAsia="ru-RU"/>
        </w:rPr>
      </w:pPr>
      <w:bookmarkStart w:id="3" w:name="What%20are%20the%20stages%20of%20HIV?"/>
      <w:bookmarkEnd w:id="3"/>
      <w:r w:rsidRPr="00D37D09">
        <w:rPr>
          <w:rFonts w:ascii="Segoe UI" w:eastAsia="Times New Roman" w:hAnsi="Segoe UI" w:cs="Segoe UI"/>
          <w:color w:val="000000"/>
          <w:sz w:val="26"/>
          <w:szCs w:val="26"/>
          <w:lang w:eastAsia="ru-RU"/>
        </w:rPr>
        <w:t>Какие стадии ВИЧ?</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Когда люди заражаются ВИЧ и не получают лечения, они обычно проходят три стадии заболевания. Препарат для лечения ВИЧ, известный как антиретровирусная терапия (АРТ), помогает людям на всех стадиях заболевания, если принимать их по назначению. Лечение может замедлить или предотвратить прогрессирование от одного этапа к другому. Кроме того, люди с ВИЧ, которые принимают лекарства от ВИЧ в соответствии с назначением, получают и сохраняют неопределяемую вирусную нагрузку, практически не имеют риска передачи ВИЧ ВИЧ-отрицательному партнеру через половые контакты.</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b/>
          <w:bCs/>
          <w:color w:val="000000"/>
          <w:sz w:val="26"/>
          <w:szCs w:val="26"/>
          <w:lang w:eastAsia="ru-RU"/>
        </w:rPr>
        <w:t>Стадия 1: острая ВИЧ-инфекция</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В течение 2-4 недель после заражения ВИЧ люди могут заболеть гриппоподобным заболеванием, которое может длиться несколько недель. Это естественная реакция организма на инфекцию. Когда у людей острая ВИЧ-инфекция, у них в крови большое количество вируса, и они очень заразны. Но люди с острой инфекцией часто не знают, что они заражены, потому что они могут не чувствовать себя больными сразу или вообще. Чтобы узнать, есть ли у кого-то острая инфекция, необходим тест на антиген / антитело или тест на нуклеиновую кислоту (NAT). Если вы считаете, что подвергались воздействию ВИЧ в результате секса или употребления наркотиков и у вас наблюдаются симптомы гриппа, обратитесь за медицинской помощью и попросите пройти тест для диагностики острой инфекции.</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b/>
          <w:bCs/>
          <w:color w:val="000000"/>
          <w:sz w:val="26"/>
          <w:szCs w:val="26"/>
          <w:lang w:eastAsia="ru-RU"/>
        </w:rPr>
        <w:t>Стадия 2: Клиническая латентность (неактивность ВИЧ или покой)</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lastRenderedPageBreak/>
        <w:t>Этот период иногда называют бессимптомной ВИЧ-инфекцией или хронической ВИЧ-инфекцией. На этом этапе ВИЧ все еще активен, но размножается на очень низких уровнях. Люди могут не иметь никаких симптомов или заболеть в течение этого времени. Для людей, которые не принимают лекарства для лечения ВИЧ, этот период может длиться десятилетие или дольше, но некоторые могут пройти этот этап быстрее. Люди, которые принимают лекарства для лечения ВИЧ (АРТ) в соответствии с назначением, могут находиться на этой стадии в течение нескольких десятилетий. Важно помнить, что люди все еще могут передавать ВИЧ другим людям на этом этапе. Тем не менее, люди, которые принимают лекарства от ВИЧ в соответствии с назначением, получают и сохраняют </w:t>
      </w:r>
      <w:hyperlink r:id="rId5" w:history="1">
        <w:r w:rsidRPr="00D37D09">
          <w:rPr>
            <w:rFonts w:ascii="Segoe UI" w:eastAsia="Times New Roman" w:hAnsi="Segoe UI" w:cs="Segoe UI"/>
            <w:color w:val="075290"/>
            <w:sz w:val="26"/>
            <w:szCs w:val="26"/>
            <w:u w:val="single"/>
            <w:lang w:eastAsia="ru-RU"/>
          </w:rPr>
          <w:t>неопределяемую вирусную нагрузку</w:t>
        </w:r>
      </w:hyperlink>
      <w:r w:rsidRPr="00D37D09">
        <w:rPr>
          <w:rFonts w:ascii="Segoe UI" w:eastAsia="Times New Roman" w:hAnsi="Segoe UI" w:cs="Segoe UI"/>
          <w:color w:val="000000"/>
          <w:sz w:val="26"/>
          <w:szCs w:val="26"/>
          <w:lang w:eastAsia="ru-RU"/>
        </w:rPr>
        <w:t>(или оставаться подавленными вирусами) фактически не имеют риска передачи ВИЧ своим ВИЧ-отрицательным сексуальным партнерам. В конце этой фазы вирусная нагрузка человека начинает увеличиваться, и количество клеток CD4 начинает снижаться. Когда это происходит, у человека могут появиться симптомы, когда уровни вируса в организме увеличиваются, и человек переходит на стадию 3.</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b/>
          <w:bCs/>
          <w:color w:val="000000"/>
          <w:sz w:val="26"/>
          <w:szCs w:val="26"/>
          <w:lang w:eastAsia="ru-RU"/>
        </w:rPr>
        <w:t>Стадия 3: синдром приобретенного иммунодефицита (СПИД)</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СПИД - самая тяжелая фаза ВИЧ-инфекции. У людей со СПИДом настолько сильно повреждена иммунная система, что они получают все большее количество тяжелых заболеваний, называемых оппортунистическими заболеваниями.</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Без лечения люди со СПИДом обычно выживают около 3 лет. Общие симптомы СПИДа включают озноб, лихорадку, потливость, опухшие лимфатические узлы, слабость и потерю веса. У людей диагностируется СПИД, когда их количество клеток CD4 падает ниже 200 клеток / мм или если у них развиваются определенные оппортунистические заболевания. Люди со СПИДом могут иметь высокую вирусную нагрузку и быть очень заразными.</w:t>
      </w:r>
    </w:p>
    <w:p w:rsidR="00D37D09" w:rsidRPr="00D37D09" w:rsidRDefault="00D37D09" w:rsidP="00D37D09">
      <w:pPr>
        <w:shd w:val="clear" w:color="auto" w:fill="FFFFFF"/>
        <w:spacing w:after="0" w:line="240" w:lineRule="auto"/>
        <w:rPr>
          <w:rFonts w:ascii="Segoe UI" w:eastAsia="Times New Roman" w:hAnsi="Segoe UI" w:cs="Segoe UI"/>
          <w:color w:val="000000"/>
          <w:sz w:val="26"/>
          <w:szCs w:val="26"/>
          <w:lang w:eastAsia="ru-RU"/>
        </w:rPr>
      </w:pPr>
      <w:bookmarkStart w:id="4" w:name="How%20do%20I%20know%20if%20I%20have%20HI"/>
      <w:bookmarkEnd w:id="4"/>
      <w:r w:rsidRPr="00D37D09">
        <w:rPr>
          <w:rFonts w:ascii="Segoe UI" w:eastAsia="Times New Roman" w:hAnsi="Segoe UI" w:cs="Segoe UI"/>
          <w:color w:val="000000"/>
          <w:sz w:val="26"/>
          <w:szCs w:val="26"/>
          <w:lang w:eastAsia="ru-RU"/>
        </w:rPr>
        <w:t>Как я узнаю, что у меня ВИЧ?</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Единственный способ точно узнать, есть ли у вас ВИЧ, - пройти тестирование. Знание вашего статуса очень важно, потому что оно помогает вам принимать правильные решения для предотвращения заражения или передачи ВИЧ.</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 xml:space="preserve">Некоторые люди могут испытывать гриппоподобное заболевание в течение 2-4 недель после заражения (стадия 1 ВИЧ-инфекции). Но некоторые люди могут не чувствовать себя плохо на этом этапе. Симптомы гриппа включают </w:t>
      </w:r>
      <w:r w:rsidRPr="00D37D09">
        <w:rPr>
          <w:rFonts w:ascii="Segoe UI" w:eastAsia="Times New Roman" w:hAnsi="Segoe UI" w:cs="Segoe UI"/>
          <w:color w:val="000000"/>
          <w:sz w:val="26"/>
          <w:szCs w:val="26"/>
          <w:lang w:eastAsia="ru-RU"/>
        </w:rPr>
        <w:lastRenderedPageBreak/>
        <w:t>лихорадку, озноб, сыпь, ночные поты, мышечные боли, боль в горле, усталость, опухшие лимфатические узлы или язвы во рту. Эти симптомы могут длиться от нескольких дней до нескольких недель. В течение этого времени ВИЧ-инфекция может не проявиться в тесте на ВИЧ, но люди, у которых он есть, очень заразны и могут распространить инфекцию среди других.</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Если у вас есть эти симптомы, это не значит, что у вас ВИЧ. Каждый из этих симптомов может быть вызван другими заболеваниями. Но если у вас есть эти симптомы после потенциального контакта с ВИЧ, обратитесь к врачу и расскажите им о своем риске. Единственный способ определить, есть ли у вас ВИЧ, - пройти тестирование на ВИЧ-инфекцию.</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Чтобы найти места рядом с вами, которые предлагают конфиденциальное тестирование на ВИЧ,</w:t>
      </w:r>
    </w:p>
    <w:p w:rsidR="00D37D09" w:rsidRPr="00D37D09" w:rsidRDefault="00D37D09" w:rsidP="00D37D09">
      <w:pPr>
        <w:numPr>
          <w:ilvl w:val="0"/>
          <w:numId w:val="2"/>
        </w:numPr>
        <w:shd w:val="clear" w:color="auto" w:fill="FFFFFF"/>
        <w:spacing w:before="100" w:beforeAutospacing="1" w:after="100" w:afterAutospacing="1" w:line="240" w:lineRule="auto"/>
        <w:ind w:left="495"/>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Посетите </w:t>
      </w:r>
      <w:hyperlink r:id="rId6" w:history="1">
        <w:r w:rsidRPr="00D37D09">
          <w:rPr>
            <w:rFonts w:ascii="Segoe UI" w:eastAsia="Times New Roman" w:hAnsi="Segoe UI" w:cs="Segoe UI"/>
            <w:color w:val="075290"/>
            <w:sz w:val="26"/>
            <w:szCs w:val="26"/>
            <w:u w:val="single"/>
            <w:lang w:eastAsia="ru-RU"/>
          </w:rPr>
          <w:t>gettested.cdc.gov</w:t>
        </w:r>
      </w:hyperlink>
      <w:r w:rsidRPr="00D37D09">
        <w:rPr>
          <w:rFonts w:ascii="Segoe UI" w:eastAsia="Times New Roman" w:hAnsi="Segoe UI" w:cs="Segoe UI"/>
          <w:color w:val="000000"/>
          <w:sz w:val="26"/>
          <w:szCs w:val="26"/>
          <w:lang w:eastAsia="ru-RU"/>
        </w:rPr>
        <w:t> или</w:t>
      </w:r>
    </w:p>
    <w:p w:rsidR="00D37D09" w:rsidRPr="00D37D09" w:rsidRDefault="00D37D09" w:rsidP="00D37D09">
      <w:pPr>
        <w:numPr>
          <w:ilvl w:val="0"/>
          <w:numId w:val="2"/>
        </w:numPr>
        <w:shd w:val="clear" w:color="auto" w:fill="FFFFFF"/>
        <w:spacing w:before="100" w:beforeAutospacing="1" w:after="100" w:afterAutospacing="1" w:line="240" w:lineRule="auto"/>
        <w:ind w:left="495"/>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Звоните 1-800-CDC-INFO (1-800-232-4636).</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Вы также можете использовать домашний набор для тестирования, который можно приобрести в большинстве аптек и онлайн.</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После того, как вы пройдете тестирование, важно выяснить результаты вашего теста, чтобы вы могли поговорить со своим врачом о вариантах лечения, если вы ВИЧ-инфицированы, или узнать, как предотвратить заражение ВИЧ, если вы ВИЧ-негативны.</w:t>
      </w:r>
    </w:p>
    <w:p w:rsidR="00D37D09" w:rsidRPr="00D37D09" w:rsidRDefault="00D37D09" w:rsidP="00D37D09">
      <w:pPr>
        <w:shd w:val="clear" w:color="auto" w:fill="FFFFFF"/>
        <w:spacing w:after="0" w:line="240" w:lineRule="auto"/>
        <w:rPr>
          <w:rFonts w:ascii="Segoe UI" w:eastAsia="Times New Roman" w:hAnsi="Segoe UI" w:cs="Segoe UI"/>
          <w:color w:val="000000"/>
          <w:sz w:val="26"/>
          <w:szCs w:val="26"/>
          <w:lang w:eastAsia="ru-RU"/>
        </w:rPr>
      </w:pPr>
      <w:bookmarkStart w:id="5" w:name="Is%20there%20a%20cure%20for%20HIV?"/>
      <w:bookmarkEnd w:id="5"/>
      <w:r w:rsidRPr="00D37D09">
        <w:rPr>
          <w:rFonts w:ascii="Segoe UI" w:eastAsia="Times New Roman" w:hAnsi="Segoe UI" w:cs="Segoe UI"/>
          <w:color w:val="000000"/>
          <w:sz w:val="26"/>
          <w:szCs w:val="26"/>
          <w:lang w:eastAsia="ru-RU"/>
        </w:rPr>
        <w:t>Есть ли лекарство от ВИЧ?</w:t>
      </w:r>
    </w:p>
    <w:p w:rsidR="00D37D09" w:rsidRPr="00D37D09" w:rsidRDefault="00D37D09" w:rsidP="00D37D09">
      <w:pPr>
        <w:shd w:val="clear" w:color="auto" w:fill="FFFFFF"/>
        <w:spacing w:after="100" w:afterAutospacing="1" w:line="240" w:lineRule="auto"/>
        <w:rPr>
          <w:rFonts w:ascii="Segoe UI" w:eastAsia="Times New Roman" w:hAnsi="Segoe UI" w:cs="Segoe UI"/>
          <w:color w:val="000000"/>
          <w:sz w:val="26"/>
          <w:szCs w:val="26"/>
          <w:lang w:eastAsia="ru-RU"/>
        </w:rPr>
      </w:pPr>
      <w:r w:rsidRPr="00D37D09">
        <w:rPr>
          <w:rFonts w:ascii="Segoe UI" w:eastAsia="Times New Roman" w:hAnsi="Segoe UI" w:cs="Segoe UI"/>
          <w:color w:val="000000"/>
          <w:sz w:val="26"/>
          <w:szCs w:val="26"/>
          <w:lang w:eastAsia="ru-RU"/>
        </w:rPr>
        <w:t xml:space="preserve">В настоящее время не существует эффективного лекарства от ВИЧ. Но при надлежащем медицинском обслуживании ВИЧ можно контролировать. Лечение ВИЧ называется антиретровирусной терапией или АРТ. Если люди с ВИЧ принимают АРТ в соответствии с назначением, их вирусная нагрузка (количество ВИЧ в крови) может стать </w:t>
      </w:r>
      <w:proofErr w:type="spellStart"/>
      <w:r w:rsidRPr="00D37D09">
        <w:rPr>
          <w:rFonts w:ascii="Segoe UI" w:eastAsia="Times New Roman" w:hAnsi="Segoe UI" w:cs="Segoe UI"/>
          <w:color w:val="000000"/>
          <w:sz w:val="26"/>
          <w:szCs w:val="26"/>
          <w:lang w:eastAsia="ru-RU"/>
        </w:rPr>
        <w:t>необнаружимой</w:t>
      </w:r>
      <w:proofErr w:type="spellEnd"/>
      <w:r w:rsidRPr="00D37D09">
        <w:rPr>
          <w:rFonts w:ascii="Segoe UI" w:eastAsia="Times New Roman" w:hAnsi="Segoe UI" w:cs="Segoe UI"/>
          <w:color w:val="000000"/>
          <w:sz w:val="26"/>
          <w:szCs w:val="26"/>
          <w:lang w:eastAsia="ru-RU"/>
        </w:rPr>
        <w:t>. </w:t>
      </w:r>
      <w:r>
        <w:rPr>
          <w:rFonts w:ascii="Segoe UI" w:eastAsia="Times New Roman" w:hAnsi="Segoe UI" w:cs="Segoe UI"/>
          <w:color w:val="000000"/>
          <w:sz w:val="26"/>
          <w:szCs w:val="26"/>
          <w:lang w:eastAsia="ru-RU"/>
        </w:rPr>
        <w:t xml:space="preserve"> </w:t>
      </w:r>
      <w:r w:rsidRPr="00D37D09">
        <w:rPr>
          <w:rFonts w:ascii="Segoe UI" w:eastAsia="Times New Roman" w:hAnsi="Segoe UI" w:cs="Segoe UI"/>
          <w:color w:val="000000"/>
          <w:sz w:val="26"/>
          <w:szCs w:val="26"/>
          <w:lang w:eastAsia="ru-RU"/>
        </w:rPr>
        <w:t>Если его не обнаружить, они могут прожить долгую, здоровую жизнь и практически не иметь риска передачи ВИЧ ВИЧ-отрицательному партнеру половым путем. До введения АРТ в середине 1990-х годов люди с ВИЧ могли прогрессировать до СПИДа (последняя стадия ВИЧ-инфекции) через несколько лет. Сегодня тот, кому поставлен диагноз ВИЧ и который получил лечение до того, как болезнь зашла далеко, может жить почти так же долго, как и тот, у кого нет ВИЧ.</w:t>
      </w:r>
    </w:p>
    <w:p w:rsidR="006401C0" w:rsidRDefault="006401C0"/>
    <w:sectPr w:rsidR="006401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15DF6"/>
    <w:multiLevelType w:val="multilevel"/>
    <w:tmpl w:val="03E2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EB7631"/>
    <w:multiLevelType w:val="multilevel"/>
    <w:tmpl w:val="2758E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09"/>
    <w:rsid w:val="001039A6"/>
    <w:rsid w:val="002B1806"/>
    <w:rsid w:val="00437043"/>
    <w:rsid w:val="006401C0"/>
    <w:rsid w:val="00933A1A"/>
    <w:rsid w:val="00D37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F43A"/>
  <w15:chartTrackingRefBased/>
  <w15:docId w15:val="{25B623B0-F11D-4C92-99AD-BDEED2F8E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17623">
      <w:bodyDiv w:val="1"/>
      <w:marLeft w:val="0"/>
      <w:marRight w:val="0"/>
      <w:marTop w:val="0"/>
      <w:marBottom w:val="0"/>
      <w:divBdr>
        <w:top w:val="none" w:sz="0" w:space="0" w:color="auto"/>
        <w:left w:val="none" w:sz="0" w:space="0" w:color="auto"/>
        <w:bottom w:val="none" w:sz="0" w:space="0" w:color="auto"/>
        <w:right w:val="none" w:sz="0" w:space="0" w:color="auto"/>
      </w:divBdr>
      <w:divsChild>
        <w:div w:id="253975577">
          <w:marLeft w:val="-225"/>
          <w:marRight w:val="-225"/>
          <w:marTop w:val="0"/>
          <w:marBottom w:val="0"/>
          <w:divBdr>
            <w:top w:val="none" w:sz="0" w:space="0" w:color="auto"/>
            <w:left w:val="none" w:sz="0" w:space="0" w:color="auto"/>
            <w:bottom w:val="none" w:sz="0" w:space="0" w:color="auto"/>
            <w:right w:val="none" w:sz="0" w:space="0" w:color="auto"/>
          </w:divBdr>
          <w:divsChild>
            <w:div w:id="103038830">
              <w:marLeft w:val="0"/>
              <w:marRight w:val="0"/>
              <w:marTop w:val="0"/>
              <w:marBottom w:val="0"/>
              <w:divBdr>
                <w:top w:val="none" w:sz="0" w:space="0" w:color="auto"/>
                <w:left w:val="none" w:sz="0" w:space="0" w:color="auto"/>
                <w:bottom w:val="none" w:sz="0" w:space="0" w:color="auto"/>
                <w:right w:val="none" w:sz="0" w:space="0" w:color="auto"/>
              </w:divBdr>
              <w:divsChild>
                <w:div w:id="1798648008">
                  <w:marLeft w:val="0"/>
                  <w:marRight w:val="0"/>
                  <w:marTop w:val="0"/>
                  <w:marBottom w:val="0"/>
                  <w:divBdr>
                    <w:top w:val="none" w:sz="0" w:space="0" w:color="E0E0E0"/>
                    <w:left w:val="none" w:sz="0" w:space="0" w:color="E0E0E0"/>
                    <w:bottom w:val="none" w:sz="0" w:space="0" w:color="E0E0E0"/>
                    <w:right w:val="none" w:sz="0" w:space="0" w:color="E0E0E0"/>
                  </w:divBdr>
                  <w:divsChild>
                    <w:div w:id="129139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95046">
              <w:marLeft w:val="0"/>
              <w:marRight w:val="0"/>
              <w:marTop w:val="0"/>
              <w:marBottom w:val="0"/>
              <w:divBdr>
                <w:top w:val="none" w:sz="0" w:space="0" w:color="auto"/>
                <w:left w:val="none" w:sz="0" w:space="0" w:color="auto"/>
                <w:bottom w:val="none" w:sz="0" w:space="0" w:color="auto"/>
                <w:right w:val="none" w:sz="0" w:space="0" w:color="auto"/>
              </w:divBdr>
              <w:divsChild>
                <w:div w:id="847911036">
                  <w:marLeft w:val="0"/>
                  <w:marRight w:val="0"/>
                  <w:marTop w:val="0"/>
                  <w:marBottom w:val="0"/>
                  <w:divBdr>
                    <w:top w:val="none" w:sz="0" w:space="0" w:color="auto"/>
                    <w:left w:val="none" w:sz="0" w:space="0" w:color="auto"/>
                    <w:bottom w:val="none" w:sz="0" w:space="0" w:color="auto"/>
                    <w:right w:val="none" w:sz="0" w:space="0" w:color="auto"/>
                  </w:divBdr>
                  <w:divsChild>
                    <w:div w:id="472455244">
                      <w:marLeft w:val="0"/>
                      <w:marRight w:val="0"/>
                      <w:marTop w:val="0"/>
                      <w:marBottom w:val="0"/>
                      <w:divBdr>
                        <w:top w:val="none" w:sz="0" w:space="0" w:color="auto"/>
                        <w:left w:val="none" w:sz="0" w:space="0" w:color="auto"/>
                        <w:bottom w:val="none" w:sz="0" w:space="0" w:color="auto"/>
                        <w:right w:val="none" w:sz="0" w:space="0" w:color="auto"/>
                      </w:divBdr>
                      <w:divsChild>
                        <w:div w:id="1974095531">
                          <w:marLeft w:val="0"/>
                          <w:marRight w:val="0"/>
                          <w:marTop w:val="0"/>
                          <w:marBottom w:val="0"/>
                          <w:divBdr>
                            <w:top w:val="none" w:sz="0" w:space="0" w:color="E0E0E0"/>
                            <w:left w:val="none" w:sz="0" w:space="0" w:color="E0E0E0"/>
                            <w:bottom w:val="none" w:sz="0" w:space="0" w:color="E0E0E0"/>
                            <w:right w:val="none" w:sz="0" w:space="0" w:color="E0E0E0"/>
                          </w:divBdr>
                          <w:divsChild>
                            <w:div w:id="1991396811">
                              <w:marLeft w:val="0"/>
                              <w:marRight w:val="0"/>
                              <w:marTop w:val="0"/>
                              <w:marBottom w:val="0"/>
                              <w:divBdr>
                                <w:top w:val="none" w:sz="0" w:space="0" w:color="auto"/>
                                <w:left w:val="none" w:sz="0" w:space="0" w:color="auto"/>
                                <w:bottom w:val="none" w:sz="0" w:space="0" w:color="auto"/>
                                <w:right w:val="none" w:sz="0" w:space="0" w:color="auto"/>
                              </w:divBdr>
                              <w:divsChild>
                                <w:div w:id="175054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242138">
          <w:marLeft w:val="-225"/>
          <w:marRight w:val="-225"/>
          <w:marTop w:val="0"/>
          <w:marBottom w:val="0"/>
          <w:divBdr>
            <w:top w:val="none" w:sz="0" w:space="0" w:color="auto"/>
            <w:left w:val="none" w:sz="0" w:space="0" w:color="auto"/>
            <w:bottom w:val="none" w:sz="0" w:space="0" w:color="auto"/>
            <w:right w:val="none" w:sz="0" w:space="0" w:color="auto"/>
          </w:divBdr>
          <w:divsChild>
            <w:div w:id="588545316">
              <w:marLeft w:val="0"/>
              <w:marRight w:val="0"/>
              <w:marTop w:val="0"/>
              <w:marBottom w:val="0"/>
              <w:divBdr>
                <w:top w:val="none" w:sz="0" w:space="0" w:color="auto"/>
                <w:left w:val="none" w:sz="0" w:space="0" w:color="auto"/>
                <w:bottom w:val="none" w:sz="0" w:space="0" w:color="auto"/>
                <w:right w:val="none" w:sz="0" w:space="0" w:color="auto"/>
              </w:divBdr>
              <w:divsChild>
                <w:div w:id="1307198950">
                  <w:marLeft w:val="0"/>
                  <w:marRight w:val="0"/>
                  <w:marTop w:val="0"/>
                  <w:marBottom w:val="0"/>
                  <w:divBdr>
                    <w:top w:val="none" w:sz="0" w:space="0" w:color="auto"/>
                    <w:left w:val="none" w:sz="0" w:space="0" w:color="auto"/>
                    <w:bottom w:val="none" w:sz="0" w:space="0" w:color="auto"/>
                    <w:right w:val="none" w:sz="0" w:space="0" w:color="auto"/>
                  </w:divBdr>
                </w:div>
                <w:div w:id="1979532737">
                  <w:marLeft w:val="0"/>
                  <w:marRight w:val="0"/>
                  <w:marTop w:val="0"/>
                  <w:marBottom w:val="0"/>
                  <w:divBdr>
                    <w:top w:val="single" w:sz="6" w:space="0" w:color="E0E0E0"/>
                    <w:left w:val="single" w:sz="6" w:space="0" w:color="E0E0E0"/>
                    <w:bottom w:val="single" w:sz="6" w:space="0" w:color="E0E0E0"/>
                    <w:right w:val="single" w:sz="6" w:space="0" w:color="E0E0E0"/>
                  </w:divBdr>
                  <w:divsChild>
                    <w:div w:id="1589071612">
                      <w:marLeft w:val="0"/>
                      <w:marRight w:val="0"/>
                      <w:marTop w:val="0"/>
                      <w:marBottom w:val="0"/>
                      <w:divBdr>
                        <w:top w:val="none" w:sz="0" w:space="0" w:color="auto"/>
                        <w:left w:val="none" w:sz="0" w:space="0" w:color="auto"/>
                        <w:bottom w:val="none" w:sz="0" w:space="0" w:color="auto"/>
                        <w:right w:val="none" w:sz="0" w:space="0" w:color="auto"/>
                      </w:divBdr>
                    </w:div>
                    <w:div w:id="71500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084613">
          <w:marLeft w:val="-225"/>
          <w:marRight w:val="-225"/>
          <w:marTop w:val="0"/>
          <w:marBottom w:val="0"/>
          <w:divBdr>
            <w:top w:val="none" w:sz="0" w:space="0" w:color="auto"/>
            <w:left w:val="none" w:sz="0" w:space="0" w:color="auto"/>
            <w:bottom w:val="none" w:sz="0" w:space="0" w:color="auto"/>
            <w:right w:val="none" w:sz="0" w:space="0" w:color="auto"/>
          </w:divBdr>
          <w:divsChild>
            <w:div w:id="239869674">
              <w:marLeft w:val="0"/>
              <w:marRight w:val="0"/>
              <w:marTop w:val="0"/>
              <w:marBottom w:val="0"/>
              <w:divBdr>
                <w:top w:val="none" w:sz="0" w:space="0" w:color="auto"/>
                <w:left w:val="none" w:sz="0" w:space="0" w:color="auto"/>
                <w:bottom w:val="none" w:sz="0" w:space="0" w:color="auto"/>
                <w:right w:val="none" w:sz="0" w:space="0" w:color="auto"/>
              </w:divBdr>
              <w:divsChild>
                <w:div w:id="318583675">
                  <w:marLeft w:val="0"/>
                  <w:marRight w:val="0"/>
                  <w:marTop w:val="0"/>
                  <w:marBottom w:val="0"/>
                  <w:divBdr>
                    <w:top w:val="none" w:sz="0" w:space="0" w:color="auto"/>
                    <w:left w:val="none" w:sz="0" w:space="0" w:color="auto"/>
                    <w:bottom w:val="none" w:sz="0" w:space="0" w:color="auto"/>
                    <w:right w:val="none" w:sz="0" w:space="0" w:color="auto"/>
                  </w:divBdr>
                  <w:divsChild>
                    <w:div w:id="1837262405">
                      <w:marLeft w:val="0"/>
                      <w:marRight w:val="0"/>
                      <w:marTop w:val="0"/>
                      <w:marBottom w:val="0"/>
                      <w:divBdr>
                        <w:top w:val="single" w:sz="6" w:space="0" w:color="E0E0E0"/>
                        <w:left w:val="single" w:sz="6" w:space="0" w:color="E0E0E0"/>
                        <w:bottom w:val="single" w:sz="6" w:space="0" w:color="E0E0E0"/>
                        <w:right w:val="single" w:sz="6" w:space="0" w:color="E0E0E0"/>
                      </w:divBdr>
                      <w:divsChild>
                        <w:div w:id="1492330164">
                          <w:marLeft w:val="0"/>
                          <w:marRight w:val="0"/>
                          <w:marTop w:val="0"/>
                          <w:marBottom w:val="0"/>
                          <w:divBdr>
                            <w:top w:val="none" w:sz="0" w:space="0" w:color="auto"/>
                            <w:left w:val="none" w:sz="0" w:space="0" w:color="auto"/>
                            <w:bottom w:val="none" w:sz="0" w:space="0" w:color="auto"/>
                            <w:right w:val="none" w:sz="0" w:space="0" w:color="auto"/>
                          </w:divBdr>
                        </w:div>
                        <w:div w:id="704646851">
                          <w:marLeft w:val="0"/>
                          <w:marRight w:val="0"/>
                          <w:marTop w:val="0"/>
                          <w:marBottom w:val="0"/>
                          <w:divBdr>
                            <w:top w:val="none" w:sz="0" w:space="0" w:color="auto"/>
                            <w:left w:val="none" w:sz="0" w:space="0" w:color="auto"/>
                            <w:bottom w:val="none" w:sz="0" w:space="0" w:color="auto"/>
                            <w:right w:val="none" w:sz="0" w:space="0" w:color="auto"/>
                          </w:divBdr>
                          <w:divsChild>
                            <w:div w:id="150342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02395">
          <w:marLeft w:val="-225"/>
          <w:marRight w:val="-225"/>
          <w:marTop w:val="0"/>
          <w:marBottom w:val="0"/>
          <w:divBdr>
            <w:top w:val="none" w:sz="0" w:space="0" w:color="auto"/>
            <w:left w:val="none" w:sz="0" w:space="0" w:color="auto"/>
            <w:bottom w:val="none" w:sz="0" w:space="0" w:color="auto"/>
            <w:right w:val="none" w:sz="0" w:space="0" w:color="auto"/>
          </w:divBdr>
          <w:divsChild>
            <w:div w:id="977490639">
              <w:marLeft w:val="0"/>
              <w:marRight w:val="0"/>
              <w:marTop w:val="0"/>
              <w:marBottom w:val="0"/>
              <w:divBdr>
                <w:top w:val="none" w:sz="0" w:space="0" w:color="auto"/>
                <w:left w:val="none" w:sz="0" w:space="0" w:color="auto"/>
                <w:bottom w:val="none" w:sz="0" w:space="0" w:color="auto"/>
                <w:right w:val="none" w:sz="0" w:space="0" w:color="auto"/>
              </w:divBdr>
              <w:divsChild>
                <w:div w:id="1880049654">
                  <w:marLeft w:val="0"/>
                  <w:marRight w:val="0"/>
                  <w:marTop w:val="0"/>
                  <w:marBottom w:val="0"/>
                  <w:divBdr>
                    <w:top w:val="single" w:sz="6" w:space="0" w:color="E0E0E0"/>
                    <w:left w:val="single" w:sz="6" w:space="0" w:color="E0E0E0"/>
                    <w:bottom w:val="single" w:sz="6" w:space="0" w:color="E0E0E0"/>
                    <w:right w:val="single" w:sz="6" w:space="0" w:color="E0E0E0"/>
                  </w:divBdr>
                  <w:divsChild>
                    <w:div w:id="1647395290">
                      <w:marLeft w:val="0"/>
                      <w:marRight w:val="0"/>
                      <w:marTop w:val="0"/>
                      <w:marBottom w:val="0"/>
                      <w:divBdr>
                        <w:top w:val="none" w:sz="0" w:space="0" w:color="auto"/>
                        <w:left w:val="none" w:sz="0" w:space="0" w:color="auto"/>
                        <w:bottom w:val="none" w:sz="0" w:space="0" w:color="auto"/>
                        <w:right w:val="none" w:sz="0" w:space="0" w:color="auto"/>
                      </w:divBdr>
                    </w:div>
                    <w:div w:id="162604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678537">
          <w:marLeft w:val="-225"/>
          <w:marRight w:val="-225"/>
          <w:marTop w:val="0"/>
          <w:marBottom w:val="0"/>
          <w:divBdr>
            <w:top w:val="none" w:sz="0" w:space="0" w:color="auto"/>
            <w:left w:val="none" w:sz="0" w:space="0" w:color="auto"/>
            <w:bottom w:val="none" w:sz="0" w:space="0" w:color="auto"/>
            <w:right w:val="none" w:sz="0" w:space="0" w:color="auto"/>
          </w:divBdr>
          <w:divsChild>
            <w:div w:id="62266905">
              <w:marLeft w:val="0"/>
              <w:marRight w:val="0"/>
              <w:marTop w:val="0"/>
              <w:marBottom w:val="0"/>
              <w:divBdr>
                <w:top w:val="none" w:sz="0" w:space="0" w:color="auto"/>
                <w:left w:val="none" w:sz="0" w:space="0" w:color="auto"/>
                <w:bottom w:val="none" w:sz="0" w:space="0" w:color="auto"/>
                <w:right w:val="none" w:sz="0" w:space="0" w:color="auto"/>
              </w:divBdr>
              <w:divsChild>
                <w:div w:id="487984452">
                  <w:marLeft w:val="0"/>
                  <w:marRight w:val="0"/>
                  <w:marTop w:val="0"/>
                  <w:marBottom w:val="0"/>
                  <w:divBdr>
                    <w:top w:val="none" w:sz="0" w:space="0" w:color="auto"/>
                    <w:left w:val="none" w:sz="0" w:space="0" w:color="auto"/>
                    <w:bottom w:val="none" w:sz="0" w:space="0" w:color="auto"/>
                    <w:right w:val="none" w:sz="0" w:space="0" w:color="auto"/>
                  </w:divBdr>
                  <w:divsChild>
                    <w:div w:id="848829593">
                      <w:marLeft w:val="0"/>
                      <w:marRight w:val="0"/>
                      <w:marTop w:val="0"/>
                      <w:marBottom w:val="0"/>
                      <w:divBdr>
                        <w:top w:val="single" w:sz="6" w:space="0" w:color="E0E0E0"/>
                        <w:left w:val="single" w:sz="6" w:space="0" w:color="E0E0E0"/>
                        <w:bottom w:val="single" w:sz="6" w:space="0" w:color="E0E0E0"/>
                        <w:right w:val="single" w:sz="6" w:space="0" w:color="E0E0E0"/>
                      </w:divBdr>
                      <w:divsChild>
                        <w:div w:id="254174748">
                          <w:marLeft w:val="0"/>
                          <w:marRight w:val="0"/>
                          <w:marTop w:val="0"/>
                          <w:marBottom w:val="0"/>
                          <w:divBdr>
                            <w:top w:val="none" w:sz="0" w:space="0" w:color="auto"/>
                            <w:left w:val="none" w:sz="0" w:space="0" w:color="auto"/>
                            <w:bottom w:val="none" w:sz="0" w:space="0" w:color="auto"/>
                            <w:right w:val="none" w:sz="0" w:space="0" w:color="auto"/>
                          </w:divBdr>
                        </w:div>
                        <w:div w:id="24650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100442">
          <w:marLeft w:val="-225"/>
          <w:marRight w:val="-225"/>
          <w:marTop w:val="0"/>
          <w:marBottom w:val="0"/>
          <w:divBdr>
            <w:top w:val="none" w:sz="0" w:space="0" w:color="auto"/>
            <w:left w:val="none" w:sz="0" w:space="0" w:color="auto"/>
            <w:bottom w:val="none" w:sz="0" w:space="0" w:color="auto"/>
            <w:right w:val="none" w:sz="0" w:space="0" w:color="auto"/>
          </w:divBdr>
          <w:divsChild>
            <w:div w:id="120265746">
              <w:marLeft w:val="0"/>
              <w:marRight w:val="0"/>
              <w:marTop w:val="0"/>
              <w:marBottom w:val="0"/>
              <w:divBdr>
                <w:top w:val="none" w:sz="0" w:space="0" w:color="auto"/>
                <w:left w:val="none" w:sz="0" w:space="0" w:color="auto"/>
                <w:bottom w:val="none" w:sz="0" w:space="0" w:color="auto"/>
                <w:right w:val="none" w:sz="0" w:space="0" w:color="auto"/>
              </w:divBdr>
              <w:divsChild>
                <w:div w:id="2052414534">
                  <w:marLeft w:val="0"/>
                  <w:marRight w:val="0"/>
                  <w:marTop w:val="0"/>
                  <w:marBottom w:val="0"/>
                  <w:divBdr>
                    <w:top w:val="single" w:sz="6" w:space="0" w:color="E0E0E0"/>
                    <w:left w:val="single" w:sz="6" w:space="0" w:color="E0E0E0"/>
                    <w:bottom w:val="single" w:sz="6" w:space="0" w:color="E0E0E0"/>
                    <w:right w:val="single" w:sz="6" w:space="0" w:color="E0E0E0"/>
                  </w:divBdr>
                  <w:divsChild>
                    <w:div w:id="1159275765">
                      <w:marLeft w:val="0"/>
                      <w:marRight w:val="0"/>
                      <w:marTop w:val="0"/>
                      <w:marBottom w:val="0"/>
                      <w:divBdr>
                        <w:top w:val="none" w:sz="0" w:space="0" w:color="auto"/>
                        <w:left w:val="none" w:sz="0" w:space="0" w:color="auto"/>
                        <w:bottom w:val="none" w:sz="0" w:space="0" w:color="auto"/>
                        <w:right w:val="none" w:sz="0" w:space="0" w:color="auto"/>
                      </w:divBdr>
                    </w:div>
                    <w:div w:id="143590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ettested.cdc.gov/" TargetMode="External"/><Relationship Id="rId5" Type="http://schemas.openxmlformats.org/officeDocument/2006/relationships/hyperlink" Target="https://www.cdc.gov/hiv/risk/art/index.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1316</Words>
  <Characters>7502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Г. Морозов</dc:creator>
  <cp:keywords/>
  <dc:description/>
  <cp:lastModifiedBy>Александр Г. Морозов</cp:lastModifiedBy>
  <cp:revision>3</cp:revision>
  <dcterms:created xsi:type="dcterms:W3CDTF">2020-03-04T05:56:00Z</dcterms:created>
  <dcterms:modified xsi:type="dcterms:W3CDTF">2020-03-04T06:32:00Z</dcterms:modified>
</cp:coreProperties>
</file>