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ИТОГОВЫЙ ПРОТОКОЛ АУКЦИОНА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на право заключения договора  </w:t>
      </w:r>
      <w:r>
        <w:rPr>
          <w:rFonts w:cs="Times New Roman" w:ascii="Times New Roman" w:hAnsi="Times New Roman"/>
          <w:sz w:val="26"/>
          <w:szCs w:val="26"/>
          <w:lang w:val="ru-RU"/>
        </w:rPr>
        <w:t>аренды</w:t>
      </w:r>
      <w:r>
        <w:rPr>
          <w:rFonts w:cs="Times New Roman" w:ascii="Times New Roman" w:hAnsi="Times New Roman"/>
          <w:sz w:val="26"/>
          <w:szCs w:val="26"/>
        </w:rPr>
        <w:t xml:space="preserve"> земельного участка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auto"/>
          <w:kern w:val="0"/>
          <w:sz w:val="26"/>
          <w:szCs w:val="26"/>
          <w:lang w:val="en-US" w:eastAsia="ru-RU" w:bidi="ar-SA"/>
        </w:rPr>
        <w:t>10.10</w:t>
      </w:r>
      <w:r>
        <w:rPr>
          <w:rFonts w:cs="Times New Roman" w:ascii="Times New Roman" w:hAnsi="Times New Roman"/>
          <w:sz w:val="26"/>
          <w:szCs w:val="26"/>
          <w:lang w:val="ru-RU"/>
        </w:rPr>
        <w:t>.202</w:t>
      </w:r>
      <w:r>
        <w:rPr>
          <w:rFonts w:cs="Times New Roman" w:ascii="Times New Roman" w:hAnsi="Times New Roman"/>
          <w:sz w:val="26"/>
          <w:szCs w:val="26"/>
          <w:lang w:val="en-US"/>
        </w:rPr>
        <w:t>5</w:t>
      </w:r>
      <w:r>
        <w:rPr>
          <w:rFonts w:cs="Times New Roman" w:ascii="Times New Roman" w:hAnsi="Times New Roman"/>
          <w:sz w:val="26"/>
          <w:szCs w:val="26"/>
          <w:lang w:val="ru-RU"/>
        </w:rPr>
        <w:t>г</w:t>
      </w:r>
      <w:r>
        <w:rPr>
          <w:rFonts w:cs="Times New Roman" w:ascii="Times New Roman" w:hAnsi="Times New Roman"/>
          <w:sz w:val="26"/>
          <w:szCs w:val="26"/>
        </w:rPr>
        <w:t>.                                                 с. Анучино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Сведения о месте, дате и времени проведения аукциона.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Аукцион состоялся в 10 час. 00 мин  </w:t>
      </w:r>
      <w:r>
        <w:rPr>
          <w:rFonts w:cs="Times New Roman" w:ascii="Times New Roman" w:hAnsi="Times New Roman"/>
          <w:sz w:val="26"/>
          <w:szCs w:val="26"/>
          <w:lang w:val="ru-RU"/>
        </w:rPr>
        <w:t>19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en-US" w:eastAsia="ru-RU" w:bidi="ar-SA"/>
        </w:rPr>
        <w:t>.08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6"/>
          <w:szCs w:val="26"/>
          <w:lang w:val="en-US" w:eastAsia="ru-RU" w:bidi="ar-SA"/>
        </w:rPr>
        <w:t>5</w:t>
      </w:r>
      <w:r>
        <w:rPr>
          <w:rFonts w:cs="Times New Roman" w:ascii="Times New Roman" w:hAnsi="Times New Roman"/>
          <w:sz w:val="26"/>
          <w:szCs w:val="26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Сведения о предмете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Предмет аукциона</w:t>
      </w:r>
      <w:r>
        <w:rPr>
          <w:rFonts w:cs="Times New Roman" w:ascii="Times New Roman" w:hAnsi="Times New Roman"/>
          <w:sz w:val="26"/>
          <w:szCs w:val="26"/>
        </w:rPr>
        <w:t>: право заключения договора  аренды земельного участка.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29"/>
        <w:ind w:firstLine="709" w:right="6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Лот №1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>Кадастровый номер земельного участка – 25:01:100001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val="ru-RU"/>
        </w:rPr>
        <w:t xml:space="preserve">:3023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площадь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>25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00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кв.м, категория земель –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 xml:space="preserve">земли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Местоположение установлено относительно ориентира, расположенного за пределами участка. Ориентир —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жило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6"/>
          <w:szCs w:val="26"/>
          <w:lang w:val="ru-RU" w:eastAsia="zh-CN" w:bidi="ar-SA"/>
        </w:rPr>
        <w:t>й дом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в 35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м по направлению на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запад 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Приморский край,  Анучинский район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 xml:space="preserve"> , с. Ч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ернышевка, ул.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Рабочая, д.4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Вид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val="ru-RU"/>
        </w:rPr>
        <w:t>разрешённого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использования земельного участка: для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Сведения об участниках аукциона:</w:t>
      </w:r>
      <w:r>
        <w:rPr>
          <w:rFonts w:cs="Times New Roman" w:ascii="Times New Roman" w:hAnsi="Times New Roman"/>
          <w:sz w:val="26"/>
          <w:szCs w:val="26"/>
        </w:rPr>
        <w:t xml:space="preserve"> 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Мамеко Пав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ел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Анатольевич</w:t>
      </w:r>
      <w:r>
        <w:rPr>
          <w:rFonts w:cs="Times New Roman" w:ascii="Times New Roman" w:hAnsi="Times New Roman"/>
          <w:b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6"/>
          <w:szCs w:val="26"/>
          <w:lang w:val="en-US" w:eastAsia="ru-RU" w:bidi="ar-SA"/>
        </w:rPr>
        <w:t xml:space="preserve"> СНИЛС 043-216-899-44</w:t>
      </w:r>
      <w:r>
        <w:rPr>
          <w:rFonts w:cs="Times New Roman" w:ascii="Times New Roman" w:hAnsi="Times New Roman"/>
          <w:b/>
          <w:sz w:val="26"/>
          <w:szCs w:val="26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зарегистрирован</w:t>
      </w:r>
      <w:r>
        <w:rPr>
          <w:rFonts w:cs="Times New Roman" w:ascii="Times New Roman" w:hAnsi="Times New Roman"/>
          <w:bCs/>
          <w:sz w:val="26"/>
          <w:szCs w:val="26"/>
        </w:rPr>
        <w:t xml:space="preserve"> по адресу: </w:t>
      </w:r>
      <w:r>
        <w:rPr>
          <w:rStyle w:val="Strong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kern w:val="0"/>
          <w:sz w:val="26"/>
          <w:szCs w:val="26"/>
          <w:lang w:val="en-US" w:eastAsia="ru-RU" w:bidi="ar-SA"/>
        </w:rPr>
        <w:t>692337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г. 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 xml:space="preserve">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Жуковского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, д.23, кв.20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Дата подачи и номер заявки </w:t>
      </w:r>
      <w:r>
        <w:rPr>
          <w:rFonts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02.09.2025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09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час.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35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мин. №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Задаток на участие в аукционе внесен в сумме 669.85 рубл</w:t>
      </w:r>
      <w:r>
        <w:rPr>
          <w:rFonts w:cs="Times New Roman" w:ascii="Times New Roman" w:hAnsi="Times New Roman"/>
          <w:sz w:val="26"/>
          <w:szCs w:val="26"/>
          <w:lang w:val="ru-RU"/>
        </w:rPr>
        <w:t>ей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6"/>
          <w:szCs w:val="26"/>
        </w:rPr>
        <w:t>лоту  №1</w:t>
      </w:r>
      <w:r>
        <w:rPr>
          <w:rFonts w:cs="Times New Roman" w:ascii="Times New Roman" w:hAnsi="Times New Roman"/>
          <w:sz w:val="26"/>
          <w:szCs w:val="26"/>
        </w:rPr>
        <w:t xml:space="preserve">: </w:t>
      </w:r>
      <w:r>
        <w:rPr>
          <w:rFonts w:cs="Times New Roman" w:ascii="Times New Roman" w:hAnsi="Times New Roman"/>
          <w:sz w:val="26"/>
          <w:szCs w:val="26"/>
          <w:lang w:val="ru-RU"/>
        </w:rPr>
        <w:t>3349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три тысячи триста сорок девять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) руб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лей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26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ек</w:t>
      </w:r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4.2. Последнее предложение о цене предмета аукциона -  нет;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4.3.Предпоследнее предложение о цене предмета аукциона -  нет.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5. </w:t>
      </w:r>
      <w:r>
        <w:rPr>
          <w:rFonts w:cs="Times New Roman" w:ascii="Times New Roman" w:hAnsi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5.2. Договор заключен  с единственным участником аукциона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>с Мамеко Павлом Анатольевичем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29"/>
        <w:ind w:firstLine="709" w:right="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Лот№2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Кадастровый номер земельного участка – 25:01:020540:303 площадь 1931 кв.м, категория земель –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земли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  <w:lang w:val="en-US"/>
        </w:rPr>
        <w:t>н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аселенных пунктов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. Местоположение установлено относительно ориентира, расположенного за пределами участка. Ориентир —  жило</w:t>
      </w:r>
      <w:r>
        <w:rPr>
          <w:rFonts w:eastAsia="Times New Roman" w:ascii="Times New Roman" w:hAnsi="Times New Roman"/>
          <w:b w:val="false"/>
          <w:bCs w:val="false"/>
          <w:color w:val="000000"/>
          <w:kern w:val="2"/>
          <w:sz w:val="26"/>
          <w:szCs w:val="26"/>
          <w:lang w:eastAsia="zh-CN"/>
        </w:rPr>
        <w:t>й дом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. Участок находится примерно  в 1400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val="en-US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м  по направлению на северо-запад от ориентира. Почтовый адрес ориентира: Приморский край,  Анучинский район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val="en-US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, с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val="en-US"/>
        </w:rPr>
        <w:t xml:space="preserve">.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Таежка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val="en-US"/>
        </w:rPr>
        <w:t xml:space="preserve">,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ул.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val="en-US"/>
        </w:rPr>
        <w:t xml:space="preserve"> Н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</w:rPr>
        <w:t>овая, д.34. Вид разрешенного использования земельного участка: Для ведения личного  хозяйст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 xml:space="preserve">ва  на полевых участках.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Сведения об участниках аукциона:</w:t>
      </w:r>
      <w:r>
        <w:rPr>
          <w:rFonts w:cs="Times New Roman" w:ascii="Times New Roman" w:hAnsi="Times New Roman"/>
          <w:sz w:val="26"/>
          <w:szCs w:val="26"/>
        </w:rPr>
        <w:t xml:space="preserve">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Дроненко Вер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а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Алексеевн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а</w:t>
      </w:r>
      <w:r>
        <w:rPr>
          <w:rFonts w:cs="Times New Roman" w:ascii="Times New Roman" w:hAnsi="Times New Roman"/>
          <w:b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6"/>
          <w:szCs w:val="26"/>
          <w:lang w:val="en-US" w:eastAsia="ru-RU" w:bidi="ar-SA"/>
        </w:rPr>
        <w:t xml:space="preserve"> СНИЛС 042-535-296-40</w:t>
      </w:r>
      <w:r>
        <w:rPr>
          <w:rFonts w:cs="Times New Roman" w:ascii="Times New Roman" w:hAnsi="Times New Roman"/>
          <w:b/>
          <w:sz w:val="26"/>
          <w:szCs w:val="26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>зарегистрирован</w:t>
      </w:r>
      <w:r>
        <w:rPr>
          <w:rFonts w:cs="Times New Roman" w:ascii="Times New Roman" w:hAnsi="Times New Roman"/>
          <w:bCs/>
          <w:sz w:val="26"/>
          <w:szCs w:val="26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 xml:space="preserve">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 xml:space="preserve"> Владивосток,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 xml:space="preserve">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Сабанеева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, д.23, кв.37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6"/>
          <w:szCs w:val="26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Дата подачи и номер заявки </w:t>
      </w:r>
      <w:r>
        <w:rPr>
          <w:rFonts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04.09.2025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час.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мин. №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Задаток на участие в аукционе внесен в сумме 11</w:t>
      </w:r>
      <w:r>
        <w:rPr>
          <w:rFonts w:cs="Times New Roman" w:ascii="Times New Roman" w:hAnsi="Times New Roman"/>
          <w:color w:val="auto"/>
          <w:kern w:val="0"/>
          <w:sz w:val="26"/>
          <w:szCs w:val="26"/>
          <w:lang w:val="en-US" w:eastAsia="ru-RU" w:bidi="ar-SA"/>
        </w:rPr>
        <w:t>,11</w:t>
      </w:r>
      <w:r>
        <w:rPr>
          <w:rFonts w:cs="Times New Roman" w:ascii="Times New Roman" w:hAnsi="Times New Roman"/>
          <w:sz w:val="26"/>
          <w:szCs w:val="26"/>
        </w:rPr>
        <w:t>рубл</w:t>
      </w:r>
      <w:r>
        <w:rPr>
          <w:rFonts w:cs="Times New Roman" w:ascii="Times New Roman" w:hAnsi="Times New Roman"/>
          <w:sz w:val="26"/>
          <w:szCs w:val="26"/>
          <w:lang w:val="ru-RU"/>
        </w:rPr>
        <w:t>ей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6"/>
          <w:szCs w:val="26"/>
        </w:rPr>
        <w:t>лоту  №</w:t>
      </w:r>
      <w:r>
        <w:rPr>
          <w:rFonts w:cs="Times New Roman" w:ascii="Times New Roman" w:hAnsi="Times New Roman"/>
          <w:b/>
          <w:bCs/>
          <w:sz w:val="26"/>
          <w:szCs w:val="26"/>
        </w:rPr>
        <w:t>2</w:t>
      </w:r>
      <w:r>
        <w:rPr>
          <w:rFonts w:cs="Times New Roman" w:ascii="Times New Roman" w:hAnsi="Times New Roman"/>
          <w:sz w:val="26"/>
          <w:szCs w:val="26"/>
        </w:rPr>
        <w:t xml:space="preserve">: </w:t>
      </w:r>
      <w:r>
        <w:rPr>
          <w:rFonts w:cs="Times New Roman" w:ascii="Times New Roman" w:hAnsi="Times New Roman"/>
          <w:sz w:val="26"/>
          <w:szCs w:val="26"/>
          <w:lang w:val="ru-RU"/>
        </w:rPr>
        <w:t>55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пятьдесят пять)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руб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лей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56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ек</w:t>
      </w:r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4.2. Последнее предложение о цене предмета аукциона -  нет;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4.3.Предпоследнее предложение о цене предмета аукциона -  нет.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5. </w:t>
      </w:r>
      <w:r>
        <w:rPr>
          <w:rFonts w:cs="Times New Roman" w:ascii="Times New Roman" w:hAnsi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5.2. Договор заключен  с единственным участником аукциона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>с Дроненко Верой Алексеевной</w:t>
      </w:r>
    </w:p>
    <w:p>
      <w:pPr>
        <w:pStyle w:val="Normal"/>
        <w:spacing w:lineRule="auto" w:line="240" w:before="0" w:after="29"/>
        <w:ind w:firstLine="709" w:right="6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>Лот№3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 xml:space="preserve"> Кадастровый номер земельного участка – 25:01:020501:1566 площадь 735 кв.м, категория земель – земли сельскохозяйственного назначения. Местоположение установлено относительно ориентира, расположенного за пределами участка. Ориентир —  </w:t>
      </w:r>
      <w:r>
        <w:rPr>
          <w:rFonts w:eastAsia="Times New Roman" w:ascii="Times New Roman" w:hAnsi="Times New Roman"/>
          <w:b w:val="false"/>
          <w:bCs w:val="false"/>
          <w:color w:val="000000"/>
          <w:kern w:val="2"/>
          <w:sz w:val="26"/>
          <w:szCs w:val="26"/>
          <w:lang w:val="ru-RU" w:eastAsia="zh-CN" w:bidi="ar-SA"/>
        </w:rPr>
        <w:t xml:space="preserve"> дом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. Участок находится примерно  в 14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>м  по направлению на запад от ориентира. Почтовый адрес ориентира: Приморский край,  Анучинский район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color w:val="000000"/>
          <w:kern w:val="0"/>
          <w:sz w:val="26"/>
          <w:szCs w:val="26"/>
          <w:lang w:val="ru-RU" w:eastAsia="ru-RU" w:bidi="ar-SA"/>
        </w:rPr>
        <w:t xml:space="preserve">, Чернышевское сельское поселение, тер. «Территория №2», д.65. Вид разрешенного использования земельного участка: Садоводство.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Сведения об участниках аукциона:</w:t>
      </w:r>
      <w:r>
        <w:rPr>
          <w:rFonts w:cs="Times New Roman" w:ascii="Times New Roman" w:hAnsi="Times New Roman"/>
          <w:sz w:val="26"/>
          <w:szCs w:val="26"/>
        </w:rPr>
        <w:t xml:space="preserve">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Лукин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а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Наталь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я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 xml:space="preserve"> Степановн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а</w:t>
      </w:r>
      <w:r>
        <w:rPr>
          <w:rFonts w:eastAsia="" w:cs="Times New Roman" w:ascii="Times New Roman" w:hAnsi="Times New Roman"/>
          <w:b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/>
          <w:b w:val="false"/>
          <w:bCs/>
          <w:color w:val="auto"/>
          <w:kern w:val="0"/>
          <w:sz w:val="26"/>
          <w:szCs w:val="26"/>
          <w:lang w:val="en-US" w:eastAsia="ru-RU" w:bidi="ar-SA"/>
        </w:rPr>
        <w:t xml:space="preserve"> СНИЛС 050-166-2952-25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, зарегистрирован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 по адресу: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 Приморский край,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ru-RU" w:eastAsia="ru-RU" w:bidi="ar-SA"/>
        </w:rPr>
        <w:t>г. Арсеньев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ru-RU" w:eastAsia="ru-RU" w:bidi="ar-SA"/>
        </w:rPr>
        <w:t>Ломоносова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en-US" w:eastAsia="ru-RU" w:bidi="ar-SA"/>
        </w:rPr>
        <w:t>, д.1, кв.139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6"/>
          <w:szCs w:val="26"/>
          <w:lang w:val="ru-RU" w:eastAsia="ru-RU" w:bidi="ar-SA"/>
        </w:rPr>
        <w:t>.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>Дата подачи и номер заявки 10</w:t>
      </w:r>
      <w:r>
        <w:rPr>
          <w:rFonts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.09.2025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час.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6"/>
          <w:szCs w:val="26"/>
          <w:lang w:val="ru-RU" w:eastAsia="ru-RU" w:bidi="ar-SA"/>
        </w:rPr>
        <w:t xml:space="preserve"> мин. №</w:t>
      </w:r>
      <w:r>
        <w:rPr>
          <w:rFonts w:eastAsia="宋体" w:cs="Times New Roman" w:ascii="Times New Roman" w:hAnsi="Times New Roman"/>
          <w:bCs/>
          <w:color w:val="auto"/>
          <w:kern w:val="0"/>
          <w:sz w:val="26"/>
          <w:szCs w:val="26"/>
          <w:lang w:val="en-US" w:eastAsia="ru-RU" w:bidi="ar-SA"/>
        </w:rPr>
        <w:t>2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6"/>
          <w:szCs w:val="26"/>
        </w:rPr>
        <w:t>лоту  №</w:t>
      </w:r>
      <w:r>
        <w:rPr>
          <w:rFonts w:cs="Times New Roman" w:ascii="Times New Roman" w:hAnsi="Times New Roman"/>
          <w:b/>
          <w:bCs/>
          <w:sz w:val="26"/>
          <w:szCs w:val="26"/>
        </w:rPr>
        <w:t>3</w:t>
      </w:r>
      <w:r>
        <w:rPr>
          <w:rFonts w:cs="Times New Roman" w:ascii="Times New Roman" w:hAnsi="Times New Roman"/>
          <w:sz w:val="26"/>
          <w:szCs w:val="26"/>
        </w:rPr>
        <w:t xml:space="preserve">: </w:t>
      </w:r>
      <w:r>
        <w:rPr>
          <w:rFonts w:cs="Times New Roman" w:ascii="Times New Roman" w:hAnsi="Times New Roman"/>
          <w:sz w:val="26"/>
          <w:szCs w:val="26"/>
        </w:rPr>
        <w:t>3045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три тысячи сорок пять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руб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лей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10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val="ru-RU"/>
        </w:rPr>
        <w:t>ек</w:t>
      </w:r>
      <w:r>
        <w:rPr>
          <w:rFonts w:cs="Times New Roman" w:ascii="Times New Roman" w:hAnsi="Times New Roman"/>
          <w:sz w:val="26"/>
          <w:szCs w:val="26"/>
        </w:rPr>
        <w:t>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4.2. Последнее предложение о цене предмета аукциона -  нет;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4.3.Предпоследнее предложение о цене предмета аукциона -  нет.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5. </w:t>
      </w:r>
      <w:r>
        <w:rPr>
          <w:rFonts w:cs="Times New Roman" w:ascii="Times New Roman" w:hAnsi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6"/>
          <w:szCs w:val="26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 xml:space="preserve">5.2. Договор заключен  с единственным участником аукциона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6"/>
          <w:szCs w:val="26"/>
          <w:lang w:val="ru-RU" w:eastAsia="ru-RU" w:bidi="ar-SA"/>
        </w:rPr>
        <w:t>с Лукиной Натальей Спепановной.</w:t>
      </w:r>
    </w:p>
    <w:p>
      <w:pPr>
        <w:pStyle w:val="Normal"/>
        <w:spacing w:lineRule="auto" w:line="240" w:before="0" w:after="29"/>
        <w:ind w:firstLine="709" w:right="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cs="Times New Roman" w:ascii="Times New Roman" w:hAnsi="Times New Roman"/>
          <w:sz w:val="22"/>
          <w:szCs w:val="22"/>
        </w:rPr>
        <w:t xml:space="preserve">Секретарь            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З.</w:t>
      </w:r>
      <w:r>
        <w:rPr>
          <w:rFonts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В. Ткаченко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2"/>
          <w:szCs w:val="22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2"/>
          <w:szCs w:val="22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2"/>
          <w:szCs w:val="22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236" w:top="407" w:footer="0" w:bottom="391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paragraph" w:styleId="Style1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LibreOffice/24.8.5.2$Windows_X86_64 LibreOffice_project/fddf2685c70b461e7832239a0162a77216259f22</Application>
  <AppVersion>15.0000</AppVersion>
  <Pages>2</Pages>
  <Words>652</Words>
  <Characters>4337</Characters>
  <CharactersWithSpaces>5309</CharactersWithSpaces>
  <Paragraphs>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2025-10-09T09:56:49Z</cp:lastPrinted>
  <dcterms:modified xsi:type="dcterms:W3CDTF">2025-10-09T10:04:50Z</dcterms:modified>
  <cp:revision>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1049-12.2.0.18283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