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24367A" w14:paraId="6F35CF5A" w14:textId="77777777">
        <w:trPr>
          <w:trHeight w:val="825"/>
        </w:trPr>
        <w:tc>
          <w:tcPr>
            <w:tcW w:w="9734" w:type="dxa"/>
          </w:tcPr>
          <w:p w14:paraId="38CFCD54" w14:textId="77777777" w:rsidR="0024367A" w:rsidRDefault="002570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C0786" wp14:editId="76F95B18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04EDA1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331CF25C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88A8816" w14:textId="77777777" w:rsidR="0024367A" w:rsidRDefault="002570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7593BDEF" w14:textId="77777777" w:rsidR="0024367A" w:rsidRDefault="002570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3FEA6319" w14:textId="4C32F43C" w:rsidR="0024367A" w:rsidRDefault="00641CD4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30.08.2024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2570DC" w:rsidRPr="002570D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570DC">
              <w:rPr>
                <w:rFonts w:ascii="Times New Roman" w:hAnsi="Times New Roman" w:cs="Times New Roman"/>
                <w:sz w:val="28"/>
                <w:szCs w:val="28"/>
              </w:rPr>
              <w:t xml:space="preserve">            с. Анучино           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818</w:t>
            </w:r>
          </w:p>
          <w:p w14:paraId="1DE897DE" w14:textId="77777777" w:rsidR="0024367A" w:rsidRDefault="002570DC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sz w:val="28"/>
                <w:szCs w:val="27"/>
              </w:rPr>
              <w:t>«Поддержка социально ориентированных некоммерческих орга</w:t>
            </w:r>
            <w:r w:rsidR="00CF360C">
              <w:rPr>
                <w:rFonts w:ascii="Times New Roman" w:hAnsi="Times New Roman" w:cs="Times New Roman"/>
                <w:b/>
                <w:sz w:val="28"/>
                <w:szCs w:val="27"/>
              </w:rPr>
              <w:t>низаций на территории Анучинского муниципального округа</w:t>
            </w:r>
            <w:r w:rsidRPr="002570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2025-2029 годы»</w:t>
            </w:r>
          </w:p>
          <w:p w14:paraId="7F16D4B2" w14:textId="77777777" w:rsidR="0024367A" w:rsidRDefault="0024367A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EAA195" w14:textId="77777777" w:rsidR="0024367A" w:rsidRDefault="0024367A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45A0C8" w14:textId="77777777" w:rsidR="0024367A" w:rsidRDefault="002570DC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7E60A075" w14:textId="77777777" w:rsidR="0024367A" w:rsidRDefault="002570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BF8B6F1" w14:textId="77777777" w:rsidR="0024367A" w:rsidRDefault="002570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F8F20ED" w14:textId="77777777" w:rsidR="0024367A" w:rsidRDefault="0024367A" w:rsidP="005D50C7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60EF1B15" w14:textId="77777777" w:rsidR="0024367A" w:rsidRDefault="002570DC" w:rsidP="005D50C7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sz w:val="28"/>
          <w:szCs w:val="27"/>
        </w:rPr>
        <w:t xml:space="preserve">«Поддержка социально ориентированных некоммерческих организаций </w:t>
      </w:r>
      <w:r w:rsidR="00E74026">
        <w:rPr>
          <w:rFonts w:ascii="Times New Roman" w:hAnsi="Times New Roman" w:cs="Times New Roman"/>
          <w:sz w:val="28"/>
          <w:szCs w:val="27"/>
        </w:rPr>
        <w:t>на территории</w:t>
      </w:r>
      <w:r w:rsidR="005D50C7">
        <w:rPr>
          <w:rFonts w:ascii="Times New Roman" w:hAnsi="Times New Roman" w:cs="Times New Roman"/>
          <w:sz w:val="28"/>
          <w:szCs w:val="27"/>
        </w:rPr>
        <w:t xml:space="preserve"> Анучинского муниципального округа</w:t>
      </w:r>
      <w:r w:rsidRPr="002570D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 2025-2029 годы» (прилагается).</w:t>
      </w:r>
    </w:p>
    <w:p w14:paraId="4FEEDF8D" w14:textId="77777777" w:rsidR="0024367A" w:rsidRDefault="002570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1A0305C8" w14:textId="77777777" w:rsidR="0024367A" w:rsidRDefault="002570DC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101902B" w14:textId="77777777" w:rsidR="0024367A" w:rsidRDefault="002570DC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3404722D" w14:textId="77777777" w:rsidR="0024367A" w:rsidRDefault="0024367A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299CF6CD" w14:textId="77777777" w:rsidR="0024367A" w:rsidRDefault="002570DC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05B4DC46" w14:textId="77777777" w:rsidR="0024367A" w:rsidRDefault="002570D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06731155" w14:textId="77777777" w:rsidR="0024367A" w:rsidRDefault="0024367A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76CA5F0" w14:textId="77777777" w:rsidR="0024367A" w:rsidRDefault="002570DC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6E269EEC" w14:textId="77777777" w:rsidR="0024367A" w:rsidRDefault="002570DC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AABA4CD" w14:textId="77777777" w:rsidR="0024367A" w:rsidRDefault="002570DC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05DE45A3" w14:textId="77777777" w:rsidR="0024367A" w:rsidRDefault="002570DC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3B2226AD" w14:textId="77777777" w:rsidR="0024367A" w:rsidRDefault="0024367A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83297FC" w14:textId="77777777" w:rsidR="0024367A" w:rsidRDefault="002570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37FD6FEB" w14:textId="77777777" w:rsidR="0024367A" w:rsidRDefault="002570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10BB6E41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>
        <w:rPr>
          <w:bCs w:val="0"/>
          <w:sz w:val="28"/>
          <w:szCs w:val="28"/>
        </w:rPr>
        <w:t xml:space="preserve"> </w:t>
      </w:r>
      <w:r w:rsidRPr="00CF360C">
        <w:rPr>
          <w:sz w:val="28"/>
          <w:szCs w:val="28"/>
        </w:rPr>
        <w:t>на 202</w:t>
      </w:r>
      <w:r>
        <w:rPr>
          <w:sz w:val="28"/>
          <w:szCs w:val="28"/>
        </w:rPr>
        <w:t>5-2029 годы»</w:t>
      </w:r>
    </w:p>
    <w:p w14:paraId="01816BF7" w14:textId="77777777" w:rsidR="0024367A" w:rsidRDefault="002436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24367A" w14:paraId="58939FB1" w14:textId="77777777">
        <w:tc>
          <w:tcPr>
            <w:tcW w:w="4157" w:type="dxa"/>
          </w:tcPr>
          <w:p w14:paraId="5D17869F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A945BD3" w14:textId="77777777" w:rsidR="0024367A" w:rsidRDefault="002570DC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24367A" w14:paraId="49EDAB1B" w14:textId="77777777">
        <w:trPr>
          <w:trHeight w:val="2180"/>
        </w:trPr>
        <w:tc>
          <w:tcPr>
            <w:tcW w:w="4157" w:type="dxa"/>
          </w:tcPr>
          <w:p w14:paraId="326234AD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7C8B8F7C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110C828F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27F95AD4" w14:textId="77777777" w:rsidR="0024367A" w:rsidRDefault="002570DC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</w:t>
            </w:r>
          </w:p>
          <w:p w14:paraId="241E374E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363C7F55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отношений.</w:t>
            </w:r>
          </w:p>
        </w:tc>
      </w:tr>
      <w:tr w:rsidR="0024367A" w14:paraId="307084A8" w14:textId="77777777">
        <w:tc>
          <w:tcPr>
            <w:tcW w:w="4157" w:type="dxa"/>
          </w:tcPr>
          <w:p w14:paraId="3DCA12BC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C3D8DAB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67A" w14:paraId="66B94D18" w14:textId="77777777">
        <w:tc>
          <w:tcPr>
            <w:tcW w:w="4157" w:type="dxa"/>
          </w:tcPr>
          <w:p w14:paraId="679DE8F6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FFF0D98" w14:textId="77777777" w:rsidR="0024367A" w:rsidRDefault="002570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24367A" w14:paraId="5DDE28FD" w14:textId="77777777">
        <w:trPr>
          <w:trHeight w:val="1453"/>
        </w:trPr>
        <w:tc>
          <w:tcPr>
            <w:tcW w:w="4157" w:type="dxa"/>
          </w:tcPr>
          <w:p w14:paraId="6DCF797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B74C691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имущественной поддержки деятельности СО НКО;</w:t>
            </w:r>
          </w:p>
          <w:p w14:paraId="59F282D0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поддержки СО НКО в проведении и участии в мероприятиях различного уровня.</w:t>
            </w:r>
          </w:p>
          <w:p w14:paraId="4791531C" w14:textId="77777777" w:rsidR="0024367A" w:rsidRDefault="0024367A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2D2E2214" w14:textId="77777777" w:rsidR="0024367A" w:rsidRDefault="0024367A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24367A" w14:paraId="697407C0" w14:textId="77777777" w:rsidTr="00E74026">
        <w:trPr>
          <w:trHeight w:val="2432"/>
        </w:trPr>
        <w:tc>
          <w:tcPr>
            <w:tcW w:w="4157" w:type="dxa"/>
          </w:tcPr>
          <w:p w14:paraId="2ED755F1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1608C4D6" w14:textId="77777777" w:rsidR="0024367A" w:rsidRPr="002570DC" w:rsidRDefault="005D50C7" w:rsidP="005D50C7">
            <w:pPr>
              <w:ind w:firstLineChars="157" w:firstLine="440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82BC2">
              <w:rPr>
                <w:rFonts w:ascii="Times New Roman" w:hAnsi="Times New Roman" w:cs="Times New Roman"/>
                <w:sz w:val="28"/>
                <w:szCs w:val="28"/>
              </w:rPr>
              <w:t>каз Президента от 07.05.2024г. №309 «О национальных целях развития РФ на период до 2030 года и на перспективу до 2036 года»,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>з</w:t>
            </w:r>
            <w:r w:rsidR="002570DC">
              <w:rPr>
                <w:rFonts w:ascii="Times New Roman" w:hAnsi="Times New Roman"/>
                <w:spacing w:val="2"/>
                <w:sz w:val="28"/>
                <w:szCs w:val="28"/>
              </w:rPr>
              <w:t>акон Приморского края от 05.04.2013г.  №183-КЗ  "О поддержке социально ориентированных некоммерческих организаций в Приморском крае" (ред. от 02.04.2024г.)</w:t>
            </w:r>
            <w:r w:rsidR="00A82BC2">
              <w:rPr>
                <w:rFonts w:ascii="Times New Roman" w:hAnsi="Times New Roman"/>
                <w:spacing w:val="2"/>
                <w:sz w:val="28"/>
                <w:szCs w:val="28"/>
              </w:rPr>
              <w:t xml:space="preserve">, 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 xml:space="preserve">от 19.05.1995 № 82-ФЗ «Об общественных объединениях», 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 xml:space="preserve">от 12.01.1996 № 7-ФЗ «О некоммерческих организациях» (в ред. 08.08.2024), 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>от 06.10.2003 № 131-ФЗ «Об общих принципах организации местного самоуправления в Российской Федерации»</w:t>
            </w:r>
            <w:r w:rsidR="00A82B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BC2" w:rsidRPr="00A82BC2">
              <w:rPr>
                <w:rFonts w:ascii="Times New Roman" w:hAnsi="Times New Roman" w:cs="Times New Roman"/>
                <w:sz w:val="28"/>
                <w:szCs w:val="28"/>
              </w:rPr>
              <w:t>(в ред. От 08.08.2024)</w:t>
            </w:r>
          </w:p>
        </w:tc>
      </w:tr>
      <w:tr w:rsidR="0024367A" w14:paraId="0921A109" w14:textId="77777777">
        <w:tc>
          <w:tcPr>
            <w:tcW w:w="4157" w:type="dxa"/>
          </w:tcPr>
          <w:p w14:paraId="235A51E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5B05D0A1" w14:textId="77777777" w:rsidR="0024367A" w:rsidRDefault="002570DC" w:rsidP="005D50C7">
            <w:pPr>
              <w:tabs>
                <w:tab w:val="left" w:pos="284"/>
              </w:tabs>
              <w:spacing w:line="240" w:lineRule="auto"/>
              <w:ind w:firstLineChars="157" w:firstLine="44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Целью программы является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беспечение условий для эффективной деятельности и развития социально ориентированных некоммерческих организаций (далее - СОНКО) </w:t>
            </w:r>
            <w:r w:rsidR="005D50C7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Анучинского муниципального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формирование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      </w:r>
          </w:p>
        </w:tc>
      </w:tr>
      <w:tr w:rsidR="0024367A" w14:paraId="7D1FE56B" w14:textId="77777777">
        <w:trPr>
          <w:trHeight w:val="90"/>
        </w:trPr>
        <w:tc>
          <w:tcPr>
            <w:tcW w:w="4157" w:type="dxa"/>
          </w:tcPr>
          <w:p w14:paraId="6A2B8300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24D81B3" w14:textId="77777777" w:rsidR="0024367A" w:rsidRDefault="002570DC">
            <w:pPr>
              <w:tabs>
                <w:tab w:val="left" w:pos="993"/>
              </w:tabs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Вовлечение населения в деятельность СО НКО в целях решения вопросов местного значения;</w:t>
            </w:r>
          </w:p>
          <w:p w14:paraId="12757CAF" w14:textId="77777777" w:rsidR="0024367A" w:rsidRDefault="002570DC">
            <w:pPr>
              <w:tabs>
                <w:tab w:val="left" w:pos="220"/>
                <w:tab w:val="left" w:pos="440"/>
              </w:tabs>
              <w:ind w:firstLineChars="78" w:firstLine="2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имущественной, информационной, консультационной и финансовой поддержки СО НКО Анучинского муниципального округа. </w:t>
            </w:r>
          </w:p>
          <w:p w14:paraId="403CF215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367A" w14:paraId="6363C3BD" w14:textId="77777777">
        <w:tc>
          <w:tcPr>
            <w:tcW w:w="4157" w:type="dxa"/>
          </w:tcPr>
          <w:p w14:paraId="4BB13940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68EE1DFF" w14:textId="77777777" w:rsidR="0024367A" w:rsidRDefault="002570D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некоммерческих организаций, общественных объединений Анучинского муниципального округа, взаимодействующих с администрацией АМО.</w:t>
            </w:r>
          </w:p>
          <w:p w14:paraId="12019FFF" w14:textId="77777777" w:rsidR="0024367A" w:rsidRDefault="002570D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некоммерческими организациями, общественными объединениями Анучинского муниципального округа.</w:t>
            </w:r>
          </w:p>
        </w:tc>
      </w:tr>
      <w:tr w:rsidR="0024367A" w14:paraId="1B395FD0" w14:textId="77777777">
        <w:tc>
          <w:tcPr>
            <w:tcW w:w="4157" w:type="dxa"/>
          </w:tcPr>
          <w:p w14:paraId="05591C2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699CCA0" w14:textId="77777777" w:rsidR="0024367A" w:rsidRDefault="002570DC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154BE26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24367A" w14:paraId="362FFF6E" w14:textId="77777777">
        <w:tc>
          <w:tcPr>
            <w:tcW w:w="4157" w:type="dxa"/>
            <w:shd w:val="clear" w:color="auto" w:fill="auto"/>
          </w:tcPr>
          <w:p w14:paraId="031D729A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1BC22EB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–150,0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3875291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г.- 30,0 тыс.рублей;</w:t>
            </w:r>
          </w:p>
          <w:p w14:paraId="7977499B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г.- 30,0 тыс.рублей;</w:t>
            </w:r>
          </w:p>
          <w:p w14:paraId="704FC3B4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г.- 30,0 тыс.рублей;</w:t>
            </w:r>
          </w:p>
          <w:p w14:paraId="3F13CF18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г.- 30,0 тыс.рублей;</w:t>
            </w:r>
          </w:p>
          <w:p w14:paraId="75FCAB8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г.- 30,0 тыс.рублей;</w:t>
            </w:r>
          </w:p>
          <w:p w14:paraId="794E2646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461F348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24367A" w14:paraId="3213F368" w14:textId="77777777">
        <w:tc>
          <w:tcPr>
            <w:tcW w:w="4157" w:type="dxa"/>
          </w:tcPr>
          <w:p w14:paraId="6A67029D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CDC3135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76586E81" w14:textId="77777777" w:rsidR="0024367A" w:rsidRDefault="002570DC">
            <w:pPr>
              <w:spacing w:after="0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активности деятельности СО НКО;</w:t>
            </w:r>
          </w:p>
          <w:p w14:paraId="39944A2B" w14:textId="77777777" w:rsidR="0024367A" w:rsidRDefault="002570DC">
            <w:pPr>
              <w:spacing w:after="0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новых СО НКО на территории Анучинского муниципального округа;</w:t>
            </w:r>
          </w:p>
          <w:p w14:paraId="08EE1E7A" w14:textId="77777777" w:rsidR="0024367A" w:rsidRPr="002570DC" w:rsidRDefault="002570D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населения в деятельность СО НКО.</w:t>
            </w:r>
          </w:p>
        </w:tc>
      </w:tr>
    </w:tbl>
    <w:p w14:paraId="426DA264" w14:textId="77777777" w:rsidR="0024367A" w:rsidRDefault="0024367A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2FBA65B" w14:textId="77777777" w:rsidR="0024367A" w:rsidRDefault="0024367A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B29A43D" w14:textId="77777777" w:rsidR="0024367A" w:rsidRDefault="002570DC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578E6DF6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Мероприятия муниципальной программы носят комплексный характер и для их решения необходимо использование программно-целевого метода, который позволит эффективно использовать финансовые ресурсы, сконцентрировав их на решении приоритетных задач, обеспечит комплексное решение проблем в долгосрочной перспективе, а также обеспечит взаимосвязь между проводимыми мероприятиями и результатами их выполнения.</w:t>
      </w:r>
    </w:p>
    <w:p w14:paraId="0E1D50E0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>Основной проблемой в данной сфере является низкая активность деятельности социально ориентированных некоммерческих организаций (далее - СОНКО), а также низкая гражданская активность населения.</w:t>
      </w:r>
    </w:p>
    <w:p w14:paraId="15B455C1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Необходимость реализации муниципальной программы обусловлена реализацией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>Стратегии</w:t>
        </w:r>
      </w:hyperlink>
      <w:r>
        <w:rPr>
          <w:color w:val="auto"/>
          <w:sz w:val="28"/>
          <w:szCs w:val="28"/>
        </w:rPr>
        <w:t xml:space="preserve"> социально-экономического развития Приморского края до 2030 года в области поддержки СОНКО, а основополагающей задачей является создание благоприятных условий для осуществления их деятельности на территории Анучинского муниципального округа.</w:t>
      </w:r>
    </w:p>
    <w:p w14:paraId="424A7F51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Некоммерческие организации и общественные объединения, осуществляющие деятельность на территории муниципального образования, выступают необходимым инструментом решения задач социально-экономического развития муниципалитета и местного сообщества, играют важную роль в формировании механизма партнёрских отношений между администрацией и некоммерческими организациями, общественными объединениями. Большинство некоммерческих организаций являются социально ориентированными и осуществляют значимую деятельность, направленную на решение социальных проблем, развитие гражданского общества, отражая интересы различных групп населения, в первую очередь социально незащищенных. </w:t>
      </w:r>
    </w:p>
    <w:p w14:paraId="3F0314BA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Некоммерческими организациями, общественными объединениями </w:t>
      </w:r>
      <w:r w:rsidR="005D50C7">
        <w:rPr>
          <w:rFonts w:eastAsia="Calibri"/>
          <w:sz w:val="28"/>
          <w:szCs w:val="28"/>
        </w:rPr>
        <w:t>на территории Анучинского муниципального округа</w:t>
      </w:r>
      <w:r>
        <w:rPr>
          <w:color w:val="auto"/>
          <w:sz w:val="28"/>
          <w:szCs w:val="28"/>
        </w:rPr>
        <w:t xml:space="preserve"> являются ветеранские организации и общество инвалидов. Необходимо отметить, что на сегодняшний день потенциал некоммерческих организаций и общественных объединений нельзя назвать реализованным в полной мере. Существуют проблемы </w:t>
      </w:r>
      <w:r>
        <w:rPr>
          <w:color w:val="auto"/>
          <w:sz w:val="28"/>
          <w:szCs w:val="28"/>
        </w:rPr>
        <w:lastRenderedPageBreak/>
        <w:t>эффективности работы общественных организаций, их включенности в решение социально значимых для округа вопросов.</w:t>
      </w:r>
    </w:p>
    <w:p w14:paraId="743EF64A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первую очередь, это связано с комплексом различных проблем, с которыми сталкиваются некоммерческие организации и общественные объединения в практике своей деятельности, к их числу относятся:</w:t>
      </w:r>
    </w:p>
    <w:p w14:paraId="2E7B631B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недостаточность материальных и финансовых ресурсов, необходимых для устойчивого развития некоммерческих организаций, общественных объединений, в том числе недостаток финансовых средств на реализацию социально значимых проектов;</w:t>
      </w:r>
    </w:p>
    <w:p w14:paraId="4E95BDC7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у некоммерческих организаций, общественных объединений достаточного количества кадров, способных эффективно решать задачи по социальному проектированию, разрабатывать и реализовывать программы и проекты, направленные на решение конкретных социальных задач;</w:t>
      </w:r>
    </w:p>
    <w:p w14:paraId="619E5342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механизмов распространения новых подходов и передового опыта в решении социально значимых проблем муниципального образования;</w:t>
      </w:r>
    </w:p>
    <w:p w14:paraId="11ECEE42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массовой общественной поддержки деятельности некоммерческих организаций, общественных объединений со стороны граждан, отсутствие у населения доверия и интереса к их работе.</w:t>
      </w:r>
    </w:p>
    <w:p w14:paraId="497D274D" w14:textId="77777777" w:rsidR="0024367A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Эти проблемы не позволяют некоммерческим организациям и общественным объединениям эффективно участвовать в решении социально значимых задач округа.</w:t>
      </w:r>
    </w:p>
    <w:p w14:paraId="6159A031" w14:textId="77777777" w:rsidR="0024367A" w:rsidRPr="002570DC" w:rsidRDefault="002570DC">
      <w:pPr>
        <w:pStyle w:val="ad"/>
        <w:spacing w:before="0" w:after="0"/>
        <w:ind w:firstLine="709"/>
        <w:jc w:val="both"/>
        <w:rPr>
          <w:color w:val="auto"/>
          <w:sz w:val="28"/>
          <w:szCs w:val="28"/>
          <w:shd w:val="clear" w:color="auto" w:fill="FFFFFF"/>
          <w:lang w:eastAsia="zh-CN"/>
        </w:rPr>
      </w:pPr>
      <w:r>
        <w:rPr>
          <w:color w:val="auto"/>
          <w:sz w:val="28"/>
          <w:szCs w:val="28"/>
        </w:rPr>
        <w:t>В практике государственного и муниципального управления решение подобных проблем возможно при условии программно-целевого управления развитием данного процесса, направленного на системный, комплексный подход. Программно-целевой метод позволяет проводить планомерную работу по повышению активности некоммерческих организаций, общественных объединений в решении социально значимых проблем и формировании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округа.</w:t>
      </w:r>
    </w:p>
    <w:p w14:paraId="4663753B" w14:textId="77777777" w:rsidR="0024367A" w:rsidRPr="002570DC" w:rsidRDefault="002570DC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2570DC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2570DC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709534D1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повышения активности деятельности СО НКО;</w:t>
      </w:r>
    </w:p>
    <w:p w14:paraId="271834B5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новых СО НКО на территории Анучинского муниципального округа;</w:t>
      </w:r>
    </w:p>
    <w:p w14:paraId="66AAC41E" w14:textId="77777777" w:rsidR="0024367A" w:rsidRDefault="002570DC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НКО.</w:t>
      </w:r>
    </w:p>
    <w:p w14:paraId="40328DDD" w14:textId="77777777" w:rsidR="0024367A" w:rsidRPr="002570DC" w:rsidRDefault="0024367A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E791E64" w14:textId="77777777" w:rsidR="0024367A" w:rsidRDefault="0024367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378FCAA1" w14:textId="77777777" w:rsidR="0024367A" w:rsidRDefault="002570DC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225D5656" w14:textId="77777777" w:rsidR="0024367A" w:rsidRDefault="0024367A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71C5DE88" w14:textId="77777777" w:rsidR="0024367A" w:rsidRDefault="00CF360C" w:rsidP="00A82BC2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BC2"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</w:t>
      </w:r>
      <w:r w:rsidR="00A82BC2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 w:rsidRPr="00A82BC2">
        <w:rPr>
          <w:rFonts w:ascii="Times New Roman" w:hAnsi="Times New Roman" w:cs="Times New Roman"/>
          <w:sz w:val="28"/>
          <w:szCs w:val="28"/>
        </w:rPr>
        <w:t xml:space="preserve"> в сфере реализации муниципальной программы определены исходя из задач, поставленных в посланиях Президента Российской Федерации</w:t>
      </w:r>
      <w:r w:rsidR="00E74026">
        <w:rPr>
          <w:rFonts w:ascii="Times New Roman" w:hAnsi="Times New Roman" w:cs="Times New Roman"/>
          <w:sz w:val="28"/>
          <w:szCs w:val="28"/>
        </w:rPr>
        <w:t xml:space="preserve">, </w:t>
      </w:r>
      <w:r w:rsidR="005D50C7" w:rsidRPr="00A82BC2">
        <w:rPr>
          <w:rFonts w:ascii="Times New Roman" w:hAnsi="Times New Roman" w:cs="Times New Roman"/>
          <w:sz w:val="28"/>
          <w:szCs w:val="28"/>
        </w:rPr>
        <w:t>указ</w:t>
      </w:r>
      <w:r w:rsidR="005D50C7">
        <w:rPr>
          <w:rFonts w:ascii="Times New Roman" w:hAnsi="Times New Roman" w:cs="Times New Roman"/>
          <w:sz w:val="28"/>
          <w:szCs w:val="28"/>
        </w:rPr>
        <w:t>а</w:t>
      </w:r>
      <w:r w:rsidR="005D50C7" w:rsidRPr="00A82BC2">
        <w:rPr>
          <w:rFonts w:ascii="Times New Roman" w:hAnsi="Times New Roman" w:cs="Times New Roman"/>
          <w:sz w:val="28"/>
          <w:szCs w:val="28"/>
        </w:rPr>
        <w:t xml:space="preserve"> Президента от 07.05.2024г. №309 «О национальных целях развития РФ на период до 2030 года и на перспективу до 2036 года»,</w:t>
      </w:r>
      <w:r w:rsidR="005D50C7">
        <w:rPr>
          <w:rFonts w:ascii="Times New Roman" w:hAnsi="Times New Roman" w:cs="Times New Roman"/>
          <w:sz w:val="28"/>
          <w:szCs w:val="28"/>
        </w:rPr>
        <w:t xml:space="preserve"> </w:t>
      </w:r>
      <w:r w:rsidR="005D50C7">
        <w:rPr>
          <w:rFonts w:ascii="Times New Roman" w:hAnsi="Times New Roman"/>
          <w:spacing w:val="2"/>
          <w:sz w:val="28"/>
          <w:szCs w:val="28"/>
        </w:rPr>
        <w:t>з</w:t>
      </w:r>
      <w:r w:rsidR="00E74026">
        <w:rPr>
          <w:rFonts w:ascii="Times New Roman" w:hAnsi="Times New Roman"/>
          <w:spacing w:val="2"/>
          <w:sz w:val="28"/>
          <w:szCs w:val="28"/>
        </w:rPr>
        <w:t>акона Приморского</w:t>
      </w:r>
      <w:r w:rsidR="005D50C7">
        <w:rPr>
          <w:rFonts w:ascii="Times New Roman" w:hAnsi="Times New Roman"/>
          <w:spacing w:val="2"/>
          <w:sz w:val="28"/>
          <w:szCs w:val="28"/>
        </w:rPr>
        <w:t xml:space="preserve"> края от 05.04.2013г.  №183-КЗ </w:t>
      </w:r>
      <w:r w:rsidR="00E74026">
        <w:rPr>
          <w:rFonts w:ascii="Times New Roman" w:hAnsi="Times New Roman"/>
          <w:spacing w:val="2"/>
          <w:sz w:val="28"/>
          <w:szCs w:val="28"/>
        </w:rPr>
        <w:t xml:space="preserve">"О поддержке социально </w:t>
      </w:r>
      <w:r w:rsidR="00E74026">
        <w:rPr>
          <w:rFonts w:ascii="Times New Roman" w:hAnsi="Times New Roman"/>
          <w:spacing w:val="2"/>
          <w:sz w:val="28"/>
          <w:szCs w:val="28"/>
        </w:rPr>
        <w:lastRenderedPageBreak/>
        <w:t xml:space="preserve">ориентированных некоммерческих организаций в Приморском крае" (ред. от 02.04.2024г.), 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 xml:space="preserve">от 19.05.1995 № 82-ФЗ «Об общественных объединениях», </w:t>
      </w:r>
      <w:r w:rsidR="00E74026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 xml:space="preserve">от 12.01.1996 № 7-ФЗ «О некоммерческих организациях» (в ред. 08.08.2024), </w:t>
      </w:r>
      <w:r w:rsidR="00E74026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74026" w:rsidRPr="00A82BC2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="00E74026">
        <w:rPr>
          <w:rFonts w:ascii="Times New Roman" w:hAnsi="Times New Roman" w:cs="Times New Roman"/>
          <w:sz w:val="28"/>
          <w:szCs w:val="28"/>
        </w:rPr>
        <w:t xml:space="preserve"> </w:t>
      </w:r>
      <w:r w:rsidR="00E74026" w:rsidRPr="00A82BC2">
        <w:rPr>
          <w:rFonts w:ascii="Times New Roman" w:hAnsi="Times New Roman" w:cs="Times New Roman"/>
          <w:sz w:val="28"/>
          <w:szCs w:val="28"/>
        </w:rPr>
        <w:t>(в ред. От 08.08.2024)</w:t>
      </w:r>
      <w:r w:rsidR="005D50C7">
        <w:rPr>
          <w:rFonts w:ascii="Times New Roman" w:hAnsi="Times New Roman" w:cs="Times New Roman"/>
          <w:sz w:val="28"/>
          <w:szCs w:val="28"/>
        </w:rPr>
        <w:t>.</w:t>
      </w:r>
      <w:r w:rsidR="0019743F" w:rsidRPr="00A82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6F793" w14:textId="77777777" w:rsidR="0092469B" w:rsidRDefault="0092469B" w:rsidP="0092469B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СОНКО и общественные объединения рассматриваются как его организационная основа. Отражая интересы различных групп населения, в первую очередь социально незащищённых, СОНКО и общественные объединения играют значительную роль в развитии демократии: способствуют развитию общественного участия в принятии решений органами местного самоуправления для повышения их эффективности; выполняют социальные функции; реализуют значимые для местного сообщества мероприятия, стимулируют общественную жизнь, активность жителей.</w:t>
      </w:r>
    </w:p>
    <w:p w14:paraId="73849917" w14:textId="77777777" w:rsidR="00A82BC2" w:rsidRPr="00A82BC2" w:rsidRDefault="00A82BC2" w:rsidP="00A82BC2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F20DA1" w14:textId="77777777" w:rsidR="0024367A" w:rsidRDefault="002570DC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2101A026" w14:textId="77777777" w:rsidR="0024367A" w:rsidRDefault="0024367A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5669904B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беспечение условий для эффективной деятельности и развития социально ориентированных некоммерческих организаций (далее - СОНКО) </w:t>
      </w:r>
      <w:r w:rsidR="005D50C7">
        <w:rPr>
          <w:rFonts w:ascii="Times New Roman" w:eastAsia="Calibri" w:hAnsi="Times New Roman" w:cs="Times New Roman"/>
          <w:sz w:val="28"/>
          <w:szCs w:val="28"/>
        </w:rPr>
        <w:t>на территории Анучинского муниципального округа</w:t>
      </w:r>
      <w:r w:rsidR="00CF360C">
        <w:rPr>
          <w:rFonts w:ascii="Times New Roman" w:eastAsia="Calibri" w:hAnsi="Times New Roman" w:cs="Times New Roman"/>
          <w:sz w:val="28"/>
          <w:szCs w:val="28"/>
        </w:rPr>
        <w:t>, ф</w:t>
      </w:r>
      <w:r>
        <w:rPr>
          <w:rFonts w:ascii="Times New Roman" w:eastAsia="Calibri" w:hAnsi="Times New Roman" w:cs="Times New Roman"/>
          <w:sz w:val="28"/>
          <w:szCs w:val="28"/>
        </w:rPr>
        <w:t>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</w:r>
    </w:p>
    <w:p w14:paraId="2AD179D2" w14:textId="77777777" w:rsidR="0024367A" w:rsidRDefault="002570DC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413B2855" w14:textId="77777777" w:rsidR="0024367A" w:rsidRDefault="002570DC">
      <w:pPr>
        <w:tabs>
          <w:tab w:val="left" w:pos="993"/>
        </w:tabs>
        <w:spacing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 в целях решения вопросов местного значения;</w:t>
      </w:r>
    </w:p>
    <w:p w14:paraId="158723D1" w14:textId="77777777" w:rsidR="0024367A" w:rsidRDefault="002570DC">
      <w:pPr>
        <w:tabs>
          <w:tab w:val="left" w:pos="220"/>
          <w:tab w:val="left" w:pos="440"/>
        </w:tabs>
        <w:spacing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Оказание имущественной, информационной, консультационной и финансовой поддержки СО НКО Анучинского муниципального округа. </w:t>
      </w:r>
    </w:p>
    <w:p w14:paraId="7C75C1B8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95A3E8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3BDE30F" w14:textId="77777777" w:rsidR="0024367A" w:rsidRDefault="002570DC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6BC7FE1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882B4E0" w14:textId="77777777" w:rsidR="0024367A" w:rsidRDefault="0024367A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24367A" w14:paraId="2085EB52" w14:textId="77777777">
        <w:tc>
          <w:tcPr>
            <w:tcW w:w="3969" w:type="dxa"/>
            <w:vMerge w:val="restart"/>
          </w:tcPr>
          <w:p w14:paraId="5961E2EB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B4B40A4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30FBA34E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40B4A501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6D2ADDA5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24367A" w14:paraId="4FA18BC4" w14:textId="77777777">
        <w:tc>
          <w:tcPr>
            <w:tcW w:w="3969" w:type="dxa"/>
            <w:vMerge/>
          </w:tcPr>
          <w:p w14:paraId="4CA15D50" w14:textId="77777777" w:rsidR="0024367A" w:rsidRDefault="00243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585AC90" w14:textId="77777777" w:rsidR="0024367A" w:rsidRDefault="00243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5439FCBC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24367A" w14:paraId="4A47E79F" w14:textId="77777777">
        <w:tc>
          <w:tcPr>
            <w:tcW w:w="3969" w:type="dxa"/>
            <w:vMerge/>
          </w:tcPr>
          <w:p w14:paraId="037BC562" w14:textId="77777777" w:rsidR="0024367A" w:rsidRDefault="0024367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E4FF8A6" w14:textId="77777777" w:rsidR="0024367A" w:rsidRDefault="0024367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02CD0D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0F812FE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6A17BC5B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2BA1F08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7E958CCF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24367A" w14:paraId="1DB982E6" w14:textId="77777777">
        <w:tc>
          <w:tcPr>
            <w:tcW w:w="3969" w:type="dxa"/>
          </w:tcPr>
          <w:p w14:paraId="438D9381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некоммерческих организаций, общественных объединений Анучинского муниципального округа,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взаимодействующих с администрацией АМО</w:t>
            </w:r>
          </w:p>
        </w:tc>
        <w:tc>
          <w:tcPr>
            <w:tcW w:w="851" w:type="dxa"/>
          </w:tcPr>
          <w:p w14:paraId="2960A66A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7BDCEF38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14:paraId="65D238D1" w14:textId="77777777" w:rsidR="0024367A" w:rsidRDefault="0024367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DAA555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7B058DEF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1F2304C9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1D7B4958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67A" w14:paraId="564D0891" w14:textId="77777777">
        <w:tc>
          <w:tcPr>
            <w:tcW w:w="3969" w:type="dxa"/>
          </w:tcPr>
          <w:p w14:paraId="70DF616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  <w:tc>
          <w:tcPr>
            <w:tcW w:w="851" w:type="dxa"/>
          </w:tcPr>
          <w:p w14:paraId="44A9BBC9" w14:textId="77777777" w:rsidR="0024367A" w:rsidRDefault="002570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E95ED8E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18C72AC5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2BC0744D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113A724F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A400D5B" w14:textId="77777777" w:rsidR="0024367A" w:rsidRDefault="005D50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70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14:paraId="644E7877" w14:textId="77777777" w:rsidR="0024367A" w:rsidRDefault="0024367A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1706C9C" w14:textId="77777777" w:rsidR="0024367A" w:rsidRDefault="0024367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1036E6B" w14:textId="77777777" w:rsidR="0024367A" w:rsidRDefault="002570DC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3BAFDF3B" w14:textId="77777777" w:rsidR="0024367A" w:rsidRDefault="0024367A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513A489" w14:textId="77777777" w:rsidR="0024367A" w:rsidRDefault="002570DC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3D9C0E43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6DBE8CC" w14:textId="77777777" w:rsidR="0024367A" w:rsidRDefault="002570DC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D7EA663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5EC1FA5B" w14:textId="77777777" w:rsidR="00315616" w:rsidRDefault="002570DC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15616" w:rsidRPr="003156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финансовая, имущественная, информационная, консультационная поддержк</w:t>
      </w:r>
      <w:r w:rsidR="0031561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156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52AE5F75" w14:textId="77777777" w:rsidR="00315616" w:rsidRPr="00315616" w:rsidRDefault="00315616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0690E2A6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7F53B74B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49ABB2E7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5AFB2F18" w14:textId="77777777" w:rsidR="0024367A" w:rsidRPr="00315616" w:rsidRDefault="002570DC" w:rsidP="0031561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714A8A20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53A1E8BB" w14:textId="77777777" w:rsidR="009E65CB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Анучинского муниципального округа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31.1 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7327" w:rsidRPr="00357327">
        <w:rPr>
          <w:rFonts w:ascii="Times New Roman" w:hAnsi="Times New Roman" w:cs="Times New Roman"/>
          <w:sz w:val="28"/>
          <w:szCs w:val="28"/>
        </w:rPr>
        <w:t>от 12.01.1996 № 7-ФЗ «О некоммерческих организациях» (в ред. 08.08.2024)</w:t>
      </w:r>
      <w:r w:rsidR="009E65CB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оказывать поддержку социально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ориентированным некоммерческим организациям при условии осуществления ими в соответствии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учредительными документа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следующих видов деятельности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6A388F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социальное обслуживание, социальная поддержка и защита граждан, деятельность в сфере</w:t>
      </w:r>
      <w:r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 семьи, материнства, отцовства и детства, организации и проведения мероприятий,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способствующих развитию предусмотренных законодательством Российской Федерации форм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 детей, оставшихся без попечения родителей, в семью;</w:t>
      </w:r>
    </w:p>
    <w:p w14:paraId="57088BA2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подготовка населения к преодолению последствий стихийных бедствий, экологических,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или иных катастроф, к предотвращению несчастных случаев;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E19CD7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оказание помощи пострадавшим в результате стихийных бедствий, экологических,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или иных катастроф, социальных, национальных, религиозных конфликтов,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беженцам и вынужденным переселенцам;</w:t>
      </w:r>
    </w:p>
    <w:p w14:paraId="534ADFE3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охрана окружающей среды и защита животных, в том числе содержание животных в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приютах для животных;</w:t>
      </w:r>
    </w:p>
    <w:p w14:paraId="7A7BE3FF" w14:textId="77777777" w:rsidR="00357327" w:rsidRPr="00357327" w:rsidRDefault="00315616" w:rsidP="003156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охрана и в соответствии с установленными требованиями содержание объектов (в том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зданий, сооружений) и территорий, имеющих историческое, культовое, культурное или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природоохранное значение, и мест захоронений;</w:t>
      </w:r>
    </w:p>
    <w:p w14:paraId="7DE6BA59" w14:textId="77777777" w:rsidR="00357327" w:rsidRPr="00357327" w:rsidRDefault="00315616" w:rsidP="003573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оказание юридической помощи на безвозмездной или на льготной основе гражданам 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 организациям и правовое просвещение населения, деятельность по защите прав и</w:t>
      </w:r>
      <w:r w:rsidR="00357327" w:rsidRPr="0035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 человека и гражданина;</w:t>
      </w:r>
    </w:p>
    <w:p w14:paraId="1787ED55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7) профилактика социально опасных форм поведения граждан;</w:t>
      </w:r>
    </w:p>
    <w:p w14:paraId="54A8993D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 w14:paraId="630B9E50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9) деятельность в области образования, просвещения, науки, культуры, искусства,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здравоохранения, профилактики и охраны здоровья граждан, пропаганды здорового образа жизни,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улучшения морально-психологического состояния граждан, физической культуры и спорта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содействие указанной деятельности, а также содействие духовному развитию личности;</w:t>
      </w:r>
    </w:p>
    <w:p w14:paraId="4FC54525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10) формирование в обществе нетерпимости к коррупционному поведению;</w:t>
      </w:r>
    </w:p>
    <w:p w14:paraId="5DFA6D5D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11) развитие межнационального сотрудничества, сохранение и защита самобытности,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культуры, языков и традиций народов Российской Федерации;</w:t>
      </w:r>
    </w:p>
    <w:p w14:paraId="6B426937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12) деятельность в сфере патриотического, в том числе военно-патриотического, воспитания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граждан Российской Федерации;</w:t>
      </w:r>
    </w:p>
    <w:p w14:paraId="6DCB5A6A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13) проведение поисковой работы, направленной на выявление неизвестных воинских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захоронений и непогребенных останков защитников Отечества, установление имен погибших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пропавших без вести при защите Отечества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14:paraId="2D588307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14) участие в профилактике и (или) тушении пожаров и проведении аварийно-спасательных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работ;</w:t>
      </w:r>
    </w:p>
    <w:p w14:paraId="37A77A63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15) социальная и культурная адаптация и интеграция мигрантов;</w:t>
      </w:r>
    </w:p>
    <w:p w14:paraId="2F0EEF73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16) мероприятия по медицинской реабилитации и социальной реабилитации, социальной 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трудовой реинтеграции лиц, осуществляющих незаконное потребление наркотических средств или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психотропных веществ;</w:t>
      </w:r>
    </w:p>
    <w:p w14:paraId="6B04CD31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17) содействие повышению мобильности трудовых ресурсов</w:t>
      </w:r>
      <w:r w:rsidR="00357327"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14:paraId="3240B668" w14:textId="77777777" w:rsidR="00357327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18) увековечение памяти жертв политических репрессий;</w:t>
      </w:r>
    </w:p>
    <w:p w14:paraId="77A272F1" w14:textId="77777777" w:rsidR="00315616" w:rsidRPr="00357327" w:rsidRDefault="009E65CB" w:rsidP="00357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19) развитие межмуниципального сотрудничества.</w:t>
      </w:r>
    </w:p>
    <w:p w14:paraId="2E208C7A" w14:textId="77777777" w:rsidR="00E74026" w:rsidRDefault="00357327" w:rsidP="00E74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35732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 так же в соответствии со статьей 3 закона Приморского края от 05.04.2013 № 183-КЗ "О поддержке социально ориентированных некоммерческих организаций в Приморском крае" (ред</w:t>
      </w:r>
      <w:r w:rsidRPr="00A82B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от 02.04.2024)</w:t>
      </w:r>
      <w:r w:rsidR="00E740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</w:t>
      </w:r>
    </w:p>
    <w:p w14:paraId="31B9E0CA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1) профилактика социального сиротства;</w:t>
      </w:r>
    </w:p>
    <w:p w14:paraId="42F16F43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2) повышение качества жизни людей пожилого возраста;</w:t>
      </w:r>
    </w:p>
    <w:p w14:paraId="43463AED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3) социальная адаптация инвалидов и их семей, в том числе профессиональная ориентация,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содействие в трудоустройстве и сопровождение при содействии в трудоустройстве инвалидов;</w:t>
      </w:r>
    </w:p>
    <w:p w14:paraId="784F6AEA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4) укрепление межнациональных, межэтнических и межконфессиональных отношений,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профилактика экстремизма и ксенофобии;</w:t>
      </w:r>
    </w:p>
    <w:p w14:paraId="19C58487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5) развитие институтов гражданского общества;</w:t>
      </w:r>
    </w:p>
    <w:p w14:paraId="4979E9B6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6) патриотическое воспитание, краеведение;</w:t>
      </w:r>
    </w:p>
    <w:p w14:paraId="6507CD92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7) профилактика социально опасных форм поведения граждан в части незаконного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потребления наркотических средств и психотропных веществ, наркомании, социальная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реабилитация, социальная и трудовая реинтеграция лиц, отбывших уголовное наказание в виде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лишения свободы и (или) подвергшихся иным мерам уголовно-правового характера;</w:t>
      </w:r>
    </w:p>
    <w:p w14:paraId="77664DCD" w14:textId="77777777" w:rsid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8) создание приютов для животных в целях осуществления деятельности по содержанию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животных, в том числе животных без владельцев, а также реконструкция и (или) модернизация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приютов для животных, предусматривающие увеличение предельного количества содержащихся в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приютах животных без владельцев, включая реконструкцию и (или) модернизацию приютов для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животных, созданных с использованием средств краевого бюджета;</w:t>
      </w:r>
    </w:p>
    <w:p w14:paraId="2AC3A3AA" w14:textId="77777777" w:rsidR="00E74026" w:rsidRPr="00E74026" w:rsidRDefault="00E74026" w:rsidP="00E740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9) развитие духовно-нравственных основ, традиционного образа жизни и культуры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E7402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российского казачества, включая военно-патриотическое воспитание казачьей молодежи.</w:t>
      </w:r>
    </w:p>
    <w:p w14:paraId="2E6A83B4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74B6D27" w14:textId="77777777" w:rsidR="0024367A" w:rsidRDefault="002570DC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2570DC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2570DC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33A74610" w14:textId="77777777" w:rsidR="0024367A" w:rsidRPr="002570DC" w:rsidRDefault="0024367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37A5EF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E59EA8" w14:textId="77777777" w:rsidR="0024367A" w:rsidRDefault="002570DC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1C049542" w14:textId="77777777" w:rsidR="0024367A" w:rsidRDefault="0024367A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6DED320" w14:textId="77777777" w:rsidR="0024367A" w:rsidRDefault="002570D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5D565DC5" w14:textId="77777777" w:rsidR="0024367A" w:rsidRDefault="002570DC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Разработка и утверждение дополнительных нормативных правовых актов будет обусловлена:</w:t>
      </w:r>
    </w:p>
    <w:p w14:paraId="5558452D" w14:textId="77777777" w:rsidR="0024367A" w:rsidRDefault="0025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3662BDCB" w14:textId="77777777" w:rsidR="0024367A" w:rsidRDefault="0025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517E48C" w14:textId="77777777" w:rsidR="0024367A" w:rsidRDefault="002570DC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0A7937F" w14:textId="77777777" w:rsidR="0024367A" w:rsidRDefault="00257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7D2314D" w14:textId="77777777" w:rsidR="0024367A" w:rsidRDefault="002570DC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15BA195D" w14:textId="77777777" w:rsidR="0024367A" w:rsidRDefault="002570D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257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F6BC12E" w14:textId="77777777" w:rsidR="0024367A" w:rsidRDefault="0024367A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3DEC4A0" w14:textId="77777777" w:rsidR="0024367A" w:rsidRDefault="002570DC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1429E979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26EE750A" w14:textId="77777777" w:rsidR="0024367A" w:rsidRDefault="002570D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0CCF4F" w14:textId="77777777" w:rsidR="0024367A" w:rsidRDefault="002570DC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779D8E5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882C92C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6C6C59C0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13BC0081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2E6C221E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56596CB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5569E93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70E230E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446385A9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390B795D" w14:textId="77777777" w:rsidR="0024367A" w:rsidRDefault="002570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83BBDE1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6F01316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73193597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2929D2C6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487C594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27B39BD4" w14:textId="77777777" w:rsidR="0024367A" w:rsidRDefault="002570D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367A">
          <w:pgSz w:w="11906" w:h="16838"/>
          <w:pgMar w:top="37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06DDE6C" w14:textId="77777777" w:rsidR="0024367A" w:rsidRDefault="002570DC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1FA96E0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057AC75A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523E6F1C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40396479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Pr="00CF360C">
        <w:rPr>
          <w:sz w:val="28"/>
          <w:szCs w:val="28"/>
        </w:rPr>
        <w:t xml:space="preserve">  на 2025-</w:t>
      </w:r>
      <w:r>
        <w:rPr>
          <w:sz w:val="28"/>
          <w:szCs w:val="28"/>
        </w:rPr>
        <w:t>2029 годы»</w:t>
      </w:r>
    </w:p>
    <w:p w14:paraId="74D0424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:rsidR="0024367A" w14:paraId="39447F84" w14:textId="77777777">
        <w:tc>
          <w:tcPr>
            <w:tcW w:w="534" w:type="dxa"/>
            <w:vMerge w:val="restart"/>
          </w:tcPr>
          <w:p w14:paraId="748CAE0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53FE5BE0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14:paraId="601785E7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14:paraId="0178CD7B" w14:textId="77777777" w:rsidR="0024367A" w:rsidRDefault="0025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14:paraId="126FA401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5FF3764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14:paraId="1A0E7FA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5EF360AD" w14:textId="77777777">
        <w:tc>
          <w:tcPr>
            <w:tcW w:w="534" w:type="dxa"/>
            <w:vMerge/>
          </w:tcPr>
          <w:p w14:paraId="13DCADD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1406D8F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65BF5CB7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14:paraId="7954CD84" w14:textId="77777777" w:rsidR="0024367A" w:rsidRDefault="0024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/>
          </w:tcPr>
          <w:p w14:paraId="455D368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24013FA5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7022D3BD" w14:textId="77777777">
        <w:tc>
          <w:tcPr>
            <w:tcW w:w="534" w:type="dxa"/>
            <w:vMerge/>
          </w:tcPr>
          <w:p w14:paraId="39D0AE7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15C2722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5FA261B0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738A921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14:paraId="2614B2C3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/>
          </w:tcPr>
          <w:p w14:paraId="031AB44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2833F5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367A" w14:paraId="7B8E7ACF" w14:textId="77777777">
        <w:tc>
          <w:tcPr>
            <w:tcW w:w="534" w:type="dxa"/>
          </w:tcPr>
          <w:p w14:paraId="0321DB4C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44E699CC" w14:textId="77777777" w:rsidR="0024367A" w:rsidRDefault="002570DC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5DA700E0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6AD97314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320C11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0A9BC4A8" w14:textId="77777777" w:rsidR="0024367A" w:rsidRDefault="0024367A">
            <w:pPr>
              <w:pStyle w:val="a9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14:paraId="14D410D7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19" w:type="dxa"/>
          </w:tcPr>
          <w:p w14:paraId="2696B73D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14:paraId="7F005C4C" w14:textId="77777777" w:rsidR="0024367A" w:rsidRDefault="002570DC">
            <w:pPr>
              <w:spacing w:after="0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СО НКО на территории Анучинского муниципального округа;</w:t>
            </w:r>
          </w:p>
          <w:p w14:paraId="4BE1D834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населения в деятельность СО НКО.</w:t>
            </w:r>
          </w:p>
        </w:tc>
        <w:tc>
          <w:tcPr>
            <w:tcW w:w="2925" w:type="dxa"/>
          </w:tcPr>
          <w:p w14:paraId="323021D3" w14:textId="77777777" w:rsidR="0024367A" w:rsidRDefault="002570DC">
            <w:pPr>
              <w:spacing w:after="0" w:line="36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некоммерческих организаций, общественных объединений Анучинского муниципального округа,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взаимодействующих с администрацией АМО</w:t>
            </w:r>
          </w:p>
        </w:tc>
      </w:tr>
      <w:tr w:rsidR="0024367A" w14:paraId="57F97117" w14:textId="77777777">
        <w:tc>
          <w:tcPr>
            <w:tcW w:w="534" w:type="dxa"/>
          </w:tcPr>
          <w:p w14:paraId="240A4B44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39F6311E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C71554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548A11A7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4" w:type="dxa"/>
          </w:tcPr>
          <w:p w14:paraId="4FD42136" w14:textId="77777777" w:rsidR="0024367A" w:rsidRDefault="00257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180B03E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79A0EB2F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D6B7478" w14:textId="77777777" w:rsidR="0024367A" w:rsidRDefault="002570DC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1369" w:type="dxa"/>
          </w:tcPr>
          <w:p w14:paraId="0E5FE5F4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14:paraId="10058AA0" w14:textId="77777777" w:rsidR="0024367A" w:rsidRDefault="002570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3FA3CC74" w14:textId="77777777" w:rsidR="0024367A" w:rsidRDefault="002570DC">
            <w:pPr>
              <w:spacing w:after="0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деятельности СО НКО.</w:t>
            </w:r>
          </w:p>
          <w:p w14:paraId="09E75E0D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0C0FDF62" w14:textId="77777777" w:rsidR="0024367A" w:rsidRDefault="002570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</w:tr>
    </w:tbl>
    <w:p w14:paraId="17746BE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85D4481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D19E7CC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DE5C4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E8690C3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B6C96E8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FE604BE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650CB49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937654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82F40F2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17B36E5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EF5C71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E34CF1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3C0B8B00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21E0437D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3389C6A3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 202</w:t>
      </w:r>
      <w:r>
        <w:rPr>
          <w:sz w:val="28"/>
          <w:szCs w:val="28"/>
        </w:rPr>
        <w:t>5-2029 годы»</w:t>
      </w:r>
    </w:p>
    <w:p w14:paraId="479625D8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24367A" w14:paraId="5333BA2A" w14:textId="77777777">
        <w:tc>
          <w:tcPr>
            <w:tcW w:w="412" w:type="dxa"/>
            <w:vMerge w:val="restart"/>
          </w:tcPr>
          <w:p w14:paraId="6636A60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598B930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5A959BB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38837939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26CE4CF6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536B374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24367A" w14:paraId="1A800476" w14:textId="77777777">
        <w:tc>
          <w:tcPr>
            <w:tcW w:w="412" w:type="dxa"/>
            <w:vMerge/>
          </w:tcPr>
          <w:p w14:paraId="0279B94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12C56802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3A33C35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ED983F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29A8B71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488563F2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40580C49" w14:textId="77777777" w:rsidR="0024367A" w:rsidRDefault="00257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0CDC3067" w14:textId="77777777" w:rsidR="0024367A" w:rsidRDefault="002570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763997C3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67A" w14:paraId="627E46EA" w14:textId="77777777">
        <w:tc>
          <w:tcPr>
            <w:tcW w:w="412" w:type="dxa"/>
          </w:tcPr>
          <w:p w14:paraId="3C37D6A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45323F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33AC778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7A726C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12AB120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7DF102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37C575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642F0835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7B5AB929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4367A" w14:paraId="3A5DC502" w14:textId="77777777">
        <w:tc>
          <w:tcPr>
            <w:tcW w:w="412" w:type="dxa"/>
          </w:tcPr>
          <w:p w14:paraId="217363F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62CDBB5D" w14:textId="77777777" w:rsidR="0024367A" w:rsidRDefault="002570DC">
            <w:pPr>
              <w:pStyle w:val="1"/>
              <w:spacing w:before="0" w:beforeAutospacing="0" w:afterAutospacing="0"/>
              <w:jc w:val="both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«Поддержка социально ориентированных некоммерческих организаций </w:t>
            </w:r>
            <w:r w:rsidR="005D50C7" w:rsidRPr="005D50C7">
              <w:rPr>
                <w:rFonts w:eastAsia="Calibri"/>
                <w:b w:val="0"/>
                <w:sz w:val="20"/>
                <w:szCs w:val="20"/>
              </w:rPr>
              <w:t>на территории Анучинского муниципального округа</w:t>
            </w:r>
            <w:r w:rsidRPr="002570DC">
              <w:rPr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b w:val="0"/>
                <w:bCs w:val="0"/>
                <w:sz w:val="20"/>
                <w:szCs w:val="20"/>
              </w:rPr>
              <w:t xml:space="preserve">на 2025-2029 годы»,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касающиеся внесения</w:t>
            </w:r>
          </w:p>
          <w:p w14:paraId="0999BC13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69D0DDD8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CDBA979" w14:textId="77777777" w:rsidR="0024367A" w:rsidRDefault="002570D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6201400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14:paraId="65031C4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436166D3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0AB296F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056C4F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1BD02BC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1C2B38A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4129F121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0114663E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6A3178B" w14:textId="77777777" w:rsidR="0024367A" w:rsidRDefault="00257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39CAD9C2" w14:textId="77777777" w:rsidR="0024367A" w:rsidRDefault="002570DC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3610B78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A5BA715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925A3CC" w14:textId="77777777" w:rsidR="0024367A" w:rsidRDefault="002570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6409BAC6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44F2CD2" w14:textId="77777777" w:rsidR="0024367A" w:rsidRDefault="002570DC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4C776DE6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BFE2D4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86DA36E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7123603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52F131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9FC55F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07A9AE7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0A957646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Pr="00CF360C">
        <w:rPr>
          <w:sz w:val="28"/>
          <w:szCs w:val="28"/>
        </w:rPr>
        <w:t xml:space="preserve">  на 2025</w:t>
      </w:r>
      <w:r>
        <w:rPr>
          <w:sz w:val="28"/>
          <w:szCs w:val="28"/>
        </w:rPr>
        <w:t>-2029 годы»</w:t>
      </w:r>
    </w:p>
    <w:tbl>
      <w:tblPr>
        <w:tblStyle w:val="ae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24367A" w14:paraId="0662DC01" w14:textId="77777777">
        <w:trPr>
          <w:jc w:val="center"/>
        </w:trPr>
        <w:tc>
          <w:tcPr>
            <w:tcW w:w="520" w:type="dxa"/>
            <w:vMerge w:val="restart"/>
          </w:tcPr>
          <w:p w14:paraId="22E7138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15E5E3F0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2F662E4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0932B3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41EAFAF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6EAB560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3E116659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3C904990" w14:textId="77777777" w:rsidR="0024367A" w:rsidRDefault="0025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24367A" w14:paraId="05F9A62F" w14:textId="77777777">
        <w:trPr>
          <w:cantSplit/>
          <w:trHeight w:val="1329"/>
          <w:jc w:val="center"/>
        </w:trPr>
        <w:tc>
          <w:tcPr>
            <w:tcW w:w="520" w:type="dxa"/>
            <w:vMerge/>
          </w:tcPr>
          <w:p w14:paraId="199EB8CE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79247147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061AA4B6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472D8D9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399DD1E4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7689F137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24F7BF92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4F7D0FCA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0BD3AABA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52495C17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635EB2DF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3011105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1AF6B7E6" w14:textId="77777777" w:rsidR="0024367A" w:rsidRDefault="00257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24367A" w14:paraId="4E9EC6B7" w14:textId="77777777">
        <w:trPr>
          <w:trHeight w:val="434"/>
          <w:jc w:val="center"/>
        </w:trPr>
        <w:tc>
          <w:tcPr>
            <w:tcW w:w="520" w:type="dxa"/>
            <w:vMerge w:val="restart"/>
          </w:tcPr>
          <w:p w14:paraId="5569125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3AF0A4F0" w14:textId="77777777" w:rsidR="0024367A" w:rsidRPr="005D50C7" w:rsidRDefault="002570DC">
            <w:pPr>
              <w:spacing w:after="0" w:line="240" w:lineRule="auto"/>
              <w:ind w:firstLineChars="90" w:firstLine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0C7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«Поддержка социально ориентированных некоммерческих организаций </w:t>
            </w:r>
            <w:r w:rsidR="005D50C7" w:rsidRPr="005D50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территории Анучинского муниципального округа</w:t>
            </w:r>
            <w:r w:rsidR="005D50C7"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D5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годы»</w:t>
            </w:r>
          </w:p>
          <w:p w14:paraId="3CF45A2A" w14:textId="77777777" w:rsidR="0024367A" w:rsidRPr="005D50C7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0533C1F9" w14:textId="77777777" w:rsidR="0024367A" w:rsidRDefault="002570DC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14:paraId="2DA5103A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06C3F56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3C69DE9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5A4BB0D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0BA8BF89" w14:textId="77777777" w:rsidR="0024367A" w:rsidRDefault="002570DC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туризма  администрации АМО. </w:t>
            </w:r>
          </w:p>
          <w:p w14:paraId="63C8AE21" w14:textId="77777777" w:rsidR="0024367A" w:rsidRDefault="0024367A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4CD0D25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697E0028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21D8F5D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B5B335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4CE217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2E7CD25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51B5CD45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690BF2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3A03563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2D0FB4FB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6635DE85" w14:textId="77777777">
        <w:trPr>
          <w:jc w:val="center"/>
        </w:trPr>
        <w:tc>
          <w:tcPr>
            <w:tcW w:w="520" w:type="dxa"/>
            <w:vMerge/>
          </w:tcPr>
          <w:p w14:paraId="3C3A49E6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2331DA3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4A8D4BC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9A08B9A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0F184DE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271E1F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5F6F0B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D7E4FFC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1CF61C4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3BE699B5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8A39830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57121E56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6D22AC38" w14:textId="77777777" w:rsidR="0024367A" w:rsidRDefault="00257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3D515069" w14:textId="77777777">
        <w:trPr>
          <w:jc w:val="center"/>
        </w:trPr>
        <w:tc>
          <w:tcPr>
            <w:tcW w:w="520" w:type="dxa"/>
            <w:vMerge w:val="restart"/>
          </w:tcPr>
          <w:p w14:paraId="3BA69006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7FF00BBF" w14:textId="77777777" w:rsidR="0024367A" w:rsidRDefault="002570DC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36FF88DC" w14:textId="77777777" w:rsidR="0024367A" w:rsidRDefault="00243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04323E1C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16857803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1959DBA4" w14:textId="77777777" w:rsidR="0024367A" w:rsidRDefault="0024367A">
            <w:pPr>
              <w:pStyle w:val="a9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274BE02C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24E3B74D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EFBCB1B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CABA540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FEF44F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934B056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655DA476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47B3F2C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173361F0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2940FDB2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24367A" w14:paraId="16838583" w14:textId="77777777">
        <w:trPr>
          <w:trHeight w:val="2671"/>
          <w:jc w:val="center"/>
        </w:trPr>
        <w:tc>
          <w:tcPr>
            <w:tcW w:w="520" w:type="dxa"/>
            <w:vMerge/>
          </w:tcPr>
          <w:p w14:paraId="73868F34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0C30AD8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427E2D1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7D95DB9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9174909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D59DC3A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4B625D95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AD0608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3CD1FC5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4F48B19E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32D2C733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5B30D055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7AB540C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24367A" w14:paraId="6D473425" w14:textId="77777777">
        <w:trPr>
          <w:jc w:val="center"/>
        </w:trPr>
        <w:tc>
          <w:tcPr>
            <w:tcW w:w="520" w:type="dxa"/>
            <w:vMerge w:val="restart"/>
          </w:tcPr>
          <w:p w14:paraId="4EA5BD71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4761837F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FE8B1D" w14:textId="77777777" w:rsidR="0024367A" w:rsidRDefault="002570DC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7A2B813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720834B4" w14:textId="77777777" w:rsidR="0024367A" w:rsidRDefault="002570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3FDAD08E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87FB878" w14:textId="77777777" w:rsidR="0024367A" w:rsidRDefault="002570D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6D4A81C" w14:textId="77777777" w:rsidR="0024367A" w:rsidRDefault="002570DC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936" w:type="dxa"/>
          </w:tcPr>
          <w:p w14:paraId="0742362F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2254DC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3C26185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C81D41F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BB37A69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F6BDD1E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180EB2F9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06F4C3AA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770315F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4C6F84D1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:rsidR="0024367A" w14:paraId="2A545380" w14:textId="77777777">
        <w:trPr>
          <w:jc w:val="center"/>
        </w:trPr>
        <w:tc>
          <w:tcPr>
            <w:tcW w:w="520" w:type="dxa"/>
            <w:vMerge/>
          </w:tcPr>
          <w:p w14:paraId="5FA850B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572CB42C" w14:textId="77777777" w:rsidR="0024367A" w:rsidRDefault="002436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14:paraId="6908F15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171EC1DD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1200046B" w14:textId="77777777" w:rsidR="0024367A" w:rsidRDefault="00257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5B63B23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B078561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A94C802" w14:textId="77777777" w:rsidR="0024367A" w:rsidRDefault="00243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8C9D289" w14:textId="77777777" w:rsidR="0024367A" w:rsidRDefault="002570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019EBB7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418BB5ED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27CF272F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511EEC19" w14:textId="77777777" w:rsidR="0024367A" w:rsidRDefault="002570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</w:tbl>
    <w:p w14:paraId="001415DE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D979A40" w14:textId="77777777" w:rsidR="0024367A" w:rsidRDefault="0024367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05505B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E8A8FF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2A814BB" w14:textId="59D07424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D047AD2" w14:textId="1FE899CA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960A982" w14:textId="4C53B2DF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201FC43" w14:textId="77777777" w:rsidR="00641CD4" w:rsidRDefault="00641C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301875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1272821" w14:textId="77777777" w:rsidR="0024367A" w:rsidRDefault="0024367A" w:rsidP="005D50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3B5BD8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E3F4FDA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DE724A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775047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F380F55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4B11722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08D1325F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5C8610C5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 2025</w:t>
      </w:r>
      <w:r>
        <w:rPr>
          <w:sz w:val="28"/>
          <w:szCs w:val="28"/>
        </w:rPr>
        <w:t>-2029 годы»</w:t>
      </w:r>
    </w:p>
    <w:p w14:paraId="1E3E407E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53CDCF7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24367A" w14:paraId="34AB51B8" w14:textId="77777777">
        <w:tc>
          <w:tcPr>
            <w:tcW w:w="540" w:type="dxa"/>
          </w:tcPr>
          <w:p w14:paraId="1AF5DC9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651CD6D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1E6BAAB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2381CEF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45ED4C9E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3BA12B6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310AFEB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0DDB56D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329FB9E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24367A" w14:paraId="0ECC47D7" w14:textId="77777777">
        <w:tc>
          <w:tcPr>
            <w:tcW w:w="540" w:type="dxa"/>
          </w:tcPr>
          <w:p w14:paraId="2B6ADD4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3DB7DA0A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134850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66E03DC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43ADD14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7E428B8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59EF81C0" w14:textId="77777777" w:rsidR="0024367A" w:rsidRDefault="002436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517625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542E49A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367A" w14:paraId="4AFBE7A1" w14:textId="77777777">
        <w:tc>
          <w:tcPr>
            <w:tcW w:w="540" w:type="dxa"/>
          </w:tcPr>
          <w:p w14:paraId="4DECB11C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0C536D3F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792B6D7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27D55B5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2D4DE77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0B634A6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90E8B6A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E07237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2E7A042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A" w14:paraId="5BDD3470" w14:textId="77777777">
        <w:tc>
          <w:tcPr>
            <w:tcW w:w="540" w:type="dxa"/>
          </w:tcPr>
          <w:p w14:paraId="3CF1FBA8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2A5032A6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1B3E33E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D21B2AA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20D0083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7D8D5E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4925B7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DCC3461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E025E02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67A" w14:paraId="45243543" w14:textId="77777777">
        <w:tc>
          <w:tcPr>
            <w:tcW w:w="540" w:type="dxa"/>
          </w:tcPr>
          <w:p w14:paraId="503191FD" w14:textId="77777777" w:rsidR="0024367A" w:rsidRDefault="002570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18BA86EE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46D72124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61F434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8642B5F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5E0A0AB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4580B310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56238DD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42C5E23" w14:textId="77777777" w:rsidR="0024367A" w:rsidRDefault="00243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1C2F4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94F35E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ED48B3C" w14:textId="77777777" w:rsidR="0024367A" w:rsidRDefault="0024367A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AEE30DF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7ED5BE10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8E970F5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E9F5EAA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22FF7CAC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3E5E8EF4" w14:textId="77777777" w:rsidR="0024367A" w:rsidRDefault="002570D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</w:t>
      </w:r>
      <w:r w:rsidRPr="00CF360C">
        <w:rPr>
          <w:sz w:val="28"/>
          <w:szCs w:val="27"/>
        </w:rPr>
        <w:t xml:space="preserve">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 2025-2029</w:t>
      </w:r>
      <w:r>
        <w:rPr>
          <w:sz w:val="28"/>
          <w:szCs w:val="28"/>
        </w:rPr>
        <w:t xml:space="preserve"> годы»</w:t>
      </w:r>
    </w:p>
    <w:p w14:paraId="4C9EF085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24367A" w14:paraId="05C8B124" w14:textId="77777777">
        <w:tc>
          <w:tcPr>
            <w:tcW w:w="540" w:type="dxa"/>
          </w:tcPr>
          <w:p w14:paraId="087DFBE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6435A1BC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788A9ACF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7861FE8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626E0FF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3366E32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0D25FF88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4367A" w14:paraId="6FBC92A8" w14:textId="77777777">
        <w:tc>
          <w:tcPr>
            <w:tcW w:w="540" w:type="dxa"/>
            <w:vMerge w:val="restart"/>
          </w:tcPr>
          <w:p w14:paraId="7F407669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670B8D2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413330D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63E584D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7270D8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03F5F9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A440D3D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04523FD8" w14:textId="77777777">
        <w:tc>
          <w:tcPr>
            <w:tcW w:w="540" w:type="dxa"/>
            <w:vMerge/>
          </w:tcPr>
          <w:p w14:paraId="30532B65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1B49EFB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0943BC2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069519A2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105059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8B3D00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54006D1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87452EC" w14:textId="77777777">
        <w:tc>
          <w:tcPr>
            <w:tcW w:w="540" w:type="dxa"/>
            <w:vMerge/>
          </w:tcPr>
          <w:p w14:paraId="6267F29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48D39D98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951B645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4ECA5E0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48691E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99836D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5F7BB8F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7D234B0" w14:textId="77777777">
        <w:tc>
          <w:tcPr>
            <w:tcW w:w="540" w:type="dxa"/>
            <w:vMerge/>
          </w:tcPr>
          <w:p w14:paraId="119DE421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14588E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3A1C144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3F7FFBC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BEB1CB2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5B8A7D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80CA2E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487E69CE" w14:textId="77777777">
        <w:tc>
          <w:tcPr>
            <w:tcW w:w="540" w:type="dxa"/>
            <w:vMerge/>
          </w:tcPr>
          <w:p w14:paraId="463C0354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07587A9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6864D5B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7F67B0E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7FAB5E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8216869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4AF69E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4ADE817" w14:textId="77777777" w:rsidR="0024367A" w:rsidRDefault="002570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14:paraId="0EAD958C" w14:textId="77777777" w:rsidR="0024367A" w:rsidRDefault="0024367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ED182" w14:textId="77777777" w:rsidR="0024367A" w:rsidRDefault="00257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4EC8442A" w14:textId="77777777" w:rsidR="0024367A" w:rsidRDefault="002436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EBD439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9398E29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700F93AF" w14:textId="77777777" w:rsidR="0024367A" w:rsidRDefault="00257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20A183C8" w14:textId="77777777" w:rsidR="0024367A" w:rsidRDefault="002570DC" w:rsidP="00CF360C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 xml:space="preserve">«Поддержка социально ориентированных некоммерческих </w:t>
      </w:r>
      <w:r w:rsidR="00CF360C" w:rsidRPr="00CF360C">
        <w:rPr>
          <w:sz w:val="28"/>
          <w:szCs w:val="27"/>
        </w:rPr>
        <w:t>организаций на территории Анучинского муниципального округа</w:t>
      </w:r>
      <w:r w:rsidR="00CF360C" w:rsidRPr="00CF360C">
        <w:rPr>
          <w:bCs w:val="0"/>
          <w:sz w:val="28"/>
          <w:szCs w:val="28"/>
        </w:rPr>
        <w:t xml:space="preserve">  </w:t>
      </w:r>
      <w:r w:rsidRPr="00CF360C">
        <w:rPr>
          <w:sz w:val="28"/>
          <w:szCs w:val="28"/>
        </w:rPr>
        <w:t>на 2025</w:t>
      </w:r>
      <w:r>
        <w:rPr>
          <w:sz w:val="28"/>
          <w:szCs w:val="28"/>
        </w:rPr>
        <w:t>-2029 годы»</w:t>
      </w:r>
    </w:p>
    <w:p w14:paraId="6F495603" w14:textId="77777777" w:rsidR="0024367A" w:rsidRDefault="00243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24367A" w14:paraId="42311C3F" w14:textId="77777777">
        <w:tc>
          <w:tcPr>
            <w:tcW w:w="454" w:type="dxa"/>
            <w:vMerge w:val="restart"/>
          </w:tcPr>
          <w:p w14:paraId="6B75A06E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1A98992B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6B38CE2D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7D4A801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2E20FA5A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24367A" w14:paraId="1990D7A0" w14:textId="77777777">
        <w:tc>
          <w:tcPr>
            <w:tcW w:w="454" w:type="dxa"/>
            <w:vMerge/>
          </w:tcPr>
          <w:p w14:paraId="711576A6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5F75AF5F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40D5AD19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605E6CE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2184A513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78BD847E" w14:textId="77777777" w:rsidR="0024367A" w:rsidRDefault="00243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67A" w14:paraId="1A477D61" w14:textId="77777777">
        <w:tc>
          <w:tcPr>
            <w:tcW w:w="454" w:type="dxa"/>
          </w:tcPr>
          <w:p w14:paraId="64ACE6B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581C19A1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491007D6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070968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0EEC3CC4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17E3D3F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4367A" w14:paraId="2D61B801" w14:textId="77777777">
        <w:tc>
          <w:tcPr>
            <w:tcW w:w="14740" w:type="dxa"/>
            <w:gridSpan w:val="6"/>
          </w:tcPr>
          <w:p w14:paraId="43A1B320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24367A" w14:paraId="291A1254" w14:textId="77777777">
        <w:trPr>
          <w:trHeight w:val="462"/>
        </w:trPr>
        <w:tc>
          <w:tcPr>
            <w:tcW w:w="454" w:type="dxa"/>
          </w:tcPr>
          <w:p w14:paraId="18DCCEFD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69FD8478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DCFD12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8978BA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D642C4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6ECC27A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28D1F3BD" w14:textId="77777777">
        <w:tc>
          <w:tcPr>
            <w:tcW w:w="14740" w:type="dxa"/>
            <w:gridSpan w:val="6"/>
          </w:tcPr>
          <w:p w14:paraId="683DE047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24367A" w14:paraId="3BE8EE4A" w14:textId="77777777">
        <w:tc>
          <w:tcPr>
            <w:tcW w:w="454" w:type="dxa"/>
          </w:tcPr>
          <w:p w14:paraId="19805B6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6C3E30D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28E38B95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3C6E9BE3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7A5F154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CBF248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129B09D3" w14:textId="77777777">
        <w:tc>
          <w:tcPr>
            <w:tcW w:w="14740" w:type="dxa"/>
            <w:gridSpan w:val="6"/>
          </w:tcPr>
          <w:p w14:paraId="720A5CE7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24367A" w14:paraId="0E1D9F6A" w14:textId="77777777">
        <w:tc>
          <w:tcPr>
            <w:tcW w:w="454" w:type="dxa"/>
          </w:tcPr>
          <w:p w14:paraId="60D49986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7129A85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7FBECF48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622FDB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76CE373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75E779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485761B5" w14:textId="77777777">
        <w:tc>
          <w:tcPr>
            <w:tcW w:w="14740" w:type="dxa"/>
            <w:gridSpan w:val="6"/>
          </w:tcPr>
          <w:p w14:paraId="21795FA8" w14:textId="77777777" w:rsidR="0024367A" w:rsidRDefault="002570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24367A" w14:paraId="4A583EEA" w14:textId="77777777">
        <w:tc>
          <w:tcPr>
            <w:tcW w:w="454" w:type="dxa"/>
          </w:tcPr>
          <w:p w14:paraId="5B4C4700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84CBA9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529E3846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AE1A8F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E1C469A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7DCD5C3B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367A" w14:paraId="6159EFBE" w14:textId="77777777">
        <w:tc>
          <w:tcPr>
            <w:tcW w:w="14740" w:type="dxa"/>
            <w:gridSpan w:val="6"/>
          </w:tcPr>
          <w:p w14:paraId="36727E09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24367A" w14:paraId="7D89D150" w14:textId="77777777">
        <w:tc>
          <w:tcPr>
            <w:tcW w:w="454" w:type="dxa"/>
          </w:tcPr>
          <w:p w14:paraId="524F2902" w14:textId="77777777" w:rsidR="0024367A" w:rsidRDefault="002570D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E51B87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0D5DCFC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2F9C96E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3B178A0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6A6D48AC" w14:textId="77777777" w:rsidR="0024367A" w:rsidRDefault="0024367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B2FDA4F" w14:textId="77777777" w:rsidR="0024367A" w:rsidRDefault="002570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65D6C012" w14:textId="77777777" w:rsidR="0024367A" w:rsidRDefault="002570DC">
      <w:pPr>
        <w:rPr>
          <w:rFonts w:ascii="Times New Roman" w:hAnsi="Times New Roman" w:cs="Times New Roman"/>
          <w:sz w:val="20"/>
          <w:szCs w:val="20"/>
        </w:rPr>
        <w:sectPr w:rsidR="0024367A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A93554B" w14:textId="77777777" w:rsidR="0024367A" w:rsidRDefault="0024367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24367A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0EDA" w14:textId="77777777" w:rsidR="00694D44" w:rsidRDefault="00694D44">
      <w:pPr>
        <w:spacing w:line="240" w:lineRule="auto"/>
      </w:pPr>
      <w:r>
        <w:separator/>
      </w:r>
    </w:p>
  </w:endnote>
  <w:endnote w:type="continuationSeparator" w:id="0">
    <w:p w14:paraId="6F04791C" w14:textId="77777777" w:rsidR="00694D44" w:rsidRDefault="00694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C588" w14:textId="77777777" w:rsidR="00694D44" w:rsidRDefault="00694D44">
      <w:pPr>
        <w:spacing w:after="0"/>
      </w:pPr>
      <w:r>
        <w:separator/>
      </w:r>
    </w:p>
  </w:footnote>
  <w:footnote w:type="continuationSeparator" w:id="0">
    <w:p w14:paraId="768494A8" w14:textId="77777777" w:rsidR="00694D44" w:rsidRDefault="00694D4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09450785">
    <w:abstractNumId w:val="1"/>
  </w:num>
  <w:num w:numId="2" w16cid:durableId="419062087">
    <w:abstractNumId w:val="2"/>
  </w:num>
  <w:num w:numId="3" w16cid:durableId="108102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9743F"/>
    <w:rsid w:val="001F0DE8"/>
    <w:rsid w:val="002011E8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027F7"/>
    <w:rsid w:val="00627F9F"/>
    <w:rsid w:val="00641CD4"/>
    <w:rsid w:val="0064662E"/>
    <w:rsid w:val="006507BF"/>
    <w:rsid w:val="006764D0"/>
    <w:rsid w:val="00694D44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04BBE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887A"/>
  <w15:docId w15:val="{F6EAFE4E-6A73-4526-8D2B-6B7AF47A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91EF8E5F87698FBE8681FE1468033BE7B2882E79BAA07CAD0965A008808CF290152CBA6A4C0D44F4DC80EF8162857A6DBF8B2F4D0C23EB51446134hDD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A9642-EAE0-46D1-93DF-71C46776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4308</Words>
  <Characters>24558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2024-07-11T23:27:00Z</cp:lastPrinted>
  <dcterms:created xsi:type="dcterms:W3CDTF">2025-03-30T22:24:00Z</dcterms:created>
  <dcterms:modified xsi:type="dcterms:W3CDTF">2025-03-30T22:24:00Z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E0BC7B412A7F4F31BE9DD059417FAB98_13</vt:lpwstr>
  </property>
</Properties>
</file>