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59F58B" w14:textId="77777777" w:rsidR="007704D4" w:rsidRDefault="00371F96">
      <w:pPr>
        <w:shd w:val="clear" w:color="auto" w:fill="FFFFFF"/>
        <w:spacing w:after="0" w:line="260" w:lineRule="auto"/>
        <w:jc w:val="center"/>
        <w:rPr>
          <w:rFonts w:ascii="Times New Roman" w:hAnsi="Times New Roman" w:cs="Times New Roman"/>
          <w:color w:val="000000"/>
          <w:sz w:val="10"/>
          <w:szCs w:val="24"/>
          <w:vertAlign w:val="subscript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1E32A686" wp14:editId="182B17CE">
                <wp:simplePos x="0" y="0"/>
                <wp:positionH relativeFrom="column">
                  <wp:posOffset>4860290</wp:posOffset>
                </wp:positionH>
                <wp:positionV relativeFrom="paragraph">
                  <wp:posOffset>-171450</wp:posOffset>
                </wp:positionV>
                <wp:extent cx="1395095" cy="389255"/>
                <wp:effectExtent l="0" t="0" r="14605" b="10795"/>
                <wp:wrapNone/>
                <wp:docPr id="29" name="Изображение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4640" cy="38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/>
                      </wps:style>
                      <wps:txbx>
                        <w:txbxContent>
                          <w:p w14:paraId="3A03C73A" w14:textId="77777777" w:rsidR="007704D4" w:rsidRDefault="007704D4">
                            <w:pPr>
                              <w:pStyle w:val="a7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Изображение1" o:spid="_x0000_s1026" o:spt="1" style="position:absolute;left:0pt;margin-left:382.7pt;margin-top:-13.5pt;height:30.65pt;width:109.85pt;z-index:251659264;mso-width-relative:page;mso-height-relative:page;" fillcolor="#FFFFFF" filled="t" stroked="f" coordsize="21600,21600" o:allowincell="f" o:gfxdata="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Ib991DaAAAACgEAAA8AAAAAAAAAAQAg&#10;AAAAIgAAAGRycy9kb3ducmV2LnhtbFBLAQIUABQAAAAIAIdO4kCA3hZO0wEAAI4DAAAOAAAAAAAA&#10;AAEAIAAAACkBAABkcnMvZTJvRG9jLnhtbFBLBQYAAAAABgAGAFkBAABuBQAAAAA=&#10;">
                <v:fill on="t" focussize="0,0"/>
                <v:stroke on="f" weight="0pt"/>
                <v:imagedata o:title=""/>
                <o:lock v:ext="edit" aspectratio="f"/>
                <v:textbox>
                  <w:txbxContent>
                    <w:p w14:paraId="223B9E92">
                      <w:pPr>
                        <w:pStyle w:val="11"/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</w:rPr>
        <w:drawing>
          <wp:inline distT="0" distB="0" distL="0" distR="0" wp14:anchorId="483D0B5C" wp14:editId="68E993DF">
            <wp:extent cx="638175" cy="904875"/>
            <wp:effectExtent l="0" t="0" r="9525" b="9525"/>
            <wp:docPr id="30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DBB79" w14:textId="77777777" w:rsidR="007704D4" w:rsidRDefault="007704D4">
      <w:pPr>
        <w:shd w:val="clear" w:color="auto" w:fill="FFFFFF"/>
        <w:spacing w:after="0" w:line="260" w:lineRule="auto"/>
        <w:jc w:val="center"/>
        <w:rPr>
          <w:rFonts w:ascii="Times New Roman" w:hAnsi="Times New Roman" w:cs="Times New Roman"/>
          <w:color w:val="000000"/>
          <w:sz w:val="10"/>
        </w:rPr>
      </w:pPr>
    </w:p>
    <w:p w14:paraId="317DF2F7" w14:textId="77777777" w:rsidR="007704D4" w:rsidRDefault="007704D4">
      <w:pPr>
        <w:shd w:val="clear" w:color="auto" w:fill="FFFFFF"/>
        <w:spacing w:after="0" w:line="260" w:lineRule="auto"/>
        <w:jc w:val="center"/>
        <w:rPr>
          <w:rFonts w:ascii="Times New Roman" w:hAnsi="Times New Roman" w:cs="Times New Roman"/>
          <w:color w:val="000000"/>
          <w:sz w:val="10"/>
        </w:rPr>
      </w:pPr>
    </w:p>
    <w:p w14:paraId="47DEB7AF" w14:textId="77777777" w:rsidR="007704D4" w:rsidRDefault="00371F96">
      <w:pPr>
        <w:pStyle w:val="2"/>
        <w:spacing w:after="0" w:line="2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32"/>
        </w:rPr>
        <w:t>АДМИНИСТРАЦИЯ</w:t>
      </w:r>
    </w:p>
    <w:p w14:paraId="46399921" w14:textId="77777777" w:rsidR="007704D4" w:rsidRDefault="00371F96">
      <w:pPr>
        <w:pStyle w:val="2"/>
        <w:spacing w:after="0" w:line="2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32"/>
        </w:rPr>
        <w:t>АНУЧИНСКОГО МУНИЦИПАЛЬНОГО ОКРУГА</w:t>
      </w:r>
    </w:p>
    <w:p w14:paraId="2AB457B0" w14:textId="77777777" w:rsidR="007704D4" w:rsidRDefault="00371F96">
      <w:pPr>
        <w:pStyle w:val="2"/>
        <w:spacing w:after="0" w:line="260" w:lineRule="auto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ПРИМОРСКОГО КРАЯ</w:t>
      </w:r>
      <w:r>
        <w:rPr>
          <w:rFonts w:ascii="Times New Roman" w:hAnsi="Times New Roman" w:cs="Times New Roman"/>
          <w:sz w:val="32"/>
        </w:rPr>
        <w:br/>
      </w:r>
    </w:p>
    <w:p w14:paraId="6394C677" w14:textId="77777777" w:rsidR="007704D4" w:rsidRDefault="00371F96">
      <w:pPr>
        <w:pStyle w:val="1"/>
        <w:spacing w:after="0" w:line="2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П О С Т А Н О В Л Е Н И Е</w:t>
      </w:r>
    </w:p>
    <w:p w14:paraId="5D8EA0AA" w14:textId="77777777" w:rsidR="007704D4" w:rsidRDefault="007704D4">
      <w:pPr>
        <w:shd w:val="clear" w:color="auto" w:fill="FFFFFF"/>
        <w:spacing w:after="0" w:line="260" w:lineRule="auto"/>
        <w:jc w:val="center"/>
        <w:rPr>
          <w:rFonts w:ascii="Times New Roman" w:hAnsi="Times New Roman" w:cs="Times New Roman"/>
          <w:color w:val="000000"/>
          <w:sz w:val="10"/>
        </w:rPr>
      </w:pPr>
    </w:p>
    <w:p w14:paraId="43B68701" w14:textId="77777777" w:rsidR="007704D4" w:rsidRDefault="007704D4">
      <w:pPr>
        <w:shd w:val="clear" w:color="auto" w:fill="FFFFFF"/>
        <w:tabs>
          <w:tab w:val="left" w:pos="5151"/>
        </w:tabs>
        <w:spacing w:after="0" w:line="260" w:lineRule="auto"/>
        <w:jc w:val="center"/>
        <w:rPr>
          <w:rFonts w:ascii="Times New Roman" w:hAnsi="Times New Roman" w:cs="Times New Roman"/>
          <w:sz w:val="16"/>
        </w:rPr>
      </w:pPr>
    </w:p>
    <w:p w14:paraId="4C6604C2" w14:textId="77777777" w:rsidR="007704D4" w:rsidRDefault="007704D4">
      <w:pPr>
        <w:shd w:val="clear" w:color="auto" w:fill="FFFFFF"/>
        <w:tabs>
          <w:tab w:val="left" w:pos="5151"/>
        </w:tabs>
        <w:spacing w:after="0" w:line="260" w:lineRule="auto"/>
        <w:jc w:val="both"/>
        <w:rPr>
          <w:rFonts w:ascii="Times New Roman" w:hAnsi="Times New Roman" w:cs="Times New Roman"/>
          <w:sz w:val="16"/>
        </w:rPr>
      </w:pPr>
    </w:p>
    <w:p w14:paraId="00D166B0" w14:textId="776A5863" w:rsidR="007704D4" w:rsidRDefault="00371F96" w:rsidP="0028619C">
      <w:pPr>
        <w:shd w:val="clear" w:color="auto" w:fill="FFFFFF"/>
        <w:spacing w:after="0" w:line="260" w:lineRule="auto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371F96">
        <w:rPr>
          <w:rFonts w:ascii="Times New Roman" w:hAnsi="Times New Roman" w:cs="Times New Roman"/>
          <w:color w:val="000000"/>
          <w:sz w:val="28"/>
          <w:szCs w:val="28"/>
          <w:u w:val="single"/>
        </w:rPr>
        <w:t>19</w:t>
      </w:r>
      <w:r w:rsidRPr="00371F96">
        <w:rPr>
          <w:rFonts w:ascii="Times New Roman" w:hAnsi="Times New Roman" w:cs="Times New Roman"/>
          <w:color w:val="000000"/>
          <w:sz w:val="28"/>
          <w:szCs w:val="28"/>
          <w:u w:val="single"/>
        </w:rPr>
        <w:t>.05.2025</w:t>
      </w:r>
      <w:r w:rsidR="0028619C" w:rsidRPr="00371F96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г</w:t>
      </w:r>
      <w:r w:rsidR="0028619C">
        <w:rPr>
          <w:rFonts w:ascii="Times New Roman" w:hAnsi="Times New Roman" w:cs="Times New Roman"/>
          <w:color w:val="000000"/>
        </w:rPr>
        <w:t>.</w:t>
      </w:r>
      <w:r>
        <w:rPr>
          <w:rFonts w:ascii="Times New Roman" w:hAnsi="Times New Roman" w:cs="Times New Roman"/>
          <w:color w:val="000000"/>
        </w:rPr>
        <w:t xml:space="preserve">                   </w:t>
      </w:r>
      <w:r w:rsidR="0028619C">
        <w:rPr>
          <w:rFonts w:ascii="Times New Roman" w:hAnsi="Times New Roman" w:cs="Times New Roman"/>
          <w:color w:val="000000"/>
        </w:rPr>
        <w:t xml:space="preserve">                   </w:t>
      </w:r>
      <w:r>
        <w:rPr>
          <w:rFonts w:ascii="Times New Roman" w:hAnsi="Times New Roman" w:cs="Times New Roman"/>
          <w:color w:val="000000"/>
        </w:rPr>
        <w:t xml:space="preserve">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8619C">
        <w:rPr>
          <w:rFonts w:ascii="Times New Roman" w:hAnsi="Times New Roman" w:cs="Times New Roman"/>
          <w:color w:val="000000"/>
          <w:sz w:val="28"/>
          <w:szCs w:val="28"/>
        </w:rPr>
        <w:t xml:space="preserve">с. Анучино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28619C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</w:t>
      </w:r>
      <w:r w:rsidRPr="0028619C">
        <w:rPr>
          <w:rFonts w:ascii="Times New Roman" w:hAnsi="Times New Roman" w:cs="Times New Roman"/>
          <w:color w:val="000000"/>
          <w:sz w:val="28"/>
          <w:szCs w:val="28"/>
        </w:rPr>
        <w:t xml:space="preserve">№    </w:t>
      </w:r>
      <w:r w:rsidRPr="0028619C">
        <w:rPr>
          <w:rFonts w:ascii="Times New Roman" w:hAnsi="Times New Roman" w:cs="Times New Roman"/>
          <w:color w:val="000000"/>
          <w:sz w:val="28"/>
          <w:szCs w:val="28"/>
          <w:u w:val="single"/>
        </w:rPr>
        <w:t>406</w:t>
      </w:r>
    </w:p>
    <w:p w14:paraId="7C5D2A1A" w14:textId="77777777" w:rsidR="007704D4" w:rsidRDefault="007704D4">
      <w:pPr>
        <w:autoSpaceDE w:val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D25222E" w14:textId="77777777" w:rsidR="007704D4" w:rsidRDefault="00371F96">
      <w:pPr>
        <w:suppressAutoHyphens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создании экспертной комиссии по проведению муниципальной экспертизы проекта </w:t>
      </w:r>
      <w:bookmarkStart w:id="0" w:name="_Hlk117582962"/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освоения лесов, расположенных на землях сельскохозяйственного назначения находящихся в собственности</w:t>
      </w:r>
      <w:r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 Анучинского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муниципального</w:t>
      </w:r>
      <w:r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  округа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Приморского края</w:t>
      </w:r>
    </w:p>
    <w:p w14:paraId="349D11F5" w14:textId="77777777" w:rsidR="007704D4" w:rsidRDefault="007704D4">
      <w:pPr>
        <w:autoSpaceDE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0"/>
    <w:p w14:paraId="08C6B647" w14:textId="77777777" w:rsidR="007704D4" w:rsidRDefault="00371F96">
      <w:pPr>
        <w:pStyle w:val="a5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>В целях реализации статьи 89 Лесного кодекса Российской Федерации, в соответствии со статьей 84 Лесного кодекса Российской Федерации, Порядком государственной или муниципальной экспертизы проекта освоения лесов, утвержденным приказом Министерства природных</w:t>
      </w:r>
      <w:r>
        <w:rPr>
          <w:rFonts w:ascii="Times New Roman" w:hAnsi="Times New Roman" w:cs="Times New Roman"/>
          <w:sz w:val="28"/>
          <w:szCs w:val="28"/>
        </w:rPr>
        <w:t xml:space="preserve"> ресурсов и экологии Российской Федерации от 30.07.2020 № 513, руководствуясь Федеральным Законом </w:t>
      </w:r>
      <w:r>
        <w:rPr>
          <w:rFonts w:ascii="Times New Roman" w:hAnsi="Times New Roman" w:cs="Times New Roman"/>
          <w:sz w:val="28"/>
          <w:szCs w:val="28"/>
        </w:rPr>
        <w:t>от 06.10.2003 № 131-ФЗ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</w:t>
      </w:r>
      <w:r>
        <w:rPr>
          <w:rFonts w:ascii="Times New Roman" w:hAnsi="Times New Roman" w:cs="Times New Roman"/>
          <w:sz w:val="28"/>
          <w:szCs w:val="28"/>
        </w:rPr>
        <w:t xml:space="preserve">амоуправления в Российской Федерации», Уставом </w:t>
      </w:r>
      <w:r>
        <w:rPr>
          <w:rFonts w:ascii="Times New Roman" w:hAnsi="Times New Roman" w:cs="Times New Roman"/>
          <w:sz w:val="28"/>
          <w:szCs w:val="28"/>
          <w:lang w:eastAsia="zh-CN"/>
        </w:rPr>
        <w:t>Анучинского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округа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r>
        <w:rPr>
          <w:rFonts w:ascii="Times New Roman" w:hAnsi="Times New Roman" w:cs="Times New Roman"/>
          <w:sz w:val="28"/>
          <w:szCs w:val="28"/>
          <w:lang w:eastAsia="zh-CN"/>
        </w:rPr>
        <w:t>Анучинского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округа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Приморского края</w:t>
      </w:r>
    </w:p>
    <w:p w14:paraId="4A4B8634" w14:textId="77777777" w:rsidR="007704D4" w:rsidRDefault="007704D4">
      <w:pPr>
        <w:pStyle w:val="a5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4E684C83" w14:textId="77777777" w:rsidR="007704D4" w:rsidRDefault="00371F96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ПОСТАНОВЛЯЕТ: </w:t>
      </w:r>
    </w:p>
    <w:p w14:paraId="124C0C58" w14:textId="77777777" w:rsidR="007704D4" w:rsidRDefault="007704D4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823BC7" w14:textId="77777777" w:rsidR="007704D4" w:rsidRDefault="00371F96">
      <w:pPr>
        <w:suppressAutoHyphens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</w:t>
      </w:r>
      <w:r>
        <w:rPr>
          <w:rFonts w:ascii="Times New Roman" w:hAnsi="Times New Roman" w:cs="Times New Roman"/>
          <w:sz w:val="28"/>
          <w:szCs w:val="28"/>
        </w:rPr>
        <w:t>Порядок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создани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экспертной комиссии по проведению муниципальной экспертизы проекта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освоения лесов, расположенных на землях сельскохозяйстве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нного назначения находящихся в собственности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Анучинского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округа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Приморского края (</w:t>
      </w:r>
      <w:r>
        <w:rPr>
          <w:rFonts w:ascii="Times New Roman" w:hAnsi="Times New Roman" w:cs="Times New Roman"/>
          <w:sz w:val="28"/>
          <w:szCs w:val="28"/>
        </w:rPr>
        <w:t>прилагается).</w:t>
      </w:r>
    </w:p>
    <w:p w14:paraId="413BF06C" w14:textId="77777777" w:rsidR="007704D4" w:rsidRDefault="00371F96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Утвердить форму книги учета до</w:t>
      </w:r>
      <w:r>
        <w:rPr>
          <w:rFonts w:ascii="Times New Roman" w:hAnsi="Times New Roman" w:cs="Times New Roman"/>
          <w:sz w:val="28"/>
          <w:szCs w:val="28"/>
        </w:rPr>
        <w:t>кументов по муниципальной экспертизе проекта освоения лесов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расположенных на землях сельскохозяйственного назн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ачения, находящихся в собственности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zh-CN"/>
        </w:rPr>
        <w:t>Анучинского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округа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14:paraId="338342BD" w14:textId="77777777" w:rsidR="007704D4" w:rsidRDefault="00371F96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Утвердить состав экспертной комиссии по проведению муниципальной экспертизы проекта освоения лесов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расположенных на землях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сельскохозяйственного назначения, находящихся в собственности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zh-CN"/>
        </w:rPr>
        <w:t>Анучинского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округа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14:paraId="4DA42EE4" w14:textId="77777777" w:rsidR="007704D4" w:rsidRDefault="00371F96">
      <w:pPr>
        <w:suppressAutoHyphens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hAnsi="Times New Roman" w:cs="Times New Roman"/>
          <w:sz w:val="28"/>
          <w:szCs w:val="28"/>
          <w:lang w:eastAsia="zh-CN"/>
        </w:rPr>
        <w:t>ппарату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Анучинского муниципального округа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Бурдейной</w:t>
      </w:r>
      <w:proofErr w:type="spellEnd"/>
      <w:r>
        <w:rPr>
          <w:rFonts w:ascii="Times New Roman" w:hAnsi="Times New Roman" w:cs="Times New Roman"/>
          <w:sz w:val="28"/>
          <w:szCs w:val="28"/>
          <w:lang w:eastAsia="zh-CN"/>
        </w:rPr>
        <w:t xml:space="preserve"> С.В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.) разместить настоящее постановление в информационно-телекоммуника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ционной сети Интернет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  <w:lang w:eastAsia="zh-CN"/>
        </w:rPr>
        <w:t>Анучинского муниципального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2EA7BFB0" w14:textId="77777777" w:rsidR="007704D4" w:rsidRDefault="00371F96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Контроль за выполнением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 xml:space="preserve">возлагаю на первого заместителя главы администрации Анучинского муниципального округа Дубовцева И.В. </w:t>
      </w:r>
    </w:p>
    <w:p w14:paraId="74719B20" w14:textId="77777777" w:rsidR="007704D4" w:rsidRDefault="007704D4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5912CF" w14:textId="77777777" w:rsidR="007704D4" w:rsidRDefault="007704D4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05337687" w14:textId="77777777" w:rsidR="007704D4" w:rsidRDefault="007704D4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2256DF07" w14:textId="77777777" w:rsidR="007704D4" w:rsidRDefault="00371F96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117585286"/>
      <w:bookmarkStart w:id="2" w:name="_Hlk117537646"/>
      <w:r>
        <w:rPr>
          <w:rFonts w:ascii="Times New Roman" w:hAnsi="Times New Roman" w:cs="Times New Roman"/>
          <w:sz w:val="28"/>
          <w:szCs w:val="28"/>
        </w:rPr>
        <w:t>Анучинского</w:t>
      </w:r>
    </w:p>
    <w:p w14:paraId="79B6DC0B" w14:textId="77777777" w:rsidR="007704D4" w:rsidRDefault="00371F96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                                                                        А.Я. Янчук</w:t>
      </w:r>
    </w:p>
    <w:p w14:paraId="77247D4A" w14:textId="77777777" w:rsidR="007704D4" w:rsidRDefault="007704D4">
      <w:pPr>
        <w:pStyle w:val="a5"/>
        <w:ind w:left="5670"/>
        <w:rPr>
          <w:rFonts w:ascii="Times New Roman" w:hAnsi="Times New Roman" w:cs="Times New Roman"/>
          <w:sz w:val="24"/>
          <w:szCs w:val="24"/>
        </w:rPr>
      </w:pPr>
    </w:p>
    <w:p w14:paraId="4DE78448" w14:textId="77777777" w:rsidR="007704D4" w:rsidRDefault="007704D4">
      <w:pPr>
        <w:pStyle w:val="a5"/>
        <w:ind w:left="5670"/>
        <w:rPr>
          <w:rFonts w:ascii="Times New Roman" w:hAnsi="Times New Roman" w:cs="Times New Roman"/>
          <w:sz w:val="24"/>
          <w:szCs w:val="24"/>
        </w:rPr>
      </w:pPr>
    </w:p>
    <w:p w14:paraId="45CA967F" w14:textId="77777777" w:rsidR="007704D4" w:rsidRDefault="007704D4">
      <w:pPr>
        <w:pStyle w:val="a5"/>
        <w:ind w:left="5670"/>
        <w:rPr>
          <w:rFonts w:ascii="Times New Roman" w:hAnsi="Times New Roman" w:cs="Times New Roman"/>
          <w:sz w:val="24"/>
          <w:szCs w:val="24"/>
        </w:rPr>
      </w:pPr>
    </w:p>
    <w:p w14:paraId="07FC65E6" w14:textId="77777777" w:rsidR="007704D4" w:rsidRDefault="007704D4">
      <w:pPr>
        <w:pStyle w:val="a5"/>
        <w:ind w:left="5670"/>
        <w:rPr>
          <w:rFonts w:ascii="Times New Roman" w:hAnsi="Times New Roman" w:cs="Times New Roman"/>
          <w:sz w:val="24"/>
          <w:szCs w:val="24"/>
        </w:rPr>
      </w:pPr>
    </w:p>
    <w:p w14:paraId="78DDE146" w14:textId="77777777" w:rsidR="007704D4" w:rsidRDefault="007704D4">
      <w:pPr>
        <w:pStyle w:val="a5"/>
        <w:ind w:left="5670"/>
        <w:rPr>
          <w:rFonts w:ascii="Times New Roman" w:hAnsi="Times New Roman" w:cs="Times New Roman"/>
          <w:sz w:val="24"/>
          <w:szCs w:val="24"/>
        </w:rPr>
      </w:pPr>
    </w:p>
    <w:p w14:paraId="73182786" w14:textId="77777777" w:rsidR="007704D4" w:rsidRDefault="007704D4">
      <w:pPr>
        <w:pStyle w:val="a5"/>
        <w:ind w:left="5670"/>
        <w:rPr>
          <w:rFonts w:ascii="Times New Roman" w:hAnsi="Times New Roman" w:cs="Times New Roman"/>
          <w:sz w:val="24"/>
          <w:szCs w:val="24"/>
        </w:rPr>
      </w:pPr>
    </w:p>
    <w:p w14:paraId="00B12B81" w14:textId="77777777" w:rsidR="007704D4" w:rsidRDefault="007704D4">
      <w:pPr>
        <w:pStyle w:val="a5"/>
        <w:ind w:left="5670"/>
        <w:rPr>
          <w:rFonts w:ascii="Times New Roman" w:hAnsi="Times New Roman" w:cs="Times New Roman"/>
          <w:sz w:val="24"/>
          <w:szCs w:val="24"/>
        </w:rPr>
      </w:pPr>
    </w:p>
    <w:p w14:paraId="27DEB607" w14:textId="77777777" w:rsidR="007704D4" w:rsidRDefault="007704D4">
      <w:pPr>
        <w:pStyle w:val="a5"/>
        <w:ind w:left="5670"/>
        <w:rPr>
          <w:rFonts w:ascii="Times New Roman" w:hAnsi="Times New Roman" w:cs="Times New Roman"/>
          <w:sz w:val="24"/>
          <w:szCs w:val="24"/>
        </w:rPr>
      </w:pPr>
    </w:p>
    <w:p w14:paraId="25F9ECEF" w14:textId="77777777" w:rsidR="007704D4" w:rsidRDefault="007704D4">
      <w:pPr>
        <w:pStyle w:val="a5"/>
        <w:ind w:left="5670"/>
        <w:rPr>
          <w:rFonts w:ascii="Times New Roman" w:hAnsi="Times New Roman" w:cs="Times New Roman"/>
          <w:sz w:val="24"/>
          <w:szCs w:val="24"/>
        </w:rPr>
      </w:pPr>
    </w:p>
    <w:p w14:paraId="00034942" w14:textId="77777777" w:rsidR="007704D4" w:rsidRDefault="007704D4">
      <w:pPr>
        <w:pStyle w:val="a5"/>
        <w:ind w:left="5670"/>
        <w:rPr>
          <w:rFonts w:ascii="Times New Roman" w:hAnsi="Times New Roman" w:cs="Times New Roman"/>
          <w:sz w:val="24"/>
          <w:szCs w:val="24"/>
        </w:rPr>
      </w:pPr>
    </w:p>
    <w:p w14:paraId="191E1C31" w14:textId="77777777" w:rsidR="007704D4" w:rsidRDefault="007704D4">
      <w:pPr>
        <w:pStyle w:val="a5"/>
        <w:ind w:left="5670"/>
        <w:rPr>
          <w:rFonts w:ascii="Times New Roman" w:hAnsi="Times New Roman" w:cs="Times New Roman"/>
          <w:sz w:val="24"/>
          <w:szCs w:val="24"/>
        </w:rPr>
      </w:pPr>
    </w:p>
    <w:p w14:paraId="332C5045" w14:textId="77777777" w:rsidR="007704D4" w:rsidRDefault="007704D4">
      <w:pPr>
        <w:pStyle w:val="a5"/>
        <w:ind w:left="5670"/>
        <w:rPr>
          <w:rFonts w:ascii="Times New Roman" w:hAnsi="Times New Roman" w:cs="Times New Roman"/>
          <w:sz w:val="24"/>
          <w:szCs w:val="24"/>
        </w:rPr>
      </w:pPr>
    </w:p>
    <w:p w14:paraId="46102329" w14:textId="77777777" w:rsidR="007704D4" w:rsidRDefault="007704D4">
      <w:pPr>
        <w:pStyle w:val="a5"/>
        <w:ind w:left="5670"/>
        <w:rPr>
          <w:rFonts w:ascii="Times New Roman" w:hAnsi="Times New Roman" w:cs="Times New Roman"/>
          <w:sz w:val="24"/>
          <w:szCs w:val="24"/>
        </w:rPr>
      </w:pPr>
    </w:p>
    <w:p w14:paraId="7421A94B" w14:textId="77777777" w:rsidR="007704D4" w:rsidRDefault="007704D4">
      <w:pPr>
        <w:pStyle w:val="a5"/>
        <w:ind w:left="5670"/>
        <w:rPr>
          <w:rFonts w:ascii="Times New Roman" w:hAnsi="Times New Roman" w:cs="Times New Roman"/>
          <w:sz w:val="24"/>
          <w:szCs w:val="24"/>
        </w:rPr>
      </w:pPr>
    </w:p>
    <w:p w14:paraId="4A689470" w14:textId="77777777" w:rsidR="007704D4" w:rsidRDefault="007704D4">
      <w:pPr>
        <w:pStyle w:val="a5"/>
        <w:ind w:left="5670"/>
        <w:rPr>
          <w:rFonts w:ascii="Times New Roman" w:hAnsi="Times New Roman" w:cs="Times New Roman"/>
          <w:sz w:val="24"/>
          <w:szCs w:val="24"/>
        </w:rPr>
      </w:pPr>
    </w:p>
    <w:p w14:paraId="29135FA3" w14:textId="77777777" w:rsidR="007704D4" w:rsidRDefault="007704D4">
      <w:pPr>
        <w:pStyle w:val="a5"/>
        <w:ind w:left="5670"/>
        <w:rPr>
          <w:rFonts w:ascii="Times New Roman" w:hAnsi="Times New Roman" w:cs="Times New Roman"/>
          <w:sz w:val="24"/>
          <w:szCs w:val="24"/>
        </w:rPr>
      </w:pPr>
    </w:p>
    <w:p w14:paraId="6748A69C" w14:textId="77777777" w:rsidR="007704D4" w:rsidRDefault="007704D4">
      <w:pPr>
        <w:pStyle w:val="a5"/>
        <w:ind w:left="5670"/>
        <w:rPr>
          <w:rFonts w:ascii="Times New Roman" w:hAnsi="Times New Roman" w:cs="Times New Roman"/>
          <w:sz w:val="24"/>
          <w:szCs w:val="24"/>
        </w:rPr>
      </w:pPr>
    </w:p>
    <w:p w14:paraId="692CA9ED" w14:textId="77777777" w:rsidR="007704D4" w:rsidRDefault="007704D4">
      <w:pPr>
        <w:pStyle w:val="a5"/>
        <w:ind w:left="5670"/>
        <w:rPr>
          <w:rFonts w:ascii="Times New Roman" w:hAnsi="Times New Roman" w:cs="Times New Roman"/>
          <w:sz w:val="24"/>
          <w:szCs w:val="24"/>
        </w:rPr>
      </w:pPr>
    </w:p>
    <w:p w14:paraId="717FE194" w14:textId="77777777" w:rsidR="007704D4" w:rsidRDefault="007704D4">
      <w:pPr>
        <w:pStyle w:val="a5"/>
        <w:ind w:left="5670"/>
        <w:rPr>
          <w:rFonts w:ascii="Times New Roman" w:hAnsi="Times New Roman" w:cs="Times New Roman"/>
          <w:sz w:val="24"/>
          <w:szCs w:val="24"/>
        </w:rPr>
      </w:pPr>
    </w:p>
    <w:p w14:paraId="51FDEDF7" w14:textId="77777777" w:rsidR="007704D4" w:rsidRDefault="007704D4">
      <w:pPr>
        <w:pStyle w:val="a5"/>
        <w:ind w:left="5670"/>
        <w:rPr>
          <w:rFonts w:ascii="Times New Roman" w:hAnsi="Times New Roman" w:cs="Times New Roman"/>
          <w:sz w:val="24"/>
          <w:szCs w:val="24"/>
        </w:rPr>
      </w:pPr>
    </w:p>
    <w:p w14:paraId="159EF8AC" w14:textId="77777777" w:rsidR="007704D4" w:rsidRDefault="007704D4">
      <w:pPr>
        <w:pStyle w:val="a5"/>
        <w:ind w:left="5670"/>
        <w:rPr>
          <w:rFonts w:ascii="Times New Roman" w:hAnsi="Times New Roman" w:cs="Times New Roman"/>
          <w:sz w:val="24"/>
          <w:szCs w:val="24"/>
        </w:rPr>
      </w:pPr>
    </w:p>
    <w:p w14:paraId="0EB68D18" w14:textId="77777777" w:rsidR="007704D4" w:rsidRDefault="007704D4">
      <w:pPr>
        <w:pStyle w:val="a5"/>
        <w:ind w:left="5670"/>
        <w:rPr>
          <w:rFonts w:ascii="Times New Roman" w:hAnsi="Times New Roman" w:cs="Times New Roman"/>
          <w:sz w:val="24"/>
          <w:szCs w:val="24"/>
        </w:rPr>
      </w:pPr>
    </w:p>
    <w:p w14:paraId="0C4F8473" w14:textId="77777777" w:rsidR="007704D4" w:rsidRDefault="007704D4">
      <w:pPr>
        <w:pStyle w:val="a5"/>
        <w:ind w:left="5670"/>
        <w:rPr>
          <w:rFonts w:ascii="Times New Roman" w:hAnsi="Times New Roman" w:cs="Times New Roman"/>
          <w:sz w:val="24"/>
          <w:szCs w:val="24"/>
        </w:rPr>
      </w:pPr>
    </w:p>
    <w:p w14:paraId="6198E221" w14:textId="77777777" w:rsidR="007704D4" w:rsidRDefault="00371F96">
      <w:pPr>
        <w:pStyle w:val="a5"/>
        <w:ind w:left="567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УТВЕРЖДЕНО </w:t>
      </w:r>
    </w:p>
    <w:p w14:paraId="4127E83A" w14:textId="77777777" w:rsidR="007704D4" w:rsidRDefault="00371F96">
      <w:pPr>
        <w:pStyle w:val="a5"/>
        <w:ind w:left="567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постановлением администрации </w:t>
      </w:r>
    </w:p>
    <w:p w14:paraId="3304C38D" w14:textId="77777777" w:rsidR="007704D4" w:rsidRDefault="00371F96">
      <w:pPr>
        <w:pStyle w:val="a5"/>
        <w:ind w:left="567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</w:t>
      </w:r>
      <w:r>
        <w:rPr>
          <w:rFonts w:ascii="Times New Roman" w:hAnsi="Times New Roman" w:cs="Times New Roman"/>
        </w:rPr>
        <w:t xml:space="preserve"> округа</w:t>
      </w:r>
    </w:p>
    <w:p w14:paraId="58CEC0D4" w14:textId="3B0D405B" w:rsidR="007704D4" w:rsidRDefault="00371F96">
      <w:pPr>
        <w:pStyle w:val="a5"/>
        <w:ind w:left="567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 xml:space="preserve">т </w:t>
      </w:r>
      <w:r>
        <w:rPr>
          <w:rFonts w:ascii="Times New Roman" w:hAnsi="Times New Roman" w:cs="Times New Roman"/>
        </w:rPr>
        <w:t>_</w:t>
      </w:r>
      <w:r w:rsidRPr="0028619C">
        <w:rPr>
          <w:rFonts w:ascii="Times New Roman" w:hAnsi="Times New Roman" w:cs="Times New Roman"/>
          <w:u w:val="single"/>
        </w:rPr>
        <w:t>19.05.2025</w:t>
      </w:r>
      <w:r>
        <w:rPr>
          <w:rFonts w:ascii="Times New Roman" w:hAnsi="Times New Roman" w:cs="Times New Roman"/>
          <w:u w:val="single"/>
        </w:rPr>
        <w:t xml:space="preserve"> г.</w:t>
      </w:r>
      <w:r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 xml:space="preserve">№ </w:t>
      </w:r>
      <w:r>
        <w:rPr>
          <w:rFonts w:ascii="Times New Roman" w:hAnsi="Times New Roman" w:cs="Times New Roman"/>
        </w:rPr>
        <w:t>___</w:t>
      </w:r>
      <w:r w:rsidRPr="0028619C">
        <w:rPr>
          <w:rFonts w:ascii="Times New Roman" w:hAnsi="Times New Roman" w:cs="Times New Roman"/>
          <w:u w:val="single"/>
        </w:rPr>
        <w:t>406</w:t>
      </w:r>
      <w:r>
        <w:rPr>
          <w:rFonts w:ascii="Times New Roman" w:hAnsi="Times New Roman" w:cs="Times New Roman"/>
        </w:rPr>
        <w:t>____</w:t>
      </w:r>
    </w:p>
    <w:p w14:paraId="0EC85F3C" w14:textId="77777777" w:rsidR="007704D4" w:rsidRDefault="00371F96">
      <w:pPr>
        <w:suppressAutoHyphens/>
        <w:spacing w:after="0" w:line="2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 xml:space="preserve">О создании экспертной комиссии </w:t>
      </w:r>
    </w:p>
    <w:p w14:paraId="37FA2896" w14:textId="77777777" w:rsidR="007704D4" w:rsidRDefault="00371F96">
      <w:pPr>
        <w:suppressAutoHyphens/>
        <w:spacing w:after="0" w:line="2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 проведению муниципальной экспертизы </w:t>
      </w:r>
    </w:p>
    <w:p w14:paraId="12F3C748" w14:textId="77777777" w:rsidR="007704D4" w:rsidRDefault="00371F96">
      <w:pPr>
        <w:suppressAutoHyphens/>
        <w:spacing w:after="0" w:line="260" w:lineRule="auto"/>
        <w:jc w:val="right"/>
        <w:rPr>
          <w:rFonts w:ascii="Times New Roman" w:eastAsia="Times New Roman" w:hAnsi="Times New Roman" w:cs="Times New Roman"/>
          <w:lang w:eastAsia="zh-CN"/>
        </w:rPr>
      </w:pPr>
      <w:r>
        <w:rPr>
          <w:rFonts w:ascii="Times New Roman" w:hAnsi="Times New Roman" w:cs="Times New Roman"/>
        </w:rPr>
        <w:t xml:space="preserve">проекта </w:t>
      </w:r>
      <w:r>
        <w:rPr>
          <w:rFonts w:ascii="Times New Roman" w:eastAsia="Times New Roman" w:hAnsi="Times New Roman" w:cs="Times New Roman"/>
          <w:lang w:eastAsia="zh-CN"/>
        </w:rPr>
        <w:t xml:space="preserve">освоения лесов, расположенных на </w:t>
      </w:r>
    </w:p>
    <w:p w14:paraId="2D30BEE5" w14:textId="77777777" w:rsidR="007704D4" w:rsidRDefault="00371F96">
      <w:pPr>
        <w:suppressAutoHyphens/>
        <w:spacing w:after="0" w:line="260" w:lineRule="auto"/>
        <w:jc w:val="right"/>
        <w:rPr>
          <w:rFonts w:ascii="Times New Roman" w:eastAsia="Times New Roman" w:hAnsi="Times New Roman" w:cs="Times New Roman"/>
          <w:lang w:eastAsia="zh-CN"/>
        </w:rPr>
      </w:pPr>
      <w:r>
        <w:rPr>
          <w:rFonts w:ascii="Times New Roman" w:eastAsia="Times New Roman" w:hAnsi="Times New Roman" w:cs="Times New Roman"/>
          <w:lang w:eastAsia="zh-CN"/>
        </w:rPr>
        <w:t>землях сельскохозяйственного назначения</w:t>
      </w:r>
    </w:p>
    <w:p w14:paraId="42181156" w14:textId="77777777" w:rsidR="007704D4" w:rsidRDefault="00371F96">
      <w:pPr>
        <w:suppressAutoHyphens/>
        <w:spacing w:after="0" w:line="260" w:lineRule="auto"/>
        <w:jc w:val="right"/>
        <w:rPr>
          <w:rFonts w:ascii="Times New Roman" w:eastAsia="Times New Roman" w:hAnsi="Times New Roman" w:cs="Times New Roman"/>
          <w:lang w:eastAsia="zh-CN"/>
        </w:rPr>
      </w:pPr>
      <w:r>
        <w:rPr>
          <w:rFonts w:ascii="Times New Roman" w:eastAsia="Times New Roman" w:hAnsi="Times New Roman" w:cs="Times New Roman"/>
          <w:lang w:eastAsia="zh-CN"/>
        </w:rPr>
        <w:t>находящихся в собственности</w:t>
      </w:r>
      <w:r>
        <w:rPr>
          <w:rFonts w:ascii="Times New Roman" w:hAnsi="Times New Roman" w:cs="Times New Roman"/>
          <w:lang w:eastAsia="zh-CN"/>
        </w:rPr>
        <w:t xml:space="preserve"> Анучинского</w:t>
      </w:r>
      <w:r>
        <w:rPr>
          <w:rFonts w:ascii="Times New Roman" w:eastAsia="Times New Roman" w:hAnsi="Times New Roman" w:cs="Times New Roman"/>
          <w:lang w:eastAsia="zh-CN"/>
        </w:rPr>
        <w:t xml:space="preserve"> </w:t>
      </w:r>
    </w:p>
    <w:p w14:paraId="305DE849" w14:textId="77777777" w:rsidR="007704D4" w:rsidRDefault="00371F96">
      <w:pPr>
        <w:suppressAutoHyphens/>
        <w:spacing w:after="0" w:line="260" w:lineRule="auto"/>
        <w:jc w:val="right"/>
        <w:rPr>
          <w:rFonts w:ascii="Times New Roman" w:eastAsia="Times New Roman" w:hAnsi="Times New Roman" w:cs="Times New Roman"/>
          <w:b/>
          <w:lang w:eastAsia="zh-CN"/>
        </w:rPr>
      </w:pPr>
      <w:r>
        <w:rPr>
          <w:rFonts w:ascii="Times New Roman" w:eastAsia="Times New Roman" w:hAnsi="Times New Roman" w:cs="Times New Roman"/>
          <w:lang w:eastAsia="zh-CN"/>
        </w:rPr>
        <w:t>муниципального</w:t>
      </w:r>
      <w:r>
        <w:rPr>
          <w:rFonts w:ascii="Times New Roman" w:hAnsi="Times New Roman" w:cs="Times New Roman"/>
          <w:lang w:eastAsia="zh-CN"/>
        </w:rPr>
        <w:t xml:space="preserve">  округа</w:t>
      </w:r>
      <w:r>
        <w:rPr>
          <w:rFonts w:ascii="Times New Roman" w:eastAsia="Times New Roman" w:hAnsi="Times New Roman" w:cs="Times New Roman"/>
          <w:lang w:eastAsia="zh-CN"/>
        </w:rPr>
        <w:t xml:space="preserve"> Приморского края»</w:t>
      </w:r>
    </w:p>
    <w:p w14:paraId="1DA4FC68" w14:textId="77777777" w:rsidR="007704D4" w:rsidRDefault="00371F96">
      <w:pPr>
        <w:pStyle w:val="a5"/>
        <w:ind w:left="567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»</w:t>
      </w:r>
    </w:p>
    <w:bookmarkEnd w:id="1"/>
    <w:p w14:paraId="5D73EAFC" w14:textId="77777777" w:rsidR="007704D4" w:rsidRDefault="007704D4">
      <w:pPr>
        <w:pStyle w:val="a5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bookmarkEnd w:id="2"/>
    <w:p w14:paraId="430AB125" w14:textId="77777777" w:rsidR="007704D4" w:rsidRDefault="00371F96">
      <w:pPr>
        <w:pStyle w:val="a5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ПОРЯДОК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C3AABFD" w14:textId="77777777" w:rsidR="007704D4" w:rsidRDefault="00371F96">
      <w:pPr>
        <w:suppressAutoHyphens/>
        <w:spacing w:after="0" w:line="2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создани</w:t>
      </w:r>
      <w:r>
        <w:rPr>
          <w:rFonts w:ascii="Times New Roman" w:hAnsi="Times New Roman" w:cs="Times New Roman"/>
          <w:b/>
          <w:bCs/>
          <w:sz w:val="28"/>
          <w:szCs w:val="28"/>
        </w:rPr>
        <w:t>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экспертной комиссии по проведению муниципальной экспертизы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проекта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освоения лесов, расположенных на землях сельскохозяйственного назначения, находящихся в собственности</w:t>
      </w:r>
      <w:r>
        <w:rPr>
          <w:rFonts w:ascii="Times New Roman" w:hAnsi="Times New Roman" w:cs="Times New Roman"/>
          <w:b/>
          <w:bCs/>
          <w:sz w:val="28"/>
          <w:szCs w:val="28"/>
          <w:lang w:eastAsia="zh-CN"/>
        </w:rPr>
        <w:t xml:space="preserve"> Анучинского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 муниципального</w:t>
      </w:r>
      <w:r>
        <w:rPr>
          <w:rFonts w:ascii="Times New Roman" w:hAnsi="Times New Roman" w:cs="Times New Roman"/>
          <w:b/>
          <w:bCs/>
          <w:sz w:val="28"/>
          <w:szCs w:val="28"/>
          <w:lang w:eastAsia="zh-CN"/>
        </w:rPr>
        <w:t xml:space="preserve">  округа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Приморского края</w:t>
      </w:r>
    </w:p>
    <w:p w14:paraId="41E4D0B1" w14:textId="77777777" w:rsidR="007704D4" w:rsidRDefault="007704D4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226F098" w14:textId="77777777" w:rsidR="007704D4" w:rsidRDefault="00371F96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 Общие </w:t>
      </w:r>
      <w:r>
        <w:rPr>
          <w:rFonts w:ascii="Times New Roman" w:hAnsi="Times New Roman" w:cs="Times New Roman"/>
          <w:b/>
          <w:bCs/>
          <w:sz w:val="28"/>
          <w:szCs w:val="28"/>
        </w:rPr>
        <w:t>положения</w:t>
      </w:r>
    </w:p>
    <w:p w14:paraId="2AE8A5FA" w14:textId="77777777" w:rsidR="007704D4" w:rsidRDefault="00371F96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По</w:t>
      </w:r>
      <w:r>
        <w:rPr>
          <w:rFonts w:ascii="Times New Roman" w:hAnsi="Times New Roman" w:cs="Times New Roman"/>
          <w:sz w:val="28"/>
          <w:szCs w:val="28"/>
        </w:rPr>
        <w:t>рядок</w:t>
      </w:r>
      <w:r>
        <w:rPr>
          <w:rFonts w:ascii="Times New Roman" w:hAnsi="Times New Roman" w:cs="Times New Roman"/>
          <w:sz w:val="28"/>
          <w:szCs w:val="28"/>
        </w:rPr>
        <w:t xml:space="preserve"> об </w:t>
      </w:r>
      <w:bookmarkStart w:id="3" w:name="_Hlk117583038"/>
      <w:r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кспертной комиссии по проведению муниципальной экспертизы проекта освоения лесов</w:t>
      </w:r>
      <w:bookmarkEnd w:id="3"/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расположенных на землях сельскохозяйственного назначения, находящихся в собственности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Анучинского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муниципального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округа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(далее – Положение) разработано в соответствии с Лесным кодексом Российской </w:t>
      </w:r>
      <w:r>
        <w:rPr>
          <w:rFonts w:ascii="Times New Roman" w:hAnsi="Times New Roman" w:cs="Times New Roman"/>
          <w:sz w:val="28"/>
          <w:szCs w:val="28"/>
        </w:rPr>
        <w:t>Федерации и Приказом Министерства природных ресурсов и экологии Российской Федерации от 30.07.2020 № 513 «Об утверждении Порядка государственной или муниципальной экспертизы проект</w:t>
      </w:r>
      <w:r>
        <w:rPr>
          <w:rFonts w:ascii="Times New Roman" w:hAnsi="Times New Roman" w:cs="Times New Roman"/>
          <w:sz w:val="28"/>
          <w:szCs w:val="28"/>
        </w:rPr>
        <w:t>а освоения лесов» (далее – Приказ № 513).</w:t>
      </w:r>
    </w:p>
    <w:p w14:paraId="3A34287D" w14:textId="77777777" w:rsidR="007704D4" w:rsidRDefault="00371F96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По</w:t>
      </w:r>
      <w:r>
        <w:rPr>
          <w:rFonts w:ascii="Times New Roman" w:hAnsi="Times New Roman" w:cs="Times New Roman"/>
          <w:sz w:val="28"/>
          <w:szCs w:val="28"/>
        </w:rPr>
        <w:t>рядок</w:t>
      </w:r>
      <w:r>
        <w:rPr>
          <w:rFonts w:ascii="Times New Roman" w:hAnsi="Times New Roman" w:cs="Times New Roman"/>
          <w:sz w:val="28"/>
          <w:szCs w:val="28"/>
        </w:rPr>
        <w:t xml:space="preserve"> определяет образовани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экспертной комиссии по </w:t>
      </w:r>
      <w:r>
        <w:rPr>
          <w:rFonts w:ascii="Times New Roman" w:hAnsi="Times New Roman" w:cs="Times New Roman"/>
          <w:sz w:val="28"/>
          <w:szCs w:val="28"/>
        </w:rPr>
        <w:t>проведению муниципальной экспертизы проекта освоения лесов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расположенных на землях сельскохозяйственного назначения, находящихся в собственности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Анучинско</w:t>
      </w:r>
      <w:r>
        <w:rPr>
          <w:rFonts w:ascii="Times New Roman" w:hAnsi="Times New Roman" w:cs="Times New Roman"/>
          <w:sz w:val="28"/>
          <w:szCs w:val="28"/>
          <w:lang w:eastAsia="zh-CN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муниципального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округа</w:t>
      </w:r>
      <w:r>
        <w:rPr>
          <w:rFonts w:ascii="Times New Roman" w:hAnsi="Times New Roman" w:cs="Times New Roman"/>
          <w:sz w:val="28"/>
          <w:szCs w:val="28"/>
        </w:rPr>
        <w:t>, подготовки документов, последовательность действий при организации и проведении муниципальной экспертизы проекта освоения лесов (далее – Экспертиза).</w:t>
      </w:r>
    </w:p>
    <w:p w14:paraId="7E020485" w14:textId="77777777" w:rsidR="007704D4" w:rsidRDefault="00371F96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Экспертная комиссия по проведению муниципальной экспер</w:t>
      </w:r>
      <w:r>
        <w:rPr>
          <w:rFonts w:ascii="Times New Roman" w:hAnsi="Times New Roman" w:cs="Times New Roman"/>
          <w:sz w:val="28"/>
          <w:szCs w:val="28"/>
        </w:rPr>
        <w:t>тизы проекта освоен</w:t>
      </w:r>
      <w:r>
        <w:rPr>
          <w:rFonts w:ascii="Times New Roman" w:hAnsi="Times New Roman" w:cs="Times New Roman"/>
          <w:sz w:val="28"/>
          <w:szCs w:val="28"/>
        </w:rPr>
        <w:t>ия лесов</w:t>
      </w:r>
      <w:r>
        <w:rPr>
          <w:rFonts w:ascii="Times New Roman" w:hAnsi="Times New Roman" w:cs="Times New Roman"/>
          <w:sz w:val="28"/>
          <w:szCs w:val="28"/>
        </w:rPr>
        <w:t>,</w:t>
      </w:r>
      <w: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расположенных на землях сельскохозяйственного назначения, находящихся в собственности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Анучинского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муниципального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округа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(далее – Комиссия) является постоянно действующим органом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 Анучинского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E745C9A" w14:textId="77777777" w:rsidR="007704D4" w:rsidRDefault="00371F96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Экспертизе </w:t>
      </w:r>
      <w:r>
        <w:rPr>
          <w:rFonts w:ascii="Times New Roman" w:hAnsi="Times New Roman" w:cs="Times New Roman"/>
          <w:sz w:val="28"/>
          <w:szCs w:val="28"/>
        </w:rPr>
        <w:t>подлежат:</w:t>
      </w:r>
    </w:p>
    <w:p w14:paraId="41114435" w14:textId="77777777" w:rsidR="007704D4" w:rsidRDefault="00371F96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проекты освоения лесов;</w:t>
      </w:r>
    </w:p>
    <w:p w14:paraId="4E726AF0" w14:textId="77777777" w:rsidR="007704D4" w:rsidRDefault="00371F96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изменения и дополнения, вносимые в проекты освоения лесов.</w:t>
      </w:r>
    </w:p>
    <w:p w14:paraId="167D502F" w14:textId="77777777" w:rsidR="007704D4" w:rsidRDefault="00371F96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Проект освоения лесов, прошедший Экспертизу и получивший положительное заключение, является основанием для начала использования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Лесопользователем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лесного </w:t>
      </w:r>
      <w:r>
        <w:rPr>
          <w:rFonts w:ascii="Times New Roman" w:hAnsi="Times New Roman" w:cs="Times New Roman"/>
          <w:sz w:val="28"/>
          <w:szCs w:val="28"/>
        </w:rPr>
        <w:t>участка.</w:t>
      </w:r>
    </w:p>
    <w:p w14:paraId="6079CA21" w14:textId="77777777" w:rsidR="007704D4" w:rsidRDefault="007704D4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B4C3086" w14:textId="77777777" w:rsidR="007704D4" w:rsidRDefault="00371F96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 Состав и порядок формирования Комиссии</w:t>
      </w:r>
    </w:p>
    <w:p w14:paraId="74EE6B07" w14:textId="77777777" w:rsidR="007704D4" w:rsidRDefault="00371F96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2.1. В состав Комиссии входят председатель Комиссии, заместитель председателя, секретарь Комиссии и члены Комиссии. В состав Комиссии должны входить два представителя общественных объединений и (или) </w:t>
      </w:r>
      <w:r>
        <w:rPr>
          <w:rFonts w:ascii="Times New Roman" w:hAnsi="Times New Roman" w:cs="Times New Roman"/>
          <w:sz w:val="28"/>
          <w:szCs w:val="28"/>
        </w:rPr>
        <w:t>некоммерческих организаций, осуществляющих деятельность в области охраны окружающей среды (экологии и природопользования).</w:t>
      </w:r>
    </w:p>
    <w:p w14:paraId="798CF063" w14:textId="77777777" w:rsidR="007704D4" w:rsidRDefault="00371F96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Председателем Комиссии является заместитель главы администрации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EEF081E" w14:textId="77777777" w:rsidR="007704D4" w:rsidRDefault="00371F96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Заместителем председател</w:t>
      </w:r>
      <w:r>
        <w:rPr>
          <w:rFonts w:ascii="Times New Roman" w:hAnsi="Times New Roman" w:cs="Times New Roman"/>
          <w:sz w:val="28"/>
          <w:szCs w:val="28"/>
        </w:rPr>
        <w:t xml:space="preserve">я комиссии является </w:t>
      </w:r>
      <w:r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 xml:space="preserve"> управления градостроительства, имущественных и земельных отношений  администрации Анучинского муниципального округа, </w:t>
      </w:r>
      <w:r>
        <w:rPr>
          <w:rFonts w:ascii="Times New Roman" w:hAnsi="Times New Roman" w:cs="Times New Roman"/>
          <w:sz w:val="28"/>
          <w:szCs w:val="28"/>
        </w:rPr>
        <w:t>который является членом Комиссии, а при отсутствии председателя Комиссии осуществляет полномочия председателя</w:t>
      </w:r>
      <w:r>
        <w:rPr>
          <w:rFonts w:ascii="Times New Roman" w:hAnsi="Times New Roman" w:cs="Times New Roman"/>
          <w:sz w:val="28"/>
          <w:szCs w:val="28"/>
        </w:rPr>
        <w:t xml:space="preserve"> Комиссии.</w:t>
      </w:r>
    </w:p>
    <w:p w14:paraId="23172E02" w14:textId="77777777" w:rsidR="007704D4" w:rsidRDefault="007704D4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B4CC4AA" w14:textId="77777777" w:rsidR="007704D4" w:rsidRDefault="00371F96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 Требования к документации, представляемой на Экспертизу</w:t>
      </w:r>
    </w:p>
    <w:p w14:paraId="5B21819A" w14:textId="77777777" w:rsidR="007704D4" w:rsidRDefault="00371F96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Лица, которым лесные участки предоставлены в постоянное (бессрочное) пользование или в аренду, а также лица, использующие леса на основании сервитута или установленного в целях, пр</w:t>
      </w:r>
      <w:r>
        <w:rPr>
          <w:rFonts w:ascii="Times New Roman" w:hAnsi="Times New Roman" w:cs="Times New Roman"/>
          <w:sz w:val="28"/>
          <w:szCs w:val="28"/>
        </w:rPr>
        <w:t xml:space="preserve">едусмотренных статьей 39.37 Земельного кодекса Российской Федерации, публичного сервитута (далее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Лесопользователь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), для проведения Экспертизы подают в </w:t>
      </w:r>
      <w:r>
        <w:rPr>
          <w:rFonts w:ascii="Times New Roman" w:hAnsi="Times New Roman" w:cs="Times New Roman"/>
          <w:sz w:val="28"/>
          <w:szCs w:val="28"/>
        </w:rPr>
        <w:t>Отдел</w:t>
      </w:r>
      <w:r>
        <w:rPr>
          <w:rFonts w:ascii="Times New Roman" w:hAnsi="Times New Roman" w:cs="Times New Roman"/>
          <w:sz w:val="28"/>
          <w:szCs w:val="28"/>
        </w:rPr>
        <w:t xml:space="preserve"> имущественных и земельных отношений  администрации Анучинского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(далее – </w:t>
      </w:r>
      <w:r>
        <w:rPr>
          <w:rFonts w:ascii="Times New Roman" w:hAnsi="Times New Roman" w:cs="Times New Roman"/>
          <w:sz w:val="28"/>
          <w:szCs w:val="28"/>
        </w:rPr>
        <w:t>Отд</w:t>
      </w:r>
      <w:r>
        <w:rPr>
          <w:rFonts w:ascii="Times New Roman" w:hAnsi="Times New Roman" w:cs="Times New Roman"/>
          <w:sz w:val="28"/>
          <w:szCs w:val="28"/>
        </w:rPr>
        <w:t>ел</w:t>
      </w:r>
      <w:r>
        <w:rPr>
          <w:rFonts w:ascii="Times New Roman" w:hAnsi="Times New Roman" w:cs="Times New Roman"/>
          <w:sz w:val="28"/>
          <w:szCs w:val="28"/>
        </w:rPr>
        <w:t>) письменное заявление по форме, согласно приложению №1 к настоящему Положению с приложением проекта освоения лесов или внесенных в него изменений на бумажном носителе в двух экземплярах в прошитом и пронумерованном виде или в электронном виде в форме эл</w:t>
      </w:r>
      <w:r>
        <w:rPr>
          <w:rFonts w:ascii="Times New Roman" w:hAnsi="Times New Roman" w:cs="Times New Roman"/>
          <w:sz w:val="28"/>
          <w:szCs w:val="28"/>
        </w:rPr>
        <w:t>ектронного документа, подписанного простой электронной подписью с использованием информационно-телекоммуникационной сети «Интернет», в том числе через «Единый портал государственных и муниципальных услуг (функций)».</w:t>
      </w:r>
    </w:p>
    <w:p w14:paraId="2F75D49A" w14:textId="77777777" w:rsidR="007704D4" w:rsidRDefault="00371F96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Проект освоения лесов должен соотве</w:t>
      </w:r>
      <w:r>
        <w:rPr>
          <w:rFonts w:ascii="Times New Roman" w:hAnsi="Times New Roman" w:cs="Times New Roman"/>
          <w:sz w:val="28"/>
          <w:szCs w:val="28"/>
        </w:rPr>
        <w:t>тствовать составу проекта освоения лесов, утвержденному приказом Рослесхоза от 29.02.2012 № 69, и содержать в себе сведения о разрешенных видах и проектируемых объемах использования лесов, мероприятиях по охране, защите и воспроизводству лесов, по созданию</w:t>
      </w:r>
      <w:r>
        <w:rPr>
          <w:rFonts w:ascii="Times New Roman" w:hAnsi="Times New Roman" w:cs="Times New Roman"/>
          <w:sz w:val="28"/>
          <w:szCs w:val="28"/>
        </w:rPr>
        <w:t xml:space="preserve"> объектов лесной и лесоперерабатывающей инфраструктуры, по охране объектов животного мира и водных объектов, а в случаях, предусмотренных частью 1 статьи 21 Лесного кодекса Российской Федерации, также о мероприятиях по строительству, реконструкции и эксплу</w:t>
      </w:r>
      <w:r>
        <w:rPr>
          <w:rFonts w:ascii="Times New Roman" w:hAnsi="Times New Roman" w:cs="Times New Roman"/>
          <w:sz w:val="28"/>
          <w:szCs w:val="28"/>
        </w:rPr>
        <w:t>атации объектов, не связанных с созданием лесной инфраструктуры.</w:t>
      </w:r>
    </w:p>
    <w:p w14:paraId="5669E1C0" w14:textId="77777777" w:rsidR="007704D4" w:rsidRDefault="007704D4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706595E" w14:textId="77777777" w:rsidR="007704D4" w:rsidRDefault="00371F96">
      <w:pPr>
        <w:pStyle w:val="a5"/>
        <w:ind w:hanging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 Порядок организации и проведения Экспертизы.</w:t>
      </w:r>
    </w:p>
    <w:p w14:paraId="099F4418" w14:textId="77777777" w:rsidR="007704D4" w:rsidRDefault="00371F9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Представленные на Экспертизу материалы регистрируются в </w:t>
      </w:r>
      <w:r>
        <w:rPr>
          <w:rFonts w:ascii="Times New Roman" w:hAnsi="Times New Roman" w:cs="Times New Roman"/>
          <w:sz w:val="28"/>
          <w:szCs w:val="28"/>
        </w:rPr>
        <w:t>Отделе</w:t>
      </w:r>
      <w:r>
        <w:rPr>
          <w:rFonts w:ascii="Times New Roman" w:hAnsi="Times New Roman" w:cs="Times New Roman"/>
          <w:sz w:val="28"/>
          <w:szCs w:val="28"/>
        </w:rPr>
        <w:t xml:space="preserve">, в день их поступления, где в течение дня с даты регистрации </w:t>
      </w:r>
      <w:r>
        <w:rPr>
          <w:rFonts w:ascii="Times New Roman" w:hAnsi="Times New Roman" w:cs="Times New Roman"/>
          <w:sz w:val="28"/>
          <w:szCs w:val="28"/>
        </w:rPr>
        <w:t xml:space="preserve">материалов проверяется их комплектность, в соответствие требованиями пункта 5 Порядка государственной или муниципальной экспертизы проекта освоения лесов, утвержденного Приказом № 513. При несоблюдении требований о комплектности материалы возвращаются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Лесо</w:t>
      </w:r>
      <w:r>
        <w:rPr>
          <w:rFonts w:ascii="Times New Roman" w:hAnsi="Times New Roman" w:cs="Times New Roman"/>
          <w:sz w:val="28"/>
          <w:szCs w:val="28"/>
        </w:rPr>
        <w:t>пользователю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течение 1 рабочего дня со дня их проверки с приложением извещения, которое </w:t>
      </w:r>
      <w:r>
        <w:rPr>
          <w:rFonts w:ascii="Times New Roman" w:hAnsi="Times New Roman" w:cs="Times New Roman"/>
          <w:sz w:val="28"/>
          <w:szCs w:val="28"/>
        </w:rPr>
        <w:lastRenderedPageBreak/>
        <w:t>должно содержать обоснование причин возврата, при соблюдении – направляются членам Комиссии в электронной форме.</w:t>
      </w:r>
    </w:p>
    <w:p w14:paraId="3E03F122" w14:textId="77777777" w:rsidR="007704D4" w:rsidRDefault="00371F96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Экспертиза проекта освоения лесов проводится в с</w:t>
      </w:r>
      <w:r>
        <w:rPr>
          <w:rFonts w:ascii="Times New Roman" w:hAnsi="Times New Roman" w:cs="Times New Roman"/>
          <w:sz w:val="28"/>
          <w:szCs w:val="28"/>
        </w:rPr>
        <w:t xml:space="preserve">рок не более чем 30 дней со дня поступления материалов в </w:t>
      </w:r>
      <w:r>
        <w:rPr>
          <w:rFonts w:ascii="Times New Roman" w:hAnsi="Times New Roman" w:cs="Times New Roman"/>
          <w:sz w:val="28"/>
          <w:szCs w:val="28"/>
        </w:rPr>
        <w:t>Отдел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84689D5" w14:textId="77777777" w:rsidR="007704D4" w:rsidRDefault="00371F96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Экспертиза изменений в проект освоения лесов, подготовленных на основании акта лесопатологического обследования, проводится в течение не бо</w:t>
      </w:r>
      <w:r>
        <w:rPr>
          <w:rFonts w:ascii="Times New Roman" w:hAnsi="Times New Roman" w:cs="Times New Roman"/>
          <w:sz w:val="28"/>
          <w:szCs w:val="28"/>
        </w:rPr>
        <w:t xml:space="preserve">лее чем 10 рабочих дней со дня их поступления в </w:t>
      </w:r>
      <w:r>
        <w:rPr>
          <w:rFonts w:ascii="Times New Roman" w:hAnsi="Times New Roman" w:cs="Times New Roman"/>
          <w:sz w:val="28"/>
          <w:szCs w:val="28"/>
        </w:rPr>
        <w:t>Отдел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5227A1D" w14:textId="77777777" w:rsidR="007704D4" w:rsidRDefault="00371F96">
      <w:pPr>
        <w:suppressAutoHyphens/>
        <w:ind w:firstLineChars="250"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>4.3. Комиссия проводит анализ представленного проекта освоения лесов и определяет его соответствие нормам законодательства Российской Федерации, соответствия мероприятий по использованию, охране, защите и воспроизводству лесов целям и видам освоения лесо</w:t>
      </w:r>
      <w:r>
        <w:rPr>
          <w:rFonts w:ascii="Times New Roman" w:hAnsi="Times New Roman" w:cs="Times New Roman"/>
          <w:sz w:val="28"/>
          <w:szCs w:val="28"/>
        </w:rPr>
        <w:t xml:space="preserve">в, предусмотренных проектом освоения лесов, договору аренды лесного участка, условиям права постоянного (бессрочного) пользования лесным участком, соглашению об установлении сервитута, соглашению об осуществлении публичного сервитута, </w:t>
      </w:r>
      <w:bookmarkStart w:id="4" w:name="_Hlk140831920"/>
      <w:bookmarkStart w:id="5" w:name="_Hlk122516998"/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дминистративного рег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ламента</w:t>
      </w:r>
      <w:bookmarkEnd w:id="4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предоставления муниципальной услуги </w:t>
      </w:r>
      <w:bookmarkStart w:id="6" w:name="_Hlk142983628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«</w:t>
      </w: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роведение муниципальной экспертизы проектов освоения лесов, расположенных на землях сельскохозяйственного назначения находящихся в собственности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Анучинского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муниципального</w:t>
      </w:r>
      <w:bookmarkEnd w:id="6"/>
      <w:r>
        <w:rPr>
          <w:rFonts w:ascii="Times New Roman" w:hAnsi="Times New Roman" w:cs="Times New Roman"/>
          <w:sz w:val="28"/>
          <w:szCs w:val="28"/>
          <w:lang w:eastAsia="zh-CN"/>
        </w:rPr>
        <w:t xml:space="preserve">  округа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Приморского края</w:t>
      </w:r>
      <w:bookmarkEnd w:id="5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»</w:t>
      </w:r>
    </w:p>
    <w:p w14:paraId="16B353D3" w14:textId="77777777" w:rsidR="007704D4" w:rsidRDefault="00371F96">
      <w:pPr>
        <w:suppressAutoHyphens/>
        <w:ind w:firstLineChars="300" w:firstLine="8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 Проверка оформления проекта освоения лесов пр</w:t>
      </w:r>
      <w:r>
        <w:rPr>
          <w:rFonts w:ascii="Times New Roman" w:hAnsi="Times New Roman" w:cs="Times New Roman"/>
          <w:sz w:val="28"/>
          <w:szCs w:val="28"/>
        </w:rPr>
        <w:t>оводится в течение первых 5 рабочих дней срока Экспертизы.</w:t>
      </w:r>
    </w:p>
    <w:p w14:paraId="78A37C59" w14:textId="77777777" w:rsidR="007704D4" w:rsidRDefault="00371F96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 Члены Комиссии свои замечания и предложения передают в письменном (и электронном) виде Секретарю Комиссии.</w:t>
      </w:r>
    </w:p>
    <w:p w14:paraId="32E6531A" w14:textId="77777777" w:rsidR="007704D4" w:rsidRDefault="00371F96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 При выявлен</w:t>
      </w:r>
      <w:r>
        <w:rPr>
          <w:rFonts w:ascii="Times New Roman" w:hAnsi="Times New Roman" w:cs="Times New Roman"/>
          <w:sz w:val="28"/>
          <w:szCs w:val="28"/>
        </w:rPr>
        <w:t xml:space="preserve">ии в ходе Экспертизы существенных замечаний по оформлению проекта освоения лесов, без устранения которых невозможно выполнение проекта освоения лесов, проект освоения лесов возвращается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Лесопользователю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устранения замечаний.</w:t>
      </w:r>
    </w:p>
    <w:p w14:paraId="490ECE28" w14:textId="77777777" w:rsidR="007704D4" w:rsidRDefault="00371F96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принятии решения о возв</w:t>
      </w:r>
      <w:r>
        <w:rPr>
          <w:rFonts w:ascii="Times New Roman" w:hAnsi="Times New Roman" w:cs="Times New Roman"/>
          <w:sz w:val="28"/>
          <w:szCs w:val="28"/>
        </w:rPr>
        <w:t xml:space="preserve">рате проекта освоения лесов, в течение 2 рабочих дней со дня принятия решения, </w:t>
      </w:r>
      <w:r>
        <w:rPr>
          <w:rFonts w:ascii="Times New Roman" w:hAnsi="Times New Roman" w:cs="Times New Roman"/>
          <w:sz w:val="28"/>
          <w:szCs w:val="28"/>
        </w:rPr>
        <w:t>Отдел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направляет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Лесопользователю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письменное извещение о возврате проекта освоения лесов с мотивированным обоснованием причин возврата, к которому прилагается проект освоения л</w:t>
      </w:r>
      <w:r>
        <w:rPr>
          <w:rFonts w:ascii="Times New Roman" w:hAnsi="Times New Roman" w:cs="Times New Roman"/>
          <w:sz w:val="28"/>
          <w:szCs w:val="28"/>
        </w:rPr>
        <w:t>есов. В проекте освоения лесов делается отметка о его возвращении для устранения замечаний.</w:t>
      </w:r>
    </w:p>
    <w:p w14:paraId="5807B9D5" w14:textId="77777777" w:rsidR="007704D4" w:rsidRDefault="00371F96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устранения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Лесопользователем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замечаний составляет 5 рабочих дней. При повторном поступлении в </w:t>
      </w:r>
      <w:r>
        <w:rPr>
          <w:rFonts w:ascii="Times New Roman" w:hAnsi="Times New Roman" w:cs="Times New Roman"/>
          <w:sz w:val="28"/>
          <w:szCs w:val="28"/>
        </w:rPr>
        <w:t>Отдел</w:t>
      </w:r>
      <w:r>
        <w:rPr>
          <w:rFonts w:ascii="Times New Roman" w:hAnsi="Times New Roman" w:cs="Times New Roman"/>
          <w:sz w:val="28"/>
          <w:szCs w:val="28"/>
        </w:rPr>
        <w:t xml:space="preserve"> проекта освоения лесов с </w:t>
      </w:r>
      <w:r>
        <w:rPr>
          <w:rFonts w:ascii="Times New Roman" w:hAnsi="Times New Roman" w:cs="Times New Roman"/>
          <w:sz w:val="28"/>
          <w:szCs w:val="28"/>
        </w:rPr>
        <w:t>устранёнными</w:t>
      </w:r>
      <w:r>
        <w:rPr>
          <w:rFonts w:ascii="Times New Roman" w:hAnsi="Times New Roman" w:cs="Times New Roman"/>
          <w:sz w:val="28"/>
          <w:szCs w:val="28"/>
        </w:rPr>
        <w:t xml:space="preserve"> замечаниями, указанны</w:t>
      </w:r>
      <w:r>
        <w:rPr>
          <w:rFonts w:ascii="Times New Roman" w:hAnsi="Times New Roman" w:cs="Times New Roman"/>
          <w:sz w:val="28"/>
          <w:szCs w:val="28"/>
        </w:rPr>
        <w:t>ми в извещении о возврате проекта освоения лесов, делается отметка о его принятии на повторное рассмотрение.</w:t>
      </w:r>
    </w:p>
    <w:p w14:paraId="3B711066" w14:textId="77777777" w:rsidR="007704D4" w:rsidRDefault="00371F96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4.7. По результатам рассмотрения членами Комиссии проекта освоения лесов на основании их письменных замечаний и предложений Секретарь готовит проек</w:t>
      </w:r>
      <w:r>
        <w:rPr>
          <w:rFonts w:ascii="Times New Roman" w:hAnsi="Times New Roman" w:cs="Times New Roman"/>
          <w:sz w:val="28"/>
          <w:szCs w:val="28"/>
        </w:rPr>
        <w:t>т заключения Экспертной комиссии (далее – проект заключения Экспертизы) и передает его председателю и членам Комиссии в электронном виде для анализа и последующего рассмотрения на заседании Комиссии.</w:t>
      </w:r>
    </w:p>
    <w:p w14:paraId="7B8EE1BB" w14:textId="77777777" w:rsidR="007704D4" w:rsidRDefault="00371F96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4.8. Заседания Комиссии проводятся по мере необходимости</w:t>
      </w:r>
      <w:r>
        <w:rPr>
          <w:rFonts w:ascii="Times New Roman" w:hAnsi="Times New Roman" w:cs="Times New Roman"/>
          <w:sz w:val="28"/>
          <w:szCs w:val="28"/>
        </w:rPr>
        <w:t xml:space="preserve"> и считаются правомочными, если в них участвуют не менее двух третей (2/3) состава Комиссии.</w:t>
      </w:r>
    </w:p>
    <w:p w14:paraId="3376CA7B" w14:textId="77777777" w:rsidR="007704D4" w:rsidRDefault="00371F96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4.9. Проект заключения Экспертизы обсуждается на заседании Комиссии. Секретарь докладывает о результатах экспертизы проекта освоения лесов и выводах проекта заключ</w:t>
      </w:r>
      <w:r>
        <w:rPr>
          <w:rFonts w:ascii="Times New Roman" w:hAnsi="Times New Roman" w:cs="Times New Roman"/>
          <w:sz w:val="28"/>
          <w:szCs w:val="28"/>
        </w:rPr>
        <w:t>ения Экспертизы, ведет протокол заседания.</w:t>
      </w:r>
    </w:p>
    <w:p w14:paraId="6F429AC9" w14:textId="77777777" w:rsidR="007704D4" w:rsidRDefault="00371F96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4.10. Решение по проекту заключения Экспертизы принимается путем открытого голосования не менее 2/3 голосов членов Комиссии, присутствующих на заседании.</w:t>
      </w:r>
    </w:p>
    <w:p w14:paraId="69390382" w14:textId="77777777" w:rsidR="007704D4" w:rsidRDefault="00371F96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4.11. Заключение Экспертизы подлежит утверждению администра</w:t>
      </w:r>
      <w:r>
        <w:rPr>
          <w:rFonts w:ascii="Times New Roman" w:hAnsi="Times New Roman" w:cs="Times New Roman"/>
          <w:sz w:val="28"/>
          <w:szCs w:val="28"/>
        </w:rPr>
        <w:t xml:space="preserve">цией </w:t>
      </w:r>
      <w:r>
        <w:rPr>
          <w:rFonts w:ascii="Times New Roman" w:hAnsi="Times New Roman" w:cs="Times New Roman"/>
          <w:sz w:val="28"/>
          <w:szCs w:val="28"/>
        </w:rPr>
        <w:t>Анучинского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округа.</w:t>
      </w:r>
    </w:p>
    <w:p w14:paraId="4B48810C" w14:textId="77777777" w:rsidR="007704D4" w:rsidRDefault="007704D4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78B75A3" w14:textId="77777777" w:rsidR="007704D4" w:rsidRDefault="00371F96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5. Результат Экспертизы. Оформление заключения Комиссии</w:t>
      </w:r>
    </w:p>
    <w:p w14:paraId="7C2CC49B" w14:textId="77777777" w:rsidR="007704D4" w:rsidRDefault="00371F9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Заключение Экспертизы может быть положительным или отрицательным.</w:t>
      </w:r>
    </w:p>
    <w:p w14:paraId="5C7F58B5" w14:textId="77777777" w:rsidR="007704D4" w:rsidRDefault="00371F96">
      <w:pPr>
        <w:suppressAutoHyphens/>
        <w:ind w:firstLineChars="250"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5.1.1. Положительное заключение Экспертизы оформляется в случае соответствия </w:t>
      </w:r>
      <w:r>
        <w:rPr>
          <w:rFonts w:ascii="Times New Roman" w:hAnsi="Times New Roman" w:cs="Times New Roman"/>
          <w:sz w:val="28"/>
          <w:szCs w:val="28"/>
        </w:rPr>
        <w:t>проекта освоения лесов нормам законодательства Российской Федерации, регулирующего лесные отношения, соответствия мероприятий по использованию, охране, защите и воспроизводству лесов целям и видам освоения лесов, предусмотренных проектом освоения лесов, до</w:t>
      </w:r>
      <w:r>
        <w:rPr>
          <w:rFonts w:ascii="Times New Roman" w:hAnsi="Times New Roman" w:cs="Times New Roman"/>
          <w:sz w:val="28"/>
          <w:szCs w:val="28"/>
        </w:rPr>
        <w:t>говору аренды лесного участка, условиям права постоянного (бессрочного) пользования лесным участком, соглашению об установлении сервитута, соглашению об осуществлении публичног</w:t>
      </w:r>
      <w:r>
        <w:rPr>
          <w:rFonts w:ascii="Times New Roman" w:hAnsi="Times New Roman" w:cs="Times New Roman"/>
          <w:sz w:val="28"/>
          <w:szCs w:val="28"/>
        </w:rPr>
        <w:t xml:space="preserve">о сервитута,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с 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дминистративным регламентом предоставления муници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пальной услуги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«</w:t>
      </w: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роведение муниципальной экспертизы проектов освоения лесов, расположенных на землях сельскохозяйственного назначения находящихся в собственности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Анучинского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округа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Приморского края»</w:t>
      </w:r>
    </w:p>
    <w:p w14:paraId="1C7AEEE6" w14:textId="77777777" w:rsidR="007704D4" w:rsidRDefault="00371F96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Положительное заключение Экспертизы может</w:t>
      </w:r>
      <w:r>
        <w:rPr>
          <w:rFonts w:ascii="Times New Roman" w:hAnsi="Times New Roman" w:cs="Times New Roman"/>
          <w:sz w:val="28"/>
          <w:szCs w:val="28"/>
        </w:rPr>
        <w:t xml:space="preserve"> содержать рекомендации, если они не меняют существа предложенных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Лесопользователем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намечаемых мероприятий.</w:t>
      </w:r>
    </w:p>
    <w:p w14:paraId="332BAA8C" w14:textId="77777777" w:rsidR="007704D4" w:rsidRDefault="00371F96">
      <w:pPr>
        <w:suppressAutoHyphens/>
        <w:ind w:firstLineChars="250"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>5.1.2. Отрицательное заключение Экспертизы оформляется в случае несоответствия проекта освоения лесов вышеуказанным требованиям и должно содержать у</w:t>
      </w:r>
      <w:r>
        <w:rPr>
          <w:rFonts w:ascii="Times New Roman" w:hAnsi="Times New Roman" w:cs="Times New Roman"/>
          <w:sz w:val="28"/>
          <w:szCs w:val="28"/>
        </w:rPr>
        <w:t>казание на конкретные положения, противоречащие законодательству Российской Федерации, а также положения, не соответствующие целям и видам освоения лесов, договору аренды лесного участка, условиям права постоянного (бессрочного) пользования лесным участком</w:t>
      </w:r>
      <w:r>
        <w:rPr>
          <w:rFonts w:ascii="Times New Roman" w:hAnsi="Times New Roman" w:cs="Times New Roman"/>
          <w:sz w:val="28"/>
          <w:szCs w:val="28"/>
        </w:rPr>
        <w:t xml:space="preserve">, соглашению об установлении сервитута, соглашению об осуществлении публичного сервитута,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с 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дминистративным регламентом предоставления муниципальной услуги «</w:t>
      </w: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роведение муниципальной экспертизы проектов освоения лесов,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расположенных на землях сельскохозяйственного назначения находящихся в собственности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Анучинского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округа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Приморского края»</w:t>
      </w:r>
    </w:p>
    <w:p w14:paraId="2D3A9128" w14:textId="77777777" w:rsidR="007704D4" w:rsidRDefault="00371F9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Отрицательное заключение Экспертизы должно содержать указание о необходимости соответствующей доработки представленны</w:t>
      </w:r>
      <w:r>
        <w:rPr>
          <w:rFonts w:ascii="Times New Roman" w:hAnsi="Times New Roman" w:cs="Times New Roman"/>
          <w:sz w:val="28"/>
          <w:szCs w:val="28"/>
        </w:rPr>
        <w:t>х материалов по замечаниям и предложениям, изложенным в заключении, подготовленным Комиссией.</w:t>
      </w:r>
    </w:p>
    <w:p w14:paraId="3ADF6C45" w14:textId="77777777" w:rsidR="007704D4" w:rsidRDefault="00371F9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5.2. Заключение Экспертизы (в двух экземплярах) подписывается председателем и членами Комиссии, которые участвовали в Экспертизе.</w:t>
      </w:r>
    </w:p>
    <w:p w14:paraId="28496A82" w14:textId="77777777" w:rsidR="007704D4" w:rsidRDefault="00371F9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 Проект постановления админи</w:t>
      </w:r>
      <w:r>
        <w:rPr>
          <w:rFonts w:ascii="Times New Roman" w:hAnsi="Times New Roman" w:cs="Times New Roman"/>
          <w:sz w:val="28"/>
          <w:szCs w:val="28"/>
        </w:rPr>
        <w:t xml:space="preserve">страции </w:t>
      </w:r>
      <w:r>
        <w:rPr>
          <w:rFonts w:ascii="Times New Roman" w:hAnsi="Times New Roman" w:cs="Times New Roman"/>
          <w:sz w:val="28"/>
          <w:szCs w:val="28"/>
        </w:rPr>
        <w:t>Анучинского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 округа об утверждении заключения муниципальной экспертизы готовит Секретарь.</w:t>
      </w:r>
    </w:p>
    <w:p w14:paraId="2387D618" w14:textId="77777777" w:rsidR="007704D4" w:rsidRDefault="00371F9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5.4. Заключение считается принятым после утверждения его администрацией </w:t>
      </w:r>
      <w:r>
        <w:rPr>
          <w:rFonts w:ascii="Times New Roman" w:hAnsi="Times New Roman" w:cs="Times New Roman"/>
          <w:sz w:val="28"/>
          <w:szCs w:val="28"/>
        </w:rPr>
        <w:t xml:space="preserve"> Анучинского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округа.</w:t>
      </w:r>
    </w:p>
    <w:p w14:paraId="2D2D1A88" w14:textId="77777777" w:rsidR="007704D4" w:rsidRDefault="00371F96">
      <w:pPr>
        <w:suppressAutoHyphens/>
        <w:ind w:firstLineChars="250"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 xml:space="preserve">5.5. Срок действия положительного заключения Экспертизы устанавливается на срок действия проекта освоения лесов, но не превышающий срок действия 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дминистративного регламента предоставления муниципальной услуги «</w:t>
      </w: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роведение муниципальной экспертизы проектов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освоения лесов, расположенных на землях сельскохозяйственного назначения находящихся в собственности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Анучинского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округа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Приморского края»</w:t>
      </w:r>
    </w:p>
    <w:p w14:paraId="365F95A5" w14:textId="77777777" w:rsidR="007704D4" w:rsidRDefault="00371F9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5.6. Заключение Экспертизы, копия правового акта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Анучинского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 округа и о</w:t>
      </w:r>
      <w:r>
        <w:rPr>
          <w:rFonts w:ascii="Times New Roman" w:hAnsi="Times New Roman" w:cs="Times New Roman"/>
          <w:sz w:val="28"/>
          <w:szCs w:val="28"/>
        </w:rPr>
        <w:t xml:space="preserve">дин экземпляр проекта освоения лесов на бумажном носителе, представленного на Экспертизу, передаются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Лесопользователю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(представителю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Лесопользователя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 наличии доверенности), о чем делается соответствующая запись в Книге учета документов по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экспертизе проекта освоения лесов, либо направляются ему по почте в течение 1 рабочего дня после дня его утверждения. Если проект освоения лесов был представлен на бумажных носителях, то заключение Экспертизы направляется с одним экземпляром проекта освое</w:t>
      </w:r>
      <w:r>
        <w:rPr>
          <w:rFonts w:ascii="Times New Roman" w:hAnsi="Times New Roman" w:cs="Times New Roman"/>
          <w:sz w:val="28"/>
          <w:szCs w:val="28"/>
        </w:rPr>
        <w:t>ния лесов, представленного на бумажном носителе.</w:t>
      </w:r>
    </w:p>
    <w:p w14:paraId="0BFCA44D" w14:textId="77777777" w:rsidR="007704D4" w:rsidRDefault="00371F9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Второй экземпляр заключения Экспертизы, копия правового акта администрации </w:t>
      </w:r>
      <w:r>
        <w:rPr>
          <w:rFonts w:ascii="Times New Roman" w:hAnsi="Times New Roman" w:cs="Times New Roman"/>
          <w:sz w:val="28"/>
          <w:szCs w:val="28"/>
        </w:rPr>
        <w:t>Анучинского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 и один экземпляр проекта освоения лесов на бумажном носителе остаются в </w:t>
      </w:r>
      <w:r>
        <w:rPr>
          <w:rFonts w:ascii="Times New Roman" w:hAnsi="Times New Roman" w:cs="Times New Roman"/>
          <w:sz w:val="28"/>
          <w:szCs w:val="28"/>
        </w:rPr>
        <w:t>Отделе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637CAC7" w14:textId="77777777" w:rsidR="007704D4" w:rsidRDefault="00371F9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5.7. В случае отри</w:t>
      </w:r>
      <w:r>
        <w:rPr>
          <w:rFonts w:ascii="Times New Roman" w:hAnsi="Times New Roman" w:cs="Times New Roman"/>
          <w:sz w:val="28"/>
          <w:szCs w:val="28"/>
        </w:rPr>
        <w:t xml:space="preserve">цательного заключения Экспертизы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Лесопользователь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вправе представить материалы на повторную Экспертизу при условии их доработки с учетом замечаний, изложенных в отрицательном заключении Экспертизы.</w:t>
      </w:r>
    </w:p>
    <w:p w14:paraId="556B25F5" w14:textId="77777777" w:rsidR="007704D4" w:rsidRDefault="00371F9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5.8. Повторная Экспертиза осуществляется экспертной комисс</w:t>
      </w:r>
      <w:r>
        <w:rPr>
          <w:rFonts w:ascii="Times New Roman" w:hAnsi="Times New Roman" w:cs="Times New Roman"/>
          <w:sz w:val="28"/>
          <w:szCs w:val="28"/>
        </w:rPr>
        <w:t xml:space="preserve">ией в течение не более чем 10 рабочих дней со дня поступления в </w:t>
      </w:r>
      <w:r>
        <w:rPr>
          <w:rFonts w:ascii="Times New Roman" w:hAnsi="Times New Roman" w:cs="Times New Roman"/>
          <w:sz w:val="28"/>
          <w:szCs w:val="28"/>
        </w:rPr>
        <w:t>Отдел</w:t>
      </w:r>
      <w:r>
        <w:rPr>
          <w:rFonts w:ascii="Times New Roman" w:hAnsi="Times New Roman" w:cs="Times New Roman"/>
          <w:sz w:val="28"/>
          <w:szCs w:val="28"/>
        </w:rPr>
        <w:t xml:space="preserve"> проекта освоения лесов.</w:t>
      </w:r>
    </w:p>
    <w:p w14:paraId="0A9C16FA" w14:textId="77777777" w:rsidR="007704D4" w:rsidRDefault="00371F96">
      <w:pPr>
        <w:suppressAutoHyphens/>
        <w:ind w:firstLineChars="250"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Повторная Экспертиза, а также Экспертиза необходимых изменений и дополнений, вносимых в проект освоения лесов, в том числе при изменении 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дминистративного регламента предоставления муниципальной услуги «</w:t>
      </w: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роведение муниципальной экспертизы проектов освоения лесов, расположенных на землях сельскохозяйственного назначения находящихся в собственности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Анучинского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округа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Приморског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о края»</w:t>
      </w:r>
      <w:r>
        <w:rPr>
          <w:rFonts w:ascii="Times New Roman" w:hAnsi="Times New Roman" w:cs="Times New Roman"/>
          <w:sz w:val="28"/>
          <w:szCs w:val="28"/>
        </w:rPr>
        <w:t>, осуществляется в соответствии с настоящим Положением.</w:t>
      </w:r>
    </w:p>
    <w:p w14:paraId="212A28AC" w14:textId="77777777" w:rsidR="007704D4" w:rsidRDefault="00371F9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5.9.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Лесопользователь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вправе отозвать проект освоения лесов в любое время до утверждения заключения Экспертизы, обратившись в органы государственной власти или органы местного самоуправления с </w:t>
      </w:r>
      <w:r>
        <w:rPr>
          <w:rFonts w:ascii="Times New Roman" w:hAnsi="Times New Roman" w:cs="Times New Roman"/>
          <w:sz w:val="28"/>
          <w:szCs w:val="28"/>
        </w:rPr>
        <w:t xml:space="preserve">письменным </w:t>
      </w:r>
      <w:r>
        <w:rPr>
          <w:rFonts w:ascii="Times New Roman" w:hAnsi="Times New Roman" w:cs="Times New Roman"/>
          <w:sz w:val="28"/>
          <w:szCs w:val="28"/>
        </w:rPr>
        <w:lastRenderedPageBreak/>
        <w:t>заявлением об отзыве или в электронном виде в форме электронного документа, подписанного простой электронной подписью с использованием информационно-телекоммуникационной сети «Интернет», в том числе через «Единый портал государственных и муницип</w:t>
      </w:r>
      <w:r>
        <w:rPr>
          <w:rFonts w:ascii="Times New Roman" w:hAnsi="Times New Roman" w:cs="Times New Roman"/>
          <w:sz w:val="28"/>
          <w:szCs w:val="28"/>
        </w:rPr>
        <w:t>альных услуг (функций)».</w:t>
      </w:r>
    </w:p>
    <w:p w14:paraId="69671CA2" w14:textId="77777777" w:rsidR="007704D4" w:rsidRDefault="007704D4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C25E00" w14:textId="77777777" w:rsidR="007704D4" w:rsidRDefault="00371F96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6. Заключительные положения</w:t>
      </w:r>
    </w:p>
    <w:p w14:paraId="429CF619" w14:textId="77777777" w:rsidR="007704D4" w:rsidRDefault="00371F9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При несогласии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Лесопользователя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заключением Экспертизы ее результаты могут быть оспорены в установленном законодательством порядке.</w:t>
      </w:r>
    </w:p>
    <w:p w14:paraId="1A99FD98" w14:textId="77777777" w:rsidR="007704D4" w:rsidRDefault="00371F9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Лесопользователь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обязан использовать лесной участок в стро</w:t>
      </w:r>
      <w:r>
        <w:rPr>
          <w:rFonts w:ascii="Times New Roman" w:hAnsi="Times New Roman" w:cs="Times New Roman"/>
          <w:sz w:val="28"/>
          <w:szCs w:val="28"/>
        </w:rPr>
        <w:t>гом соответствии с проектом освоения лесов. В случае нарушения к нему применяются меры ответственности, установленные действующим законодательством.</w:t>
      </w:r>
    </w:p>
    <w:p w14:paraId="20A261E6" w14:textId="77777777" w:rsidR="007704D4" w:rsidRDefault="00371F9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6.3. В случае возникновения необходимости по внесению изменений в порядок использования лесного участка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Лес</w:t>
      </w:r>
      <w:r>
        <w:rPr>
          <w:rFonts w:ascii="Times New Roman" w:hAnsi="Times New Roman" w:cs="Times New Roman"/>
          <w:sz w:val="28"/>
          <w:szCs w:val="28"/>
        </w:rPr>
        <w:t>опользователь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обязан изготовить и представить на рассмотрение Комиссии соответствующий проект освоения лесов с внесенными изменениями и обоснованиями вносимых изменений в проект. Порядок его рассмотрения аналогичен первичному проекту освоения лесов.</w:t>
      </w:r>
    </w:p>
    <w:p w14:paraId="10927871" w14:textId="77777777" w:rsidR="007704D4" w:rsidRDefault="00371F9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 Н</w:t>
      </w:r>
      <w:r>
        <w:rPr>
          <w:rFonts w:ascii="Times New Roman" w:hAnsi="Times New Roman" w:cs="Times New Roman"/>
          <w:sz w:val="28"/>
          <w:szCs w:val="28"/>
        </w:rPr>
        <w:t xml:space="preserve">евыполнение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Лесопользователем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проекта освоения лесов является основанием для досрочного расторжения договора аренды лесного участка, а также принудительного прекращения права постоянного (бессрочного) пользования лесным участком. Контроль за исполнением пр</w:t>
      </w:r>
      <w:r>
        <w:rPr>
          <w:rFonts w:ascii="Times New Roman" w:hAnsi="Times New Roman" w:cs="Times New Roman"/>
          <w:sz w:val="28"/>
          <w:szCs w:val="28"/>
        </w:rPr>
        <w:t xml:space="preserve">оекта освоения лесов выполняет </w:t>
      </w:r>
      <w:r>
        <w:rPr>
          <w:rFonts w:ascii="Times New Roman" w:hAnsi="Times New Roman" w:cs="Times New Roman"/>
          <w:sz w:val="28"/>
          <w:szCs w:val="28"/>
        </w:rPr>
        <w:t>Отдел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E235041" w14:textId="77777777" w:rsidR="007704D4" w:rsidRDefault="007704D4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CAB937" w14:textId="77777777" w:rsidR="007704D4" w:rsidRDefault="007704D4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302029" w14:textId="77777777" w:rsidR="007704D4" w:rsidRDefault="007704D4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4EB30B" w14:textId="77777777" w:rsidR="007704D4" w:rsidRDefault="007704D4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376112" w14:textId="77777777" w:rsidR="007704D4" w:rsidRDefault="007704D4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93D298" w14:textId="77777777" w:rsidR="007704D4" w:rsidRDefault="007704D4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02FE64" w14:textId="77777777" w:rsidR="007704D4" w:rsidRDefault="007704D4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E60ED4" w14:textId="77777777" w:rsidR="007704D4" w:rsidRDefault="007704D4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D3C650" w14:textId="77777777" w:rsidR="007704D4" w:rsidRDefault="007704D4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6BC91A" w14:textId="77777777" w:rsidR="007704D4" w:rsidRDefault="007704D4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0E9C5A" w14:textId="77777777" w:rsidR="007704D4" w:rsidRDefault="007704D4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90DB20" w14:textId="77777777" w:rsidR="007704D4" w:rsidRDefault="007704D4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331777" w14:textId="77777777" w:rsidR="007704D4" w:rsidRDefault="007704D4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181CF3" w14:textId="77777777" w:rsidR="007704D4" w:rsidRDefault="007704D4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1B85B2" w14:textId="77777777" w:rsidR="007704D4" w:rsidRDefault="007704D4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E4DB54" w14:textId="1D15B3C4" w:rsidR="007704D4" w:rsidRDefault="007704D4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9E29F0" w14:textId="22BBBDD2" w:rsidR="0028619C" w:rsidRDefault="0028619C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6DEEC5" w14:textId="6F6DA7FF" w:rsidR="0028619C" w:rsidRDefault="0028619C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D2D6D3" w14:textId="77777777" w:rsidR="0028619C" w:rsidRDefault="0028619C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BEDB16" w14:textId="77777777" w:rsidR="007704D4" w:rsidRDefault="007704D4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E7D653" w14:textId="77777777" w:rsidR="007704D4" w:rsidRDefault="007704D4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50160764" w14:textId="77777777" w:rsidR="007704D4" w:rsidRDefault="007704D4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266DFA" w14:textId="77777777" w:rsidR="007704D4" w:rsidRDefault="00371F96">
      <w:pPr>
        <w:pStyle w:val="a5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</w:p>
    <w:p w14:paraId="75560A2D" w14:textId="77777777" w:rsidR="007704D4" w:rsidRDefault="00371F96">
      <w:pPr>
        <w:pStyle w:val="a5"/>
        <w:ind w:firstLine="851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</w:t>
      </w:r>
      <w:r>
        <w:rPr>
          <w:rFonts w:ascii="Times New Roman" w:hAnsi="Times New Roman" w:cs="Times New Roman"/>
        </w:rPr>
        <w:t>ПОРЯДОК</w:t>
      </w:r>
      <w:r>
        <w:rPr>
          <w:rFonts w:ascii="Times New Roman" w:hAnsi="Times New Roman" w:cs="Times New Roman"/>
        </w:rPr>
        <w:t xml:space="preserve"> </w:t>
      </w:r>
    </w:p>
    <w:p w14:paraId="00D15205" w14:textId="77777777" w:rsidR="007704D4" w:rsidRDefault="00371F96">
      <w:pPr>
        <w:suppressAutoHyphens/>
        <w:spacing w:after="0" w:line="2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создани</w:t>
      </w:r>
      <w:r>
        <w:rPr>
          <w:rFonts w:ascii="Times New Roman" w:hAnsi="Times New Roman" w:cs="Times New Roman"/>
        </w:rPr>
        <w:t>я</w:t>
      </w:r>
      <w:r>
        <w:rPr>
          <w:rFonts w:ascii="Times New Roman" w:hAnsi="Times New Roman" w:cs="Times New Roman"/>
        </w:rPr>
        <w:t xml:space="preserve"> экспертной комиссии </w:t>
      </w:r>
    </w:p>
    <w:p w14:paraId="79442C0E" w14:textId="77777777" w:rsidR="007704D4" w:rsidRDefault="00371F96">
      <w:pPr>
        <w:suppressAutoHyphens/>
        <w:spacing w:after="0" w:line="2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проведению муниципальной экспертизы</w:t>
      </w:r>
      <w:r>
        <w:rPr>
          <w:rFonts w:ascii="Times New Roman" w:hAnsi="Times New Roman" w:cs="Times New Roman"/>
        </w:rPr>
        <w:t xml:space="preserve"> </w:t>
      </w:r>
    </w:p>
    <w:p w14:paraId="475B15AA" w14:textId="77777777" w:rsidR="007704D4" w:rsidRDefault="00371F96">
      <w:pPr>
        <w:suppressAutoHyphens/>
        <w:spacing w:after="0" w:line="260" w:lineRule="auto"/>
        <w:jc w:val="right"/>
        <w:rPr>
          <w:rFonts w:ascii="Times New Roman" w:eastAsia="Times New Roman" w:hAnsi="Times New Roman" w:cs="Times New Roman"/>
          <w:lang w:eastAsia="zh-CN"/>
        </w:rPr>
      </w:pPr>
      <w:r>
        <w:rPr>
          <w:rFonts w:ascii="Times New Roman" w:hAnsi="Times New Roman" w:cs="Times New Roman"/>
        </w:rPr>
        <w:t xml:space="preserve">проекта </w:t>
      </w:r>
      <w:r>
        <w:rPr>
          <w:rFonts w:ascii="Times New Roman" w:eastAsia="Times New Roman" w:hAnsi="Times New Roman" w:cs="Times New Roman"/>
          <w:lang w:eastAsia="zh-CN"/>
        </w:rPr>
        <w:t xml:space="preserve">освоения лесов, расположенных </w:t>
      </w:r>
    </w:p>
    <w:p w14:paraId="0C5AF473" w14:textId="77777777" w:rsidR="007704D4" w:rsidRDefault="00371F96">
      <w:pPr>
        <w:suppressAutoHyphens/>
        <w:spacing w:after="0" w:line="260" w:lineRule="auto"/>
        <w:jc w:val="right"/>
        <w:rPr>
          <w:rFonts w:ascii="Times New Roman" w:eastAsia="Times New Roman" w:hAnsi="Times New Roman" w:cs="Times New Roman"/>
          <w:lang w:eastAsia="zh-CN"/>
        </w:rPr>
      </w:pPr>
      <w:r>
        <w:rPr>
          <w:rFonts w:ascii="Times New Roman" w:eastAsia="Times New Roman" w:hAnsi="Times New Roman" w:cs="Times New Roman"/>
          <w:lang w:eastAsia="zh-CN"/>
        </w:rPr>
        <w:t xml:space="preserve">на землях сельскохозяйственного назначения, </w:t>
      </w:r>
    </w:p>
    <w:p w14:paraId="1860A384" w14:textId="77777777" w:rsidR="007704D4" w:rsidRDefault="00371F96">
      <w:pPr>
        <w:suppressAutoHyphens/>
        <w:spacing w:after="0" w:line="260" w:lineRule="auto"/>
        <w:jc w:val="right"/>
        <w:rPr>
          <w:rFonts w:ascii="Times New Roman" w:eastAsia="Times New Roman" w:hAnsi="Times New Roman" w:cs="Times New Roman"/>
          <w:lang w:eastAsia="zh-CN"/>
        </w:rPr>
      </w:pPr>
      <w:r>
        <w:rPr>
          <w:rFonts w:ascii="Times New Roman" w:eastAsia="Times New Roman" w:hAnsi="Times New Roman" w:cs="Times New Roman"/>
          <w:lang w:eastAsia="zh-CN"/>
        </w:rPr>
        <w:t>находящихся в собственности</w:t>
      </w:r>
      <w:r>
        <w:rPr>
          <w:rFonts w:ascii="Times New Roman" w:hAnsi="Times New Roman" w:cs="Times New Roman"/>
          <w:lang w:eastAsia="zh-CN"/>
        </w:rPr>
        <w:t xml:space="preserve"> Анучинского</w:t>
      </w:r>
      <w:r>
        <w:rPr>
          <w:rFonts w:ascii="Times New Roman" w:eastAsia="Times New Roman" w:hAnsi="Times New Roman" w:cs="Times New Roman"/>
          <w:lang w:eastAsia="zh-CN"/>
        </w:rPr>
        <w:t xml:space="preserve">  </w:t>
      </w:r>
    </w:p>
    <w:p w14:paraId="4E6DBA39" w14:textId="77777777" w:rsidR="007704D4" w:rsidRDefault="00371F96">
      <w:pPr>
        <w:suppressAutoHyphens/>
        <w:spacing w:after="0" w:line="260" w:lineRule="auto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zh-CN"/>
        </w:rPr>
        <w:t>муниципального</w:t>
      </w:r>
      <w:r>
        <w:rPr>
          <w:rFonts w:ascii="Times New Roman" w:hAnsi="Times New Roman" w:cs="Times New Roman"/>
          <w:lang w:eastAsia="zh-CN"/>
        </w:rPr>
        <w:t xml:space="preserve">  округа</w:t>
      </w:r>
      <w:r>
        <w:rPr>
          <w:rFonts w:ascii="Times New Roman" w:eastAsia="Times New Roman" w:hAnsi="Times New Roman" w:cs="Times New Roman"/>
          <w:lang w:eastAsia="zh-CN"/>
        </w:rPr>
        <w:t xml:space="preserve"> Приморского края</w:t>
      </w:r>
    </w:p>
    <w:p w14:paraId="628DEA2E" w14:textId="77777777" w:rsidR="007704D4" w:rsidRDefault="007704D4">
      <w:pPr>
        <w:pStyle w:val="a5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795DDFDE" w14:textId="77777777" w:rsidR="007704D4" w:rsidRDefault="007704D4">
      <w:pPr>
        <w:pStyle w:val="a5"/>
        <w:ind w:firstLine="851"/>
        <w:jc w:val="right"/>
        <w:rPr>
          <w:rFonts w:ascii="Times New Roman" w:hAnsi="Times New Roman" w:cs="Times New Roman"/>
          <w:sz w:val="20"/>
          <w:szCs w:val="20"/>
        </w:rPr>
      </w:pPr>
    </w:p>
    <w:p w14:paraId="21623CD7" w14:textId="77777777" w:rsidR="007704D4" w:rsidRDefault="00371F9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Начальнику</w:t>
      </w:r>
      <w:r>
        <w:rPr>
          <w:rFonts w:ascii="Times New Roman" w:hAnsi="Times New Roman" w:cs="Times New Roman"/>
          <w:sz w:val="24"/>
          <w:szCs w:val="24"/>
        </w:rPr>
        <w:t xml:space="preserve"> управления  градостроительства, </w:t>
      </w:r>
    </w:p>
    <w:p w14:paraId="50C4BAE1" w14:textId="77777777" w:rsidR="007704D4" w:rsidRDefault="00371F9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имущественных и земельных отношений </w:t>
      </w:r>
    </w:p>
    <w:p w14:paraId="26421B1D" w14:textId="77777777" w:rsidR="007704D4" w:rsidRDefault="00371F96">
      <w:pPr>
        <w:spacing w:after="0"/>
        <w:jc w:val="right"/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Анучинского </w:t>
      </w:r>
      <w:r>
        <w:rPr>
          <w:rFonts w:ascii="Times New Roman" w:hAnsi="Times New Roman" w:cs="Times New Roman"/>
          <w:sz w:val="24"/>
          <w:szCs w:val="24"/>
        </w:rPr>
        <w:t>муниципального  округа</w:t>
      </w: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116E50D" w14:textId="77777777" w:rsidR="007704D4" w:rsidRDefault="00371F96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</w:t>
      </w:r>
    </w:p>
    <w:p w14:paraId="765E026E" w14:textId="77777777" w:rsidR="007704D4" w:rsidRDefault="00371F96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(полное и сокращенное наименование заявителя)</w:t>
      </w:r>
    </w:p>
    <w:p w14:paraId="0F902695" w14:textId="77777777" w:rsidR="007704D4" w:rsidRDefault="00371F96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лице_____________________________</w:t>
      </w:r>
    </w:p>
    <w:p w14:paraId="2824D5E8" w14:textId="77777777" w:rsidR="007704D4" w:rsidRDefault="00371F96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действующего на основании__________</w:t>
      </w:r>
    </w:p>
    <w:p w14:paraId="282EEC77" w14:textId="77777777" w:rsidR="007704D4" w:rsidRDefault="00371F96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документа реквизиты)</w:t>
      </w:r>
    </w:p>
    <w:p w14:paraId="2B325A23" w14:textId="77777777" w:rsidR="007704D4" w:rsidRDefault="00371F96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14:paraId="45B8C070" w14:textId="77777777" w:rsidR="007704D4" w:rsidRDefault="00371F96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Юридический адрес: ____________</w:t>
      </w:r>
    </w:p>
    <w:p w14:paraId="5BBB6CB7" w14:textId="77777777" w:rsidR="007704D4" w:rsidRDefault="00371F96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14:paraId="40469520" w14:textId="77777777" w:rsidR="007704D4" w:rsidRDefault="00371F96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Фактический адрес: ______________</w:t>
      </w:r>
    </w:p>
    <w:p w14:paraId="6ED3D4FF" w14:textId="77777777" w:rsidR="007704D4" w:rsidRDefault="00371F96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F9F3BD0" w14:textId="77777777" w:rsidR="007704D4" w:rsidRDefault="00371F96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Телефон, факс, </w:t>
      </w:r>
      <w:proofErr w:type="spellStart"/>
      <w:r>
        <w:rPr>
          <w:rFonts w:ascii="Times New Roman" w:hAnsi="Times New Roman" w:cs="Times New Roman"/>
          <w:sz w:val="24"/>
          <w:szCs w:val="24"/>
        </w:rPr>
        <w:t>электр.почта</w:t>
      </w:r>
      <w:proofErr w:type="spellEnd"/>
      <w:r>
        <w:rPr>
          <w:rFonts w:ascii="Times New Roman" w:hAnsi="Times New Roman" w:cs="Times New Roman"/>
          <w:sz w:val="24"/>
          <w:szCs w:val="24"/>
        </w:rPr>
        <w:t>:_________</w:t>
      </w:r>
    </w:p>
    <w:p w14:paraId="2AC67A19" w14:textId="77777777" w:rsidR="007704D4" w:rsidRDefault="00371F96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14:paraId="1B46DB43" w14:textId="77777777" w:rsidR="007704D4" w:rsidRDefault="00371F96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14:paraId="08566C70" w14:textId="77777777" w:rsidR="007704D4" w:rsidRDefault="00371F96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ОГРН______________КПП___________</w:t>
      </w:r>
    </w:p>
    <w:p w14:paraId="768AC905" w14:textId="77777777" w:rsidR="007704D4" w:rsidRDefault="00371F96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Банковские реквизиты:_______________</w:t>
      </w:r>
    </w:p>
    <w:p w14:paraId="454EB7D5" w14:textId="77777777" w:rsidR="007704D4" w:rsidRDefault="00371F96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БИК_______________________________</w:t>
      </w:r>
    </w:p>
    <w:p w14:paraId="77EF3952" w14:textId="77777777" w:rsidR="007704D4" w:rsidRDefault="00371F96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К/</w:t>
      </w:r>
      <w:proofErr w:type="spellStart"/>
      <w:r>
        <w:rPr>
          <w:rFonts w:ascii="Times New Roman" w:hAnsi="Times New Roman" w:cs="Times New Roman"/>
          <w:sz w:val="24"/>
          <w:szCs w:val="24"/>
        </w:rPr>
        <w:t>с____________Р</w:t>
      </w:r>
      <w:proofErr w:type="spellEnd"/>
      <w:r>
        <w:rPr>
          <w:rFonts w:ascii="Times New Roman" w:hAnsi="Times New Roman" w:cs="Times New Roman"/>
          <w:sz w:val="24"/>
          <w:szCs w:val="24"/>
        </w:rPr>
        <w:t>/с_________________</w:t>
      </w:r>
    </w:p>
    <w:p w14:paraId="2F7701EA" w14:textId="77777777" w:rsidR="007704D4" w:rsidRDefault="00371F96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391430E" w14:textId="77777777" w:rsidR="007704D4" w:rsidRDefault="00371F96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банка и его отделения)</w:t>
      </w:r>
    </w:p>
    <w:p w14:paraId="76C629C7" w14:textId="77777777" w:rsidR="007704D4" w:rsidRDefault="007704D4">
      <w:pPr>
        <w:pStyle w:val="a5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2B3DB240" w14:textId="77777777" w:rsidR="007704D4" w:rsidRDefault="00371F96">
      <w:pPr>
        <w:pStyle w:val="a5"/>
        <w:ind w:firstLine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Заявление на проведение мун</w:t>
      </w:r>
      <w:r>
        <w:rPr>
          <w:rFonts w:ascii="Times New Roman" w:hAnsi="Times New Roman" w:cs="Times New Roman"/>
          <w:b/>
          <w:bCs/>
          <w:sz w:val="24"/>
          <w:szCs w:val="24"/>
        </w:rPr>
        <w:t>иципальной</w:t>
      </w:r>
    </w:p>
    <w:p w14:paraId="78EC1DEF" w14:textId="77777777" w:rsidR="007704D4" w:rsidRDefault="00371F96">
      <w:pPr>
        <w:pStyle w:val="a5"/>
        <w:ind w:firstLine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экспертизы проекта освоения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лесов</w:t>
      </w:r>
      <w:r>
        <w:rPr>
          <w:rFonts w:ascii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расположенных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на землях сельскохозяйственного назначения, находящихся в собственности</w:t>
      </w:r>
      <w:r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Анучинского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муниципального</w:t>
      </w:r>
      <w:r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 округа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Приморского края</w:t>
      </w:r>
    </w:p>
    <w:p w14:paraId="15454E1E" w14:textId="77777777" w:rsidR="007704D4" w:rsidRDefault="007704D4">
      <w:pPr>
        <w:pStyle w:val="a5"/>
        <w:ind w:firstLine="851"/>
        <w:jc w:val="center"/>
        <w:rPr>
          <w:rFonts w:ascii="Times New Roman" w:hAnsi="Times New Roman" w:cs="Times New Roman"/>
          <w:sz w:val="24"/>
          <w:szCs w:val="24"/>
        </w:rPr>
      </w:pPr>
    </w:p>
    <w:p w14:paraId="1ED284C8" w14:textId="77777777" w:rsidR="007704D4" w:rsidRDefault="00371F96">
      <w:pPr>
        <w:pStyle w:val="a5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провести муниципальную экспертизу проекта освоения лесов,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расположенных на землях сельскохозяйственного назначения, находящихся в собственности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Анучинского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муниципального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 округа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разработанного на лесной участок, предоставленный в 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>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0D3CA2C2" w14:textId="77777777" w:rsidR="007704D4" w:rsidRDefault="00371F96">
      <w:pPr>
        <w:pStyle w:val="a5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(аренду или постоянное (бессрочное) пользование)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основании договора (решения) от_________________________________________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6A3CA57F" w14:textId="77777777" w:rsidR="007704D4" w:rsidRDefault="00371F96">
      <w:pPr>
        <w:pStyle w:val="a5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(дата, номер договора (решения))</w:t>
      </w:r>
      <w:r>
        <w:rPr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дата регистрации (дата, номер государственной регистрации права)</w:t>
      </w:r>
    </w:p>
    <w:p w14:paraId="33A5DBBE" w14:textId="77777777" w:rsidR="007704D4" w:rsidRDefault="00371F96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Местоположение лесного участка:</w:t>
      </w:r>
    </w:p>
    <w:p w14:paraId="7CEBE35C" w14:textId="77777777" w:rsidR="007704D4" w:rsidRDefault="00371F96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Лесничество______________________________ квартал (выдел)______________________</w:t>
      </w:r>
    </w:p>
    <w:p w14:paraId="007E2A60" w14:textId="77777777" w:rsidR="007704D4" w:rsidRDefault="00371F96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Общая площадь лесного участка:_____ га</w:t>
      </w:r>
    </w:p>
    <w:p w14:paraId="032C525C" w14:textId="77777777" w:rsidR="007704D4" w:rsidRDefault="00371F96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Целевое назначение лесов_______________________________________________________</w:t>
      </w:r>
    </w:p>
    <w:p w14:paraId="566050B7" w14:textId="77777777" w:rsidR="007704D4" w:rsidRDefault="00371F96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Кадастровый </w:t>
      </w:r>
      <w:r>
        <w:rPr>
          <w:rFonts w:ascii="Times New Roman" w:hAnsi="Times New Roman" w:cs="Times New Roman"/>
          <w:sz w:val="24"/>
          <w:szCs w:val="24"/>
        </w:rPr>
        <w:t>номер____________________________________________________________</w:t>
      </w:r>
    </w:p>
    <w:p w14:paraId="480551C9" w14:textId="77777777" w:rsidR="007704D4" w:rsidRDefault="00371F96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 использования ____________________________________________________________</w:t>
      </w:r>
    </w:p>
    <w:p w14:paraId="0F1F5A53" w14:textId="77777777" w:rsidR="007704D4" w:rsidRDefault="00371F96">
      <w:pPr>
        <w:pStyle w:val="a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(в соответствии со ст.25 Лесного кодекса)</w:t>
      </w:r>
    </w:p>
    <w:p w14:paraId="40D8CE83" w14:textId="77777777" w:rsidR="007704D4" w:rsidRDefault="00371F96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действия д</w:t>
      </w:r>
      <w:r>
        <w:rPr>
          <w:rFonts w:ascii="Times New Roman" w:hAnsi="Times New Roman" w:cs="Times New Roman"/>
          <w:sz w:val="24"/>
          <w:szCs w:val="24"/>
        </w:rPr>
        <w:t>оговора аренды _____________ лет.</w:t>
      </w:r>
    </w:p>
    <w:p w14:paraId="58773F72" w14:textId="77777777" w:rsidR="007704D4" w:rsidRDefault="00371F96">
      <w:pPr>
        <w:pStyle w:val="a5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С порядком проведения муниципальной экспертизы проектов освоения лесов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расположенных на землях сельскохозяйственного назначения, находящихся в собственности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Анучинского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муниципального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 округа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Приморского края  </w:t>
      </w:r>
      <w:r>
        <w:rPr>
          <w:rFonts w:ascii="Times New Roman" w:hAnsi="Times New Roman" w:cs="Times New Roman"/>
          <w:sz w:val="24"/>
          <w:szCs w:val="24"/>
        </w:rPr>
        <w:t>ознакомлен.</w:t>
      </w:r>
    </w:p>
    <w:p w14:paraId="71C9D9AB" w14:textId="77777777" w:rsidR="007704D4" w:rsidRDefault="007704D4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67B06C7B" w14:textId="77777777" w:rsidR="007704D4" w:rsidRDefault="00371F96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Приложение:1. Проект освоения лесов на  ____листах - ______экз.;</w:t>
      </w:r>
    </w:p>
    <w:p w14:paraId="763E9228" w14:textId="77777777" w:rsidR="007704D4" w:rsidRDefault="00371F96">
      <w:pPr>
        <w:pStyle w:val="a5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2.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Диск с электронным вариантом проекта освоения лесов.</w:t>
      </w:r>
    </w:p>
    <w:p w14:paraId="597A02D0" w14:textId="77777777" w:rsidR="007704D4" w:rsidRDefault="007704D4">
      <w:pPr>
        <w:pStyle w:val="a5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38CAD030" w14:textId="77777777" w:rsidR="007704D4" w:rsidRDefault="00371F96">
      <w:pPr>
        <w:pStyle w:val="a5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 (фамилия, имя, отчество заявителя)</w:t>
      </w:r>
    </w:p>
    <w:p w14:paraId="57A1871F" w14:textId="77777777" w:rsidR="007704D4" w:rsidRDefault="00371F96">
      <w:pPr>
        <w:pStyle w:val="a5"/>
        <w:ind w:firstLine="85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(подпись)</w:t>
      </w:r>
    </w:p>
    <w:p w14:paraId="6AC98740" w14:textId="77777777" w:rsidR="007704D4" w:rsidRDefault="00371F96">
      <w:pPr>
        <w:pStyle w:val="a5"/>
        <w:ind w:firstLine="85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МП</w:t>
      </w:r>
    </w:p>
    <w:p w14:paraId="50569E08" w14:textId="77777777" w:rsidR="007704D4" w:rsidRDefault="007704D4">
      <w:pPr>
        <w:pStyle w:val="a5"/>
        <w:ind w:firstLine="851"/>
        <w:jc w:val="both"/>
        <w:rPr>
          <w:rFonts w:ascii="Times New Roman" w:hAnsi="Times New Roman" w:cs="Times New Roman"/>
          <w:sz w:val="20"/>
          <w:szCs w:val="20"/>
        </w:rPr>
        <w:sectPr w:rsidR="007704D4">
          <w:pgSz w:w="11906" w:h="16838"/>
          <w:pgMar w:top="694" w:right="850" w:bottom="1134" w:left="1701" w:header="708" w:footer="708" w:gutter="0"/>
          <w:cols w:space="708"/>
          <w:docGrid w:linePitch="360"/>
        </w:sectPr>
      </w:pPr>
    </w:p>
    <w:p w14:paraId="25F97572" w14:textId="77777777" w:rsidR="007704D4" w:rsidRDefault="00371F96">
      <w:pPr>
        <w:pStyle w:val="a5"/>
        <w:ind w:left="10206"/>
        <w:rPr>
          <w:rFonts w:ascii="Times New Roman" w:hAnsi="Times New Roman" w:cs="Times New Roman"/>
          <w:sz w:val="24"/>
          <w:szCs w:val="24"/>
        </w:rPr>
      </w:pPr>
      <w:bookmarkStart w:id="7" w:name="Par159"/>
      <w:bookmarkEnd w:id="7"/>
      <w:r>
        <w:rPr>
          <w:rFonts w:ascii="Times New Roman" w:hAnsi="Times New Roman" w:cs="Times New Roman"/>
          <w:sz w:val="24"/>
          <w:szCs w:val="24"/>
        </w:rPr>
        <w:lastRenderedPageBreak/>
        <w:t xml:space="preserve">УТВЕРЖДЕНА </w:t>
      </w:r>
    </w:p>
    <w:p w14:paraId="6E1B5666" w14:textId="77777777" w:rsidR="007704D4" w:rsidRDefault="00371F96">
      <w:pPr>
        <w:pStyle w:val="a5"/>
        <w:ind w:left="1020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</w:t>
      </w:r>
      <w:r>
        <w:rPr>
          <w:rFonts w:ascii="Times New Roman" w:hAnsi="Times New Roman" w:cs="Times New Roman"/>
        </w:rPr>
        <w:t xml:space="preserve">тановлением администрации </w:t>
      </w:r>
    </w:p>
    <w:p w14:paraId="29CE8BE7" w14:textId="77777777" w:rsidR="007704D4" w:rsidRDefault="00371F96">
      <w:pPr>
        <w:pStyle w:val="a5"/>
        <w:ind w:left="1020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Анучинского</w:t>
      </w:r>
      <w:r>
        <w:rPr>
          <w:rFonts w:ascii="Times New Roman" w:hAnsi="Times New Roman" w:cs="Times New Roman"/>
        </w:rPr>
        <w:t xml:space="preserve"> муниципального</w:t>
      </w:r>
      <w:r>
        <w:rPr>
          <w:rFonts w:ascii="Times New Roman" w:hAnsi="Times New Roman" w:cs="Times New Roman"/>
        </w:rPr>
        <w:t xml:space="preserve"> округа</w:t>
      </w:r>
    </w:p>
    <w:p w14:paraId="73D9F8B4" w14:textId="2BF5F136" w:rsidR="007704D4" w:rsidRDefault="00371F96">
      <w:pPr>
        <w:pStyle w:val="a5"/>
        <w:ind w:left="1020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 xml:space="preserve">т </w:t>
      </w:r>
      <w:r>
        <w:rPr>
          <w:rFonts w:ascii="Times New Roman" w:hAnsi="Times New Roman" w:cs="Times New Roman"/>
        </w:rPr>
        <w:t>__</w:t>
      </w:r>
      <w:r w:rsidR="0028619C" w:rsidRPr="0028619C">
        <w:rPr>
          <w:rFonts w:ascii="Times New Roman" w:hAnsi="Times New Roman" w:cs="Times New Roman"/>
          <w:u w:val="single"/>
        </w:rPr>
        <w:t>19.05.2025 г.</w:t>
      </w:r>
      <w:r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____</w:t>
      </w:r>
      <w:r w:rsidR="0028619C" w:rsidRPr="0028619C">
        <w:rPr>
          <w:rFonts w:ascii="Times New Roman" w:hAnsi="Times New Roman" w:cs="Times New Roman"/>
          <w:u w:val="single"/>
        </w:rPr>
        <w:t>406</w:t>
      </w:r>
      <w:r>
        <w:rPr>
          <w:rFonts w:ascii="Times New Roman" w:hAnsi="Times New Roman" w:cs="Times New Roman"/>
        </w:rPr>
        <w:t>___</w:t>
      </w:r>
    </w:p>
    <w:p w14:paraId="0C26FECA" w14:textId="77777777" w:rsidR="007704D4" w:rsidRDefault="00371F96">
      <w:pPr>
        <w:suppressAutoHyphens/>
        <w:spacing w:after="0" w:line="2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 xml:space="preserve">О создании экспертной комиссии </w:t>
      </w:r>
    </w:p>
    <w:p w14:paraId="4F09465A" w14:textId="77777777" w:rsidR="007704D4" w:rsidRDefault="00371F96">
      <w:pPr>
        <w:suppressAutoHyphens/>
        <w:spacing w:after="0" w:line="2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 проведению муниципальной экспертизы </w:t>
      </w:r>
    </w:p>
    <w:p w14:paraId="31DCC2AA" w14:textId="77777777" w:rsidR="007704D4" w:rsidRDefault="00371F96">
      <w:pPr>
        <w:suppressAutoHyphens/>
        <w:spacing w:after="0" w:line="260" w:lineRule="auto"/>
        <w:jc w:val="right"/>
        <w:rPr>
          <w:rFonts w:ascii="Times New Roman" w:eastAsia="Times New Roman" w:hAnsi="Times New Roman" w:cs="Times New Roman"/>
          <w:lang w:eastAsia="zh-CN"/>
        </w:rPr>
      </w:pPr>
      <w:r>
        <w:rPr>
          <w:rFonts w:ascii="Times New Roman" w:hAnsi="Times New Roman" w:cs="Times New Roman"/>
        </w:rPr>
        <w:t xml:space="preserve">проекта </w:t>
      </w:r>
      <w:r>
        <w:rPr>
          <w:rFonts w:ascii="Times New Roman" w:eastAsia="Times New Roman" w:hAnsi="Times New Roman" w:cs="Times New Roman"/>
          <w:lang w:eastAsia="zh-CN"/>
        </w:rPr>
        <w:t xml:space="preserve">освоения лесов, расположенных </w:t>
      </w:r>
    </w:p>
    <w:p w14:paraId="7D24B0AC" w14:textId="77777777" w:rsidR="007704D4" w:rsidRDefault="00371F96">
      <w:pPr>
        <w:suppressAutoHyphens/>
        <w:spacing w:after="0" w:line="260" w:lineRule="auto"/>
        <w:jc w:val="right"/>
        <w:rPr>
          <w:rFonts w:ascii="Times New Roman" w:eastAsia="Times New Roman" w:hAnsi="Times New Roman" w:cs="Times New Roman"/>
          <w:lang w:eastAsia="zh-CN"/>
        </w:rPr>
      </w:pPr>
      <w:r>
        <w:rPr>
          <w:rFonts w:ascii="Times New Roman" w:eastAsia="Times New Roman" w:hAnsi="Times New Roman" w:cs="Times New Roman"/>
          <w:lang w:eastAsia="zh-CN"/>
        </w:rPr>
        <w:t xml:space="preserve">на землях сельскохозяйственного назначения </w:t>
      </w:r>
    </w:p>
    <w:p w14:paraId="039AAA2D" w14:textId="77777777" w:rsidR="007704D4" w:rsidRDefault="00371F96">
      <w:pPr>
        <w:suppressAutoHyphens/>
        <w:spacing w:after="0" w:line="260" w:lineRule="auto"/>
        <w:jc w:val="right"/>
        <w:rPr>
          <w:rFonts w:ascii="Times New Roman" w:hAnsi="Times New Roman" w:cs="Times New Roman"/>
          <w:lang w:eastAsia="zh-CN"/>
        </w:rPr>
      </w:pPr>
      <w:r>
        <w:rPr>
          <w:rFonts w:ascii="Times New Roman" w:eastAsia="Times New Roman" w:hAnsi="Times New Roman" w:cs="Times New Roman"/>
          <w:lang w:eastAsia="zh-CN"/>
        </w:rPr>
        <w:t>находящихся в собственности</w:t>
      </w:r>
      <w:r>
        <w:rPr>
          <w:rFonts w:ascii="Times New Roman" w:hAnsi="Times New Roman" w:cs="Times New Roman"/>
          <w:lang w:eastAsia="zh-CN"/>
        </w:rPr>
        <w:t xml:space="preserve"> Анучинского</w:t>
      </w:r>
    </w:p>
    <w:p w14:paraId="5F7F4535" w14:textId="77777777" w:rsidR="007704D4" w:rsidRDefault="00371F96">
      <w:pPr>
        <w:suppressAutoHyphens/>
        <w:spacing w:after="0" w:line="260" w:lineRule="auto"/>
        <w:jc w:val="right"/>
        <w:rPr>
          <w:rFonts w:ascii="Times New Roman" w:eastAsia="Times New Roman" w:hAnsi="Times New Roman" w:cs="Times New Roman"/>
          <w:lang w:eastAsia="zh-CN"/>
        </w:rPr>
      </w:pPr>
      <w:r>
        <w:rPr>
          <w:rFonts w:ascii="Times New Roman" w:eastAsia="Times New Roman" w:hAnsi="Times New Roman" w:cs="Times New Roman"/>
          <w:lang w:eastAsia="zh-CN"/>
        </w:rPr>
        <w:t xml:space="preserve"> муниципального</w:t>
      </w:r>
      <w:r>
        <w:rPr>
          <w:rFonts w:ascii="Times New Roman" w:hAnsi="Times New Roman" w:cs="Times New Roman"/>
          <w:lang w:eastAsia="zh-CN"/>
        </w:rPr>
        <w:t xml:space="preserve">  округа</w:t>
      </w:r>
      <w:r>
        <w:rPr>
          <w:rFonts w:ascii="Times New Roman" w:eastAsia="Times New Roman" w:hAnsi="Times New Roman" w:cs="Times New Roman"/>
          <w:lang w:eastAsia="zh-CN"/>
        </w:rPr>
        <w:t xml:space="preserve"> Приморского края»</w:t>
      </w:r>
    </w:p>
    <w:p w14:paraId="308ED952" w14:textId="77777777" w:rsidR="007704D4" w:rsidRDefault="007704D4">
      <w:pPr>
        <w:autoSpaceDE w:val="0"/>
        <w:spacing w:after="0" w:line="2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333FB2C" w14:textId="77777777" w:rsidR="007704D4" w:rsidRDefault="007704D4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C37C5C4" w14:textId="77777777" w:rsidR="007704D4" w:rsidRDefault="00371F96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КНИГА</w:t>
      </w:r>
    </w:p>
    <w:p w14:paraId="72AAB090" w14:textId="77777777" w:rsidR="007704D4" w:rsidRDefault="00371F96">
      <w:pPr>
        <w:pStyle w:val="a5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учета документов по муниципальной экспертизе</w:t>
      </w:r>
      <w:r w:rsidRPr="0028619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проекта освоения лесов</w:t>
      </w:r>
      <w:r w:rsidRPr="0028619C">
        <w:rPr>
          <w:rFonts w:ascii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расположенных</w:t>
      </w:r>
    </w:p>
    <w:p w14:paraId="194485A4" w14:textId="77777777" w:rsidR="007704D4" w:rsidRDefault="00371F96">
      <w:pPr>
        <w:suppressAutoHyphens/>
        <w:spacing w:after="0" w:line="260" w:lineRule="auto"/>
        <w:jc w:val="center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на землях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сельскохозяйственного назначения, находящихся в собственности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Анучинского</w:t>
      </w:r>
    </w:p>
    <w:p w14:paraId="74C7ABD5" w14:textId="77777777" w:rsidR="007704D4" w:rsidRDefault="00371F96">
      <w:pPr>
        <w:suppressAutoHyphens/>
        <w:spacing w:after="0" w:line="2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муниципального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округа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Приморского края»</w:t>
      </w:r>
    </w:p>
    <w:p w14:paraId="2B18009E" w14:textId="77777777" w:rsidR="007704D4" w:rsidRDefault="007704D4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5123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"/>
        <w:gridCol w:w="1479"/>
        <w:gridCol w:w="2033"/>
        <w:gridCol w:w="1448"/>
        <w:gridCol w:w="1355"/>
        <w:gridCol w:w="1740"/>
        <w:gridCol w:w="1863"/>
        <w:gridCol w:w="2094"/>
        <w:gridCol w:w="2556"/>
      </w:tblGrid>
      <w:tr w:rsidR="007704D4" w14:paraId="0C250C30" w14:textId="77777777">
        <w:trPr>
          <w:tblCellSpacing w:w="0" w:type="dxa"/>
        </w:trPr>
        <w:tc>
          <w:tcPr>
            <w:tcW w:w="540" w:type="dxa"/>
            <w:vAlign w:val="center"/>
          </w:tcPr>
          <w:p w14:paraId="52DC7926" w14:textId="77777777" w:rsidR="007704D4" w:rsidRDefault="00371F9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№ п/п</w:t>
            </w:r>
          </w:p>
        </w:tc>
        <w:tc>
          <w:tcPr>
            <w:tcW w:w="1440" w:type="dxa"/>
            <w:vAlign w:val="center"/>
          </w:tcPr>
          <w:p w14:paraId="6F209925" w14:textId="77777777" w:rsidR="007704D4" w:rsidRDefault="00371F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Дата поступления заявления</w:t>
            </w:r>
          </w:p>
        </w:tc>
        <w:tc>
          <w:tcPr>
            <w:tcW w:w="1980" w:type="dxa"/>
            <w:vAlign w:val="center"/>
          </w:tcPr>
          <w:p w14:paraId="50A00153" w14:textId="77777777" w:rsidR="007704D4" w:rsidRDefault="00371F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Наименование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лесопользователя</w:t>
            </w:r>
            <w:proofErr w:type="spellEnd"/>
          </w:p>
        </w:tc>
        <w:tc>
          <w:tcPr>
            <w:tcW w:w="1410" w:type="dxa"/>
            <w:vAlign w:val="center"/>
          </w:tcPr>
          <w:p w14:paraId="255FA1C0" w14:textId="77777777" w:rsidR="007704D4" w:rsidRDefault="00371F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Местоположение</w:t>
            </w:r>
            <w:r w:rsidRPr="0028619C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земельного участка, кадастровый номер участка</w:t>
            </w:r>
          </w:p>
        </w:tc>
        <w:tc>
          <w:tcPr>
            <w:tcW w:w="1320" w:type="dxa"/>
            <w:vAlign w:val="center"/>
          </w:tcPr>
          <w:p w14:paraId="60CCF8FF" w14:textId="77777777" w:rsidR="007704D4" w:rsidRDefault="00371F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Вид использовани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я лесов</w:t>
            </w:r>
          </w:p>
        </w:tc>
        <w:tc>
          <w:tcPr>
            <w:tcW w:w="1695" w:type="dxa"/>
            <w:vAlign w:val="center"/>
          </w:tcPr>
          <w:p w14:paraId="32793BF5" w14:textId="77777777" w:rsidR="007704D4" w:rsidRDefault="00371F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Дата направления уведомления о возврате документов</w:t>
            </w:r>
          </w:p>
        </w:tc>
        <w:tc>
          <w:tcPr>
            <w:tcW w:w="1815" w:type="dxa"/>
            <w:vAlign w:val="center"/>
          </w:tcPr>
          <w:p w14:paraId="6FFE005D" w14:textId="77777777" w:rsidR="007704D4" w:rsidRDefault="00371F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Дата и номер постановления об утверждении заключения экспертизы</w:t>
            </w:r>
          </w:p>
        </w:tc>
        <w:tc>
          <w:tcPr>
            <w:tcW w:w="2040" w:type="dxa"/>
            <w:vAlign w:val="center"/>
          </w:tcPr>
          <w:p w14:paraId="7E60F23B" w14:textId="77777777" w:rsidR="007704D4" w:rsidRDefault="00371F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Срок действия заключения экспертизы и проекта освоения лесов</w:t>
            </w:r>
          </w:p>
        </w:tc>
        <w:tc>
          <w:tcPr>
            <w:tcW w:w="2490" w:type="dxa"/>
            <w:vAlign w:val="center"/>
          </w:tcPr>
          <w:p w14:paraId="6839CAC6" w14:textId="77777777" w:rsidR="007704D4" w:rsidRDefault="00371F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Дата вручения или отправления по почте заключения экспертизы </w:t>
            </w:r>
            <w:proofErr w:type="spellStart"/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лесопользователю</w:t>
            </w:r>
            <w:proofErr w:type="spellEnd"/>
          </w:p>
        </w:tc>
      </w:tr>
      <w:tr w:rsidR="007704D4" w14:paraId="039F9588" w14:textId="77777777">
        <w:trPr>
          <w:tblCellSpacing w:w="0" w:type="dxa"/>
        </w:trPr>
        <w:tc>
          <w:tcPr>
            <w:tcW w:w="540" w:type="dxa"/>
            <w:vAlign w:val="center"/>
          </w:tcPr>
          <w:p w14:paraId="04514364" w14:textId="77777777" w:rsidR="007704D4" w:rsidRDefault="00371F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1440" w:type="dxa"/>
            <w:vAlign w:val="center"/>
          </w:tcPr>
          <w:p w14:paraId="3C92FE6A" w14:textId="77777777" w:rsidR="007704D4" w:rsidRDefault="00371F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1980" w:type="dxa"/>
            <w:vAlign w:val="center"/>
          </w:tcPr>
          <w:p w14:paraId="6E36ECFD" w14:textId="77777777" w:rsidR="007704D4" w:rsidRDefault="00371F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1410" w:type="dxa"/>
            <w:vAlign w:val="center"/>
          </w:tcPr>
          <w:p w14:paraId="4C2EA6DD" w14:textId="77777777" w:rsidR="007704D4" w:rsidRDefault="00371F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1320" w:type="dxa"/>
            <w:vAlign w:val="center"/>
          </w:tcPr>
          <w:p w14:paraId="34C436FD" w14:textId="77777777" w:rsidR="007704D4" w:rsidRDefault="00371F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1695" w:type="dxa"/>
            <w:vAlign w:val="center"/>
          </w:tcPr>
          <w:p w14:paraId="667E656B" w14:textId="77777777" w:rsidR="007704D4" w:rsidRDefault="00371F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1815" w:type="dxa"/>
            <w:vAlign w:val="center"/>
          </w:tcPr>
          <w:p w14:paraId="1A05AE16" w14:textId="77777777" w:rsidR="007704D4" w:rsidRDefault="00371F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</w:t>
            </w:r>
          </w:p>
        </w:tc>
        <w:tc>
          <w:tcPr>
            <w:tcW w:w="2040" w:type="dxa"/>
            <w:vAlign w:val="center"/>
          </w:tcPr>
          <w:p w14:paraId="66F45144" w14:textId="77777777" w:rsidR="007704D4" w:rsidRDefault="00371F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</w:t>
            </w:r>
          </w:p>
        </w:tc>
        <w:tc>
          <w:tcPr>
            <w:tcW w:w="2490" w:type="dxa"/>
            <w:vAlign w:val="center"/>
          </w:tcPr>
          <w:p w14:paraId="45DE7E49" w14:textId="77777777" w:rsidR="007704D4" w:rsidRDefault="00371F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</w:t>
            </w:r>
          </w:p>
        </w:tc>
      </w:tr>
      <w:tr w:rsidR="007704D4" w14:paraId="6134A95D" w14:textId="77777777">
        <w:trPr>
          <w:tblCellSpacing w:w="0" w:type="dxa"/>
        </w:trPr>
        <w:tc>
          <w:tcPr>
            <w:tcW w:w="540" w:type="dxa"/>
            <w:vAlign w:val="center"/>
          </w:tcPr>
          <w:p w14:paraId="1C38422C" w14:textId="77777777" w:rsidR="007704D4" w:rsidRDefault="007704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440" w:type="dxa"/>
            <w:vAlign w:val="center"/>
          </w:tcPr>
          <w:p w14:paraId="354F5B91" w14:textId="77777777" w:rsidR="007704D4" w:rsidRDefault="007704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980" w:type="dxa"/>
            <w:vAlign w:val="center"/>
          </w:tcPr>
          <w:p w14:paraId="40788B63" w14:textId="77777777" w:rsidR="007704D4" w:rsidRDefault="007704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410" w:type="dxa"/>
            <w:vAlign w:val="center"/>
          </w:tcPr>
          <w:p w14:paraId="6B883A44" w14:textId="77777777" w:rsidR="007704D4" w:rsidRDefault="007704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320" w:type="dxa"/>
            <w:vAlign w:val="center"/>
          </w:tcPr>
          <w:p w14:paraId="643032B8" w14:textId="77777777" w:rsidR="007704D4" w:rsidRDefault="007704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695" w:type="dxa"/>
            <w:vAlign w:val="center"/>
          </w:tcPr>
          <w:p w14:paraId="2816ABF7" w14:textId="77777777" w:rsidR="007704D4" w:rsidRDefault="007704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815" w:type="dxa"/>
            <w:vAlign w:val="center"/>
          </w:tcPr>
          <w:p w14:paraId="08CFE485" w14:textId="77777777" w:rsidR="007704D4" w:rsidRDefault="007704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040" w:type="dxa"/>
            <w:vAlign w:val="center"/>
          </w:tcPr>
          <w:p w14:paraId="2A7E883A" w14:textId="77777777" w:rsidR="007704D4" w:rsidRDefault="007704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490" w:type="dxa"/>
            <w:vAlign w:val="center"/>
          </w:tcPr>
          <w:p w14:paraId="533CDE9A" w14:textId="77777777" w:rsidR="007704D4" w:rsidRDefault="007704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</w:tbl>
    <w:p w14:paraId="3C523272" w14:textId="77777777" w:rsidR="007704D4" w:rsidRDefault="007704D4">
      <w:pPr>
        <w:pStyle w:val="a5"/>
        <w:ind w:firstLine="851"/>
        <w:jc w:val="both"/>
        <w:rPr>
          <w:rFonts w:ascii="Times New Roman" w:hAnsi="Times New Roman" w:cs="Times New Roman"/>
          <w:sz w:val="20"/>
          <w:szCs w:val="20"/>
        </w:rPr>
        <w:sectPr w:rsidR="007704D4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14:paraId="38661B34" w14:textId="77777777" w:rsidR="007704D4" w:rsidRDefault="00371F96">
      <w:pPr>
        <w:pStyle w:val="a5"/>
        <w:ind w:left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14:paraId="402E60EC" w14:textId="03D352EA" w:rsidR="007704D4" w:rsidRDefault="00371F96">
      <w:pPr>
        <w:pStyle w:val="a5"/>
        <w:ind w:left="552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Постановлением</w:t>
      </w:r>
      <w:r>
        <w:rPr>
          <w:rFonts w:ascii="Times New Roman" w:hAnsi="Times New Roman" w:cs="Times New Roman"/>
        </w:rPr>
        <w:t xml:space="preserve"> администрации Анучинского  муниципального округа от__</w:t>
      </w:r>
      <w:r w:rsidR="0028619C" w:rsidRPr="0028619C">
        <w:rPr>
          <w:rFonts w:ascii="Times New Roman" w:hAnsi="Times New Roman" w:cs="Times New Roman"/>
          <w:u w:val="single"/>
        </w:rPr>
        <w:t>19.05.2025 г.</w:t>
      </w:r>
      <w:r w:rsidRPr="0028619C">
        <w:rPr>
          <w:rFonts w:ascii="Times New Roman" w:hAnsi="Times New Roman" w:cs="Times New Roman"/>
          <w:u w:val="single"/>
        </w:rPr>
        <w:t>___</w:t>
      </w:r>
      <w:r>
        <w:rPr>
          <w:rFonts w:ascii="Times New Roman" w:hAnsi="Times New Roman" w:cs="Times New Roman"/>
        </w:rPr>
        <w:t xml:space="preserve"> №_</w:t>
      </w:r>
      <w:r w:rsidR="0028619C" w:rsidRPr="0028619C">
        <w:rPr>
          <w:rFonts w:ascii="Times New Roman" w:hAnsi="Times New Roman" w:cs="Times New Roman"/>
          <w:u w:val="single"/>
        </w:rPr>
        <w:t>406</w:t>
      </w:r>
      <w:r>
        <w:rPr>
          <w:rFonts w:ascii="Times New Roman" w:hAnsi="Times New Roman" w:cs="Times New Roman"/>
        </w:rPr>
        <w:t>____</w:t>
      </w:r>
    </w:p>
    <w:p w14:paraId="4E491F11" w14:textId="77777777" w:rsidR="007704D4" w:rsidRDefault="00371F96">
      <w:pPr>
        <w:suppressAutoHyphens/>
        <w:spacing w:after="0" w:line="2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 xml:space="preserve">О создании экспертной комиссии </w:t>
      </w:r>
    </w:p>
    <w:p w14:paraId="6639A724" w14:textId="77777777" w:rsidR="007704D4" w:rsidRDefault="00371F96">
      <w:pPr>
        <w:suppressAutoHyphens/>
        <w:spacing w:after="0" w:line="2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 проведению муниципальной экспертизы </w:t>
      </w:r>
    </w:p>
    <w:p w14:paraId="4CCDF35C" w14:textId="77777777" w:rsidR="007704D4" w:rsidRDefault="00371F96">
      <w:pPr>
        <w:suppressAutoHyphens/>
        <w:spacing w:after="0" w:line="260" w:lineRule="auto"/>
        <w:jc w:val="right"/>
        <w:rPr>
          <w:rFonts w:ascii="Times New Roman" w:eastAsia="Times New Roman" w:hAnsi="Times New Roman" w:cs="Times New Roman"/>
          <w:lang w:eastAsia="zh-CN"/>
        </w:rPr>
      </w:pPr>
      <w:r>
        <w:rPr>
          <w:rFonts w:ascii="Times New Roman" w:hAnsi="Times New Roman" w:cs="Times New Roman"/>
        </w:rPr>
        <w:t xml:space="preserve">проекта </w:t>
      </w:r>
      <w:r>
        <w:rPr>
          <w:rFonts w:ascii="Times New Roman" w:eastAsia="Times New Roman" w:hAnsi="Times New Roman" w:cs="Times New Roman"/>
          <w:lang w:eastAsia="zh-CN"/>
        </w:rPr>
        <w:t xml:space="preserve">освоения лесов, расположенных </w:t>
      </w:r>
    </w:p>
    <w:p w14:paraId="13FDDDC0" w14:textId="77777777" w:rsidR="007704D4" w:rsidRDefault="00371F96">
      <w:pPr>
        <w:suppressAutoHyphens/>
        <w:spacing w:after="0" w:line="260" w:lineRule="auto"/>
        <w:jc w:val="right"/>
        <w:rPr>
          <w:rFonts w:ascii="Times New Roman" w:eastAsia="Times New Roman" w:hAnsi="Times New Roman" w:cs="Times New Roman"/>
          <w:lang w:eastAsia="zh-CN"/>
        </w:rPr>
      </w:pPr>
      <w:r>
        <w:rPr>
          <w:rFonts w:ascii="Times New Roman" w:eastAsia="Times New Roman" w:hAnsi="Times New Roman" w:cs="Times New Roman"/>
          <w:lang w:eastAsia="zh-CN"/>
        </w:rPr>
        <w:t xml:space="preserve">на землях сельскохозяйственного назначения </w:t>
      </w:r>
    </w:p>
    <w:p w14:paraId="0D30D39D" w14:textId="77777777" w:rsidR="007704D4" w:rsidRDefault="00371F96">
      <w:pPr>
        <w:suppressAutoHyphens/>
        <w:spacing w:after="0" w:line="260" w:lineRule="auto"/>
        <w:jc w:val="right"/>
        <w:rPr>
          <w:rFonts w:ascii="Times New Roman" w:hAnsi="Times New Roman" w:cs="Times New Roman"/>
          <w:lang w:eastAsia="zh-CN"/>
        </w:rPr>
      </w:pPr>
      <w:r>
        <w:rPr>
          <w:rFonts w:ascii="Times New Roman" w:eastAsia="Times New Roman" w:hAnsi="Times New Roman" w:cs="Times New Roman"/>
          <w:lang w:eastAsia="zh-CN"/>
        </w:rPr>
        <w:t>находящихся в собственности</w:t>
      </w:r>
      <w:r>
        <w:rPr>
          <w:rFonts w:ascii="Times New Roman" w:hAnsi="Times New Roman" w:cs="Times New Roman"/>
          <w:lang w:eastAsia="zh-CN"/>
        </w:rPr>
        <w:t xml:space="preserve"> Анучинского</w:t>
      </w:r>
    </w:p>
    <w:p w14:paraId="2532DEBE" w14:textId="77777777" w:rsidR="007704D4" w:rsidRDefault="00371F96">
      <w:pPr>
        <w:suppressAutoHyphens/>
        <w:spacing w:after="0" w:line="260" w:lineRule="auto"/>
        <w:jc w:val="right"/>
        <w:rPr>
          <w:rFonts w:ascii="Times New Roman" w:eastAsia="Times New Roman" w:hAnsi="Times New Roman" w:cs="Times New Roman"/>
          <w:lang w:eastAsia="zh-CN"/>
        </w:rPr>
      </w:pPr>
      <w:r>
        <w:rPr>
          <w:rFonts w:ascii="Times New Roman" w:eastAsia="Times New Roman" w:hAnsi="Times New Roman" w:cs="Times New Roman"/>
          <w:lang w:eastAsia="zh-CN"/>
        </w:rPr>
        <w:t xml:space="preserve"> муниципального</w:t>
      </w:r>
      <w:r>
        <w:rPr>
          <w:rFonts w:ascii="Times New Roman" w:hAnsi="Times New Roman" w:cs="Times New Roman"/>
          <w:lang w:eastAsia="zh-CN"/>
        </w:rPr>
        <w:t xml:space="preserve">  округа</w:t>
      </w:r>
      <w:r>
        <w:rPr>
          <w:rFonts w:ascii="Times New Roman" w:eastAsia="Times New Roman" w:hAnsi="Times New Roman" w:cs="Times New Roman"/>
          <w:lang w:eastAsia="zh-CN"/>
        </w:rPr>
        <w:t xml:space="preserve"> Приморского края»</w:t>
      </w:r>
    </w:p>
    <w:p w14:paraId="2B97D50C" w14:textId="77777777" w:rsidR="007704D4" w:rsidRDefault="007704D4">
      <w:pPr>
        <w:pStyle w:val="a5"/>
        <w:jc w:val="center"/>
        <w:rPr>
          <w:rFonts w:ascii="Times New Roman" w:hAnsi="Times New Roman" w:cs="Times New Roman"/>
          <w:b/>
          <w:bCs/>
          <w:lang w:eastAsia="ru-RU"/>
        </w:rPr>
      </w:pPr>
    </w:p>
    <w:p w14:paraId="7AD505C6" w14:textId="77777777" w:rsidR="007704D4" w:rsidRDefault="00371F9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Состав экспертной комиссии</w:t>
      </w:r>
    </w:p>
    <w:p w14:paraId="594B63A8" w14:textId="77777777" w:rsidR="007704D4" w:rsidRPr="0028619C" w:rsidRDefault="00371F96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по проведению 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муниципальной экспертизы проекта освоения лесов</w:t>
      </w:r>
      <w:r w:rsidRPr="0028619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,</w:t>
      </w:r>
    </w:p>
    <w:p w14:paraId="3C3AFF12" w14:textId="77777777" w:rsidR="007704D4" w:rsidRDefault="00371F96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расположенных на землях сельскохозяйственного назначения, находящихся в собственности</w:t>
      </w: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 Анучинского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муниципального</w:t>
      </w: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  округа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Приморского края</w:t>
      </w:r>
    </w:p>
    <w:p w14:paraId="3E58239D" w14:textId="77777777" w:rsidR="007704D4" w:rsidRDefault="007704D4">
      <w:pPr>
        <w:tabs>
          <w:tab w:val="left" w:pos="6096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337" w:type="dxa"/>
        <w:tblInd w:w="1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659"/>
        <w:gridCol w:w="4678"/>
      </w:tblGrid>
      <w:tr w:rsidR="007704D4" w14:paraId="78FE5BD9" w14:textId="77777777">
        <w:tc>
          <w:tcPr>
            <w:tcW w:w="4659" w:type="dxa"/>
            <w:shd w:val="clear" w:color="auto" w:fill="auto"/>
          </w:tcPr>
          <w:p w14:paraId="565B2237" w14:textId="77777777" w:rsidR="007704D4" w:rsidRDefault="00371F9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комиссии:</w:t>
            </w:r>
          </w:p>
          <w:p w14:paraId="013C6C34" w14:textId="77777777" w:rsidR="007704D4" w:rsidRDefault="00371F9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60FC0AA" w14:textId="77777777" w:rsidR="007704D4" w:rsidRDefault="007704D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5EEEF6" w14:textId="77777777" w:rsidR="007704D4" w:rsidRDefault="00371F9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комиссии:</w:t>
            </w:r>
          </w:p>
          <w:p w14:paraId="460210FE" w14:textId="77777777" w:rsidR="007704D4" w:rsidRDefault="007704D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52AE9C" w14:textId="77777777" w:rsidR="007704D4" w:rsidRDefault="007704D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018005" w14:textId="77777777" w:rsidR="007704D4" w:rsidRDefault="007704D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99287F" w14:textId="77777777" w:rsidR="007704D4" w:rsidRDefault="007704D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B33A2D" w14:textId="77777777" w:rsidR="007704D4" w:rsidRDefault="007704D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CB8000" w14:textId="77777777" w:rsidR="007704D4" w:rsidRDefault="00371F9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комиссии </w:t>
            </w:r>
          </w:p>
          <w:p w14:paraId="40FA6DEC" w14:textId="77777777" w:rsidR="007704D4" w:rsidRDefault="007704D4">
            <w:pPr>
              <w:pStyle w:val="a5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6257D31F" w14:textId="77777777" w:rsidR="007704D4" w:rsidRDefault="00371F9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Первый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</w:p>
          <w:p w14:paraId="5E4B24AD" w14:textId="77777777" w:rsidR="007704D4" w:rsidRDefault="007704D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CAE794" w14:textId="77777777" w:rsidR="007704D4" w:rsidRDefault="00371F9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 градостроительства, имущественных и земельных отношений  администрации Анучинского муниципального округа</w:t>
            </w:r>
          </w:p>
          <w:p w14:paraId="1A22CD5E" w14:textId="77777777" w:rsidR="007704D4" w:rsidRDefault="007704D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2D5641" w14:textId="77777777" w:rsidR="007704D4" w:rsidRDefault="00371F9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имущественных и земельных отношений управления  градостроительства, имущественных и земельных отношений   админ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истрации Анучинского муниципального округа</w:t>
            </w:r>
          </w:p>
          <w:p w14:paraId="1A52E3EB" w14:textId="77777777" w:rsidR="007704D4" w:rsidRDefault="007704D4">
            <w:pPr>
              <w:pStyle w:val="a5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7704D4" w14:paraId="31DF5E88" w14:textId="77777777">
        <w:tc>
          <w:tcPr>
            <w:tcW w:w="4659" w:type="dxa"/>
            <w:shd w:val="clear" w:color="auto" w:fill="auto"/>
          </w:tcPr>
          <w:p w14:paraId="51169DD9" w14:textId="77777777" w:rsidR="007704D4" w:rsidRDefault="00371F9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  <w:p w14:paraId="6BB27E26" w14:textId="77777777" w:rsidR="007704D4" w:rsidRDefault="007704D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399E5C5C" w14:textId="77777777" w:rsidR="007704D4" w:rsidRDefault="00371F9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правового  отдела администрации Анучинского муниципального округа</w:t>
            </w:r>
          </w:p>
          <w:p w14:paraId="0B4A0646" w14:textId="77777777" w:rsidR="007704D4" w:rsidRDefault="007704D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04D4" w14:paraId="1289E342" w14:textId="77777777">
        <w:trPr>
          <w:trHeight w:val="948"/>
        </w:trPr>
        <w:tc>
          <w:tcPr>
            <w:tcW w:w="4659" w:type="dxa"/>
            <w:shd w:val="clear" w:color="auto" w:fill="auto"/>
          </w:tcPr>
          <w:p w14:paraId="613A5C99" w14:textId="77777777" w:rsidR="007704D4" w:rsidRDefault="007704D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16FF4794" w14:textId="77777777" w:rsidR="007704D4" w:rsidRDefault="00371F9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имущественных и земельных отношений   управления  градостроительства, имущественных и земельных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отношений  администрации Анучинского муниципального округа</w:t>
            </w:r>
          </w:p>
          <w:p w14:paraId="5A69C51E" w14:textId="77777777" w:rsidR="007704D4" w:rsidRDefault="007704D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BBED43" w14:textId="77777777" w:rsidR="007704D4" w:rsidRDefault="007704D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04D4" w14:paraId="6070B757" w14:textId="77777777">
        <w:trPr>
          <w:trHeight w:val="948"/>
        </w:trPr>
        <w:tc>
          <w:tcPr>
            <w:tcW w:w="4659" w:type="dxa"/>
            <w:shd w:val="clear" w:color="auto" w:fill="auto"/>
          </w:tcPr>
          <w:p w14:paraId="4EE00C21" w14:textId="77777777" w:rsidR="007704D4" w:rsidRDefault="007704D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043E2DD3" w14:textId="77777777" w:rsidR="007704D4" w:rsidRDefault="00371F9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по гражданской обороне, чрезвычайным ситуациям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Анучинского муниципального округа</w:t>
            </w:r>
          </w:p>
        </w:tc>
      </w:tr>
      <w:tr w:rsidR="007704D4" w14:paraId="6FDC6C4B" w14:textId="77777777">
        <w:trPr>
          <w:trHeight w:val="247"/>
        </w:trPr>
        <w:tc>
          <w:tcPr>
            <w:tcW w:w="4659" w:type="dxa"/>
            <w:shd w:val="clear" w:color="auto" w:fill="auto"/>
          </w:tcPr>
          <w:p w14:paraId="5F366D94" w14:textId="77777777" w:rsidR="007704D4" w:rsidRDefault="007704D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4616B2F6" w14:textId="77777777" w:rsidR="007704D4" w:rsidRDefault="00371F96">
            <w:pPr>
              <w:pStyle w:val="a5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отдела сельского хозяйства  финансово экономического управления администрации Анучинского муниципального округа</w:t>
            </w:r>
          </w:p>
        </w:tc>
      </w:tr>
      <w:tr w:rsidR="007704D4" w14:paraId="445A3C0D" w14:textId="77777777">
        <w:tc>
          <w:tcPr>
            <w:tcW w:w="4659" w:type="dxa"/>
            <w:shd w:val="clear" w:color="auto" w:fill="auto"/>
          </w:tcPr>
          <w:p w14:paraId="76336CC8" w14:textId="77777777" w:rsidR="007704D4" w:rsidRDefault="007704D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2DE13875" w14:textId="77777777" w:rsidR="007704D4" w:rsidRDefault="00371F96">
            <w:pPr>
              <w:pStyle w:val="1"/>
              <w:spacing w:after="0" w:line="260" w:lineRule="auto"/>
              <w:jc w:val="left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представител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(2чел.)</w:t>
            </w:r>
          </w:p>
          <w:p w14:paraId="343FA776" w14:textId="77777777" w:rsidR="007704D4" w:rsidRDefault="00371F96">
            <w:pPr>
              <w:pStyle w:val="1"/>
              <w:spacing w:after="0" w:line="260" w:lineRule="auto"/>
              <w:jc w:val="left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общественных объединений и (или) </w:t>
            </w:r>
          </w:p>
          <w:p w14:paraId="0908343C" w14:textId="77777777" w:rsidR="007704D4" w:rsidRDefault="00371F96">
            <w:pPr>
              <w:pStyle w:val="1"/>
              <w:spacing w:after="0" w:line="260" w:lineRule="auto"/>
              <w:jc w:val="left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некоммерческих организаций, </w:t>
            </w:r>
          </w:p>
          <w:p w14:paraId="1AC89786" w14:textId="77777777" w:rsidR="007704D4" w:rsidRDefault="00371F96">
            <w:pPr>
              <w:pStyle w:val="1"/>
              <w:spacing w:after="0" w:line="260" w:lineRule="auto"/>
              <w:jc w:val="left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осуществляющих 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еятельность</w:t>
            </w:r>
          </w:p>
          <w:p w14:paraId="1C69AC39" w14:textId="77777777" w:rsidR="007704D4" w:rsidRDefault="00371F96">
            <w:pPr>
              <w:pStyle w:val="1"/>
              <w:spacing w:after="0" w:line="260" w:lineRule="auto"/>
              <w:jc w:val="left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в области охраны 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окружающей среды(экологии и природопользования)</w:t>
            </w:r>
          </w:p>
          <w:p w14:paraId="1D00D78F" w14:textId="77777777" w:rsidR="007704D4" w:rsidRDefault="007704D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04D4" w14:paraId="047F00B8" w14:textId="77777777">
        <w:tc>
          <w:tcPr>
            <w:tcW w:w="4659" w:type="dxa"/>
            <w:shd w:val="clear" w:color="auto" w:fill="auto"/>
          </w:tcPr>
          <w:p w14:paraId="54BE93EA" w14:textId="77777777" w:rsidR="007704D4" w:rsidRDefault="007704D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2E3D6601" w14:textId="77777777" w:rsidR="007704D4" w:rsidRDefault="00371F9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Представитель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Арсеньевского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филиалом краевого государственного казенного учреждения «Приморское лесничество»</w:t>
            </w:r>
          </w:p>
        </w:tc>
      </w:tr>
    </w:tbl>
    <w:p w14:paraId="022E64BC" w14:textId="7AD15954" w:rsidR="0028619C" w:rsidRDefault="0028619C" w:rsidP="0028619C">
      <w:pPr>
        <w:pStyle w:val="a5"/>
        <w:rPr>
          <w:rFonts w:ascii="Times New Roman" w:hAnsi="Times New Roman" w:cs="Times New Roman"/>
          <w:sz w:val="24"/>
          <w:szCs w:val="24"/>
        </w:rPr>
        <w:sectPr w:rsidR="0028619C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bookmarkStart w:id="8" w:name="_GoBack"/>
      <w:bookmarkEnd w:id="8"/>
    </w:p>
    <w:p w14:paraId="48DB3FFD" w14:textId="77777777" w:rsidR="007704D4" w:rsidRPr="0028619C" w:rsidRDefault="007704D4" w:rsidP="00371F96">
      <w:pPr>
        <w:pStyle w:val="a5"/>
        <w:rPr>
          <w:rFonts w:ascii="Times New Roman" w:hAnsi="Times New Roman" w:cs="Times New Roman"/>
          <w:sz w:val="10"/>
          <w:szCs w:val="10"/>
        </w:rPr>
      </w:pPr>
    </w:p>
    <w:sectPr w:rsidR="007704D4" w:rsidRPr="0028619C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A83300" w14:textId="77777777" w:rsidR="007704D4" w:rsidRDefault="00371F96">
      <w:pPr>
        <w:spacing w:line="240" w:lineRule="auto"/>
      </w:pPr>
      <w:r>
        <w:separator/>
      </w:r>
    </w:p>
  </w:endnote>
  <w:endnote w:type="continuationSeparator" w:id="0">
    <w:p w14:paraId="1EEB842C" w14:textId="77777777" w:rsidR="007704D4" w:rsidRDefault="00371F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DACED7" w14:textId="77777777" w:rsidR="007704D4" w:rsidRDefault="00371F96">
      <w:pPr>
        <w:spacing w:after="0"/>
      </w:pPr>
      <w:r>
        <w:separator/>
      </w:r>
    </w:p>
  </w:footnote>
  <w:footnote w:type="continuationSeparator" w:id="0">
    <w:p w14:paraId="517E97FA" w14:textId="77777777" w:rsidR="007704D4" w:rsidRDefault="00371F9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6F8"/>
    <w:rsid w:val="00026CC4"/>
    <w:rsid w:val="00030982"/>
    <w:rsid w:val="000875C0"/>
    <w:rsid w:val="00127260"/>
    <w:rsid w:val="00163130"/>
    <w:rsid w:val="0028619C"/>
    <w:rsid w:val="003248BC"/>
    <w:rsid w:val="00371F96"/>
    <w:rsid w:val="0038083B"/>
    <w:rsid w:val="00392570"/>
    <w:rsid w:val="004A1A24"/>
    <w:rsid w:val="005D2321"/>
    <w:rsid w:val="00611159"/>
    <w:rsid w:val="0068348F"/>
    <w:rsid w:val="007704D4"/>
    <w:rsid w:val="007D65C9"/>
    <w:rsid w:val="008375F7"/>
    <w:rsid w:val="008A66B7"/>
    <w:rsid w:val="008F66F8"/>
    <w:rsid w:val="009F5A58"/>
    <w:rsid w:val="00B07425"/>
    <w:rsid w:val="00BF7994"/>
    <w:rsid w:val="00C259C4"/>
    <w:rsid w:val="00D94F7F"/>
    <w:rsid w:val="00EE3BD8"/>
    <w:rsid w:val="00EE7237"/>
    <w:rsid w:val="00F008E5"/>
    <w:rsid w:val="00F04BB3"/>
    <w:rsid w:val="00F2034B"/>
    <w:rsid w:val="00FC69D8"/>
    <w:rsid w:val="00FF335D"/>
    <w:rsid w:val="098E7541"/>
    <w:rsid w:val="0EA74A99"/>
    <w:rsid w:val="19155388"/>
    <w:rsid w:val="19E90E55"/>
    <w:rsid w:val="1B1F6DA7"/>
    <w:rsid w:val="23B91729"/>
    <w:rsid w:val="247B7A96"/>
    <w:rsid w:val="28BA5C5B"/>
    <w:rsid w:val="2F9B0D20"/>
    <w:rsid w:val="3D0802A8"/>
    <w:rsid w:val="47496FE9"/>
    <w:rsid w:val="53E46B55"/>
    <w:rsid w:val="544513F3"/>
    <w:rsid w:val="54707F18"/>
    <w:rsid w:val="55D9251B"/>
    <w:rsid w:val="65F43F54"/>
    <w:rsid w:val="69CD0D21"/>
    <w:rsid w:val="6FB9555A"/>
    <w:rsid w:val="745107DD"/>
    <w:rsid w:val="76B20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04F470D"/>
  <w15:docId w15:val="{8EA4D50E-ABB3-4690-8492-45F700E47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2">
    <w:name w:val="Body Text 2"/>
    <w:basedOn w:val="a"/>
    <w:semiHidden/>
    <w:unhideWhenUsed/>
    <w:qFormat/>
    <w:rPr>
      <w:b/>
      <w:bCs/>
      <w:sz w:val="24"/>
      <w:szCs w:val="24"/>
    </w:rPr>
  </w:style>
  <w:style w:type="paragraph" w:styleId="a5">
    <w:name w:val="No Spacing"/>
    <w:uiPriority w:val="1"/>
    <w:qFormat/>
    <w:rPr>
      <w:sz w:val="22"/>
      <w:szCs w:val="22"/>
      <w:lang w:eastAsia="en-US"/>
    </w:rPr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ascii="Arial" w:eastAsia="Times New Roman" w:hAnsi="Arial" w:cs="Arial"/>
      <w:szCs w:val="22"/>
    </w:rPr>
  </w:style>
  <w:style w:type="paragraph" w:customStyle="1" w:styleId="a6">
    <w:name w:val="Содержимое таблицы"/>
    <w:basedOn w:val="a"/>
    <w:qFormat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Mangal"/>
      <w:kern w:val="1"/>
      <w:sz w:val="20"/>
      <w:szCs w:val="24"/>
      <w:lang w:eastAsia="hi-IN" w:bidi="hi-IN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a7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14</Pages>
  <Words>3388</Words>
  <Characters>19317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Татьяна Н. Малявка</cp:lastModifiedBy>
  <cp:revision>9</cp:revision>
  <cp:lastPrinted>2025-05-16T05:41:00Z</cp:lastPrinted>
  <dcterms:created xsi:type="dcterms:W3CDTF">2022-10-26T12:01:00Z</dcterms:created>
  <dcterms:modified xsi:type="dcterms:W3CDTF">2025-05-20T06:37:00Z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43D2914460104304AF8E57D7C58FF8B3_12</vt:lpwstr>
  </property>
</Properties>
</file>