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98960" w14:textId="77777777" w:rsidR="00730837" w:rsidRDefault="00E11FE4">
      <w:pPr>
        <w:shd w:val="clear" w:color="auto" w:fill="FFFFFF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1B8FF880" wp14:editId="7D3D0643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2715" cy="396875"/>
                <wp:effectExtent l="0" t="0" r="0" b="0"/>
                <wp:wrapNone/>
                <wp:docPr id="17064183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9A08E7A" w14:textId="77777777" w:rsidR="00730837" w:rsidRDefault="00730837">
                            <w:pPr>
                              <w:pStyle w:val="af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1" o:spid="_x0000_s1026" o:spt="1" style="position:absolute;left:0pt;margin-left:382.7pt;margin-top:-13.5pt;height:31.25pt;width:110.45pt;z-index:251659264;mso-width-relative:page;mso-height-relative:page;" fillcolor="#FFFFFF" filled="t" stroked="f" coordsize="21600,21600" o:allowincell="f" o:gfxdata="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dvyKd9sAAAAK&#10;AQAADwAAAAAAAAABACAAAAAiAAAAZHJzL2Rvd25yZXYueG1sUEsBAhQAFAAAAAgAh07iQE7Ku+Lg&#10;AQAAmwMAAA4AAAAAAAAAAQAgAAAAKgEAAGRycy9lMm9Eb2MueG1sUEsFBgAAAAAGAAYAWQEAAHwF&#10;AAAAAA=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D85E42A">
                      <w:pPr>
                        <w:pStyle w:val="4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9262849" wp14:editId="37E43A62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7FECC" w14:textId="77777777" w:rsidR="00730837" w:rsidRDefault="00730837">
      <w:pPr>
        <w:shd w:val="clear" w:color="auto" w:fill="FFFFFF"/>
        <w:jc w:val="center"/>
      </w:pPr>
    </w:p>
    <w:p w14:paraId="21F68033" w14:textId="77777777" w:rsidR="00730837" w:rsidRDefault="00730837">
      <w:pPr>
        <w:shd w:val="clear" w:color="auto" w:fill="FFFFFF"/>
        <w:jc w:val="center"/>
      </w:pPr>
    </w:p>
    <w:p w14:paraId="08A0DED4" w14:textId="77777777" w:rsidR="00730837" w:rsidRDefault="00E11FE4">
      <w:pPr>
        <w:pStyle w:val="20"/>
        <w:jc w:val="center"/>
      </w:pPr>
      <w:r>
        <w:rPr>
          <w:sz w:val="32"/>
        </w:rPr>
        <w:t>АДМИНИСТРАЦИЯ</w:t>
      </w:r>
    </w:p>
    <w:p w14:paraId="1E911B46" w14:textId="77777777" w:rsidR="00730837" w:rsidRDefault="00E11FE4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3FCFFF02" w14:textId="77777777" w:rsidR="00730837" w:rsidRDefault="00E11FE4">
      <w:pPr>
        <w:jc w:val="center"/>
      </w:pPr>
      <w:r>
        <w:rPr>
          <w:b/>
          <w:sz w:val="32"/>
        </w:rPr>
        <w:t>ПРИМОРСКОГО КРАЯ</w:t>
      </w:r>
    </w:p>
    <w:p w14:paraId="2976BA82" w14:textId="77777777" w:rsidR="00730837" w:rsidRDefault="00730837">
      <w:pPr>
        <w:jc w:val="center"/>
        <w:rPr>
          <w:b/>
          <w:sz w:val="32"/>
        </w:rPr>
      </w:pPr>
    </w:p>
    <w:p w14:paraId="4ADDCB57" w14:textId="77777777" w:rsidR="00730837" w:rsidRDefault="00E11FE4">
      <w:pPr>
        <w:jc w:val="center"/>
        <w:rPr>
          <w:sz w:val="32"/>
        </w:rPr>
      </w:pPr>
      <w:r>
        <w:rPr>
          <w:sz w:val="32"/>
        </w:rPr>
        <w:t xml:space="preserve"> ПОСТАНОВЛЕНИЕ    </w:t>
      </w:r>
    </w:p>
    <w:p w14:paraId="39CEB8B3" w14:textId="77777777" w:rsidR="00730837" w:rsidRDefault="00E11FE4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4A907AAD" w14:textId="663B2B41" w:rsidR="00730837" w:rsidRDefault="00E11FE4">
      <w:pPr>
        <w:ind w:rightChars="-101" w:right="-263"/>
        <w:rPr>
          <w:sz w:val="32"/>
        </w:rPr>
      </w:pPr>
      <w:r w:rsidRPr="00E11FE4">
        <w:rPr>
          <w:sz w:val="28"/>
        </w:rPr>
        <w:t>20.05.2026</w:t>
      </w:r>
      <w:r>
        <w:rPr>
          <w:sz w:val="32"/>
        </w:rPr>
        <w:t xml:space="preserve">                          </w:t>
      </w:r>
      <w:r>
        <w:rPr>
          <w:sz w:val="32"/>
          <w:lang w:val="en-US"/>
        </w:rPr>
        <w:t xml:space="preserve">   </w:t>
      </w:r>
      <w:r>
        <w:rPr>
          <w:sz w:val="32"/>
        </w:rPr>
        <w:t xml:space="preserve">       </w:t>
      </w:r>
      <w:r>
        <w:rPr>
          <w:sz w:val="28"/>
        </w:rPr>
        <w:t xml:space="preserve">с. Анучино   </w:t>
      </w:r>
      <w:r>
        <w:rPr>
          <w:sz w:val="32"/>
        </w:rPr>
        <w:t xml:space="preserve">                     </w:t>
      </w:r>
      <w:r>
        <w:rPr>
          <w:sz w:val="32"/>
        </w:rPr>
        <w:t xml:space="preserve">     </w:t>
      </w:r>
      <w:r>
        <w:rPr>
          <w:sz w:val="32"/>
        </w:rPr>
        <w:t xml:space="preserve">       </w:t>
      </w:r>
      <w:r>
        <w:rPr>
          <w:sz w:val="32"/>
        </w:rPr>
        <w:t xml:space="preserve">   </w:t>
      </w:r>
      <w:r>
        <w:rPr>
          <w:sz w:val="32"/>
        </w:rPr>
        <w:t xml:space="preserve">  </w:t>
      </w:r>
      <w:r w:rsidRPr="00E11FE4">
        <w:rPr>
          <w:sz w:val="28"/>
        </w:rPr>
        <w:t>№</w:t>
      </w:r>
      <w:r w:rsidRPr="00E11FE4">
        <w:rPr>
          <w:sz w:val="28"/>
        </w:rPr>
        <w:t xml:space="preserve"> </w:t>
      </w:r>
      <w:r w:rsidRPr="00E11FE4">
        <w:rPr>
          <w:sz w:val="28"/>
        </w:rPr>
        <w:t>441</w:t>
      </w:r>
    </w:p>
    <w:p w14:paraId="23BF1BE9" w14:textId="77777777" w:rsidR="00730837" w:rsidRDefault="00730837">
      <w:pPr>
        <w:ind w:rightChars="-101" w:right="-263"/>
        <w:rPr>
          <w:sz w:val="32"/>
        </w:rPr>
      </w:pPr>
    </w:p>
    <w:p w14:paraId="759E840C" w14:textId="77777777" w:rsidR="00730837" w:rsidRDefault="00E11FE4">
      <w:pPr>
        <w:jc w:val="center"/>
        <w:rPr>
          <w:b/>
          <w:sz w:val="28"/>
        </w:rPr>
      </w:pPr>
      <w:bookmarkStart w:id="1" w:name="__DdeLink__109_760221500"/>
      <w:bookmarkStart w:id="2" w:name="__DdeLink__2729_4234956655"/>
      <w:bookmarkStart w:id="3" w:name="__DdeLink__49_2484600311"/>
      <w:bookmarkStart w:id="4" w:name="__DdeLink__202_2422334390"/>
      <w:bookmarkStart w:id="5" w:name="__UnoMark__395_3815143791"/>
      <w:bookmarkStart w:id="6" w:name="__DdeLink__190_3323648870"/>
      <w:bookmarkStart w:id="7" w:name="__DdeLink__1160_728113424"/>
      <w:bookmarkStart w:id="8" w:name="__DdeLink__104_1898230887"/>
      <w:bookmarkStart w:id="9" w:name="__DdeLink__80_4237084527"/>
      <w:bookmarkStart w:id="10" w:name="__DdeLink__88_2960872646"/>
      <w:bookmarkStart w:id="11" w:name="__DdeLink__106_2039103877"/>
      <w:bookmarkStart w:id="12" w:name="__DdeLink__394_3815143791"/>
      <w:bookmarkStart w:id="13" w:name="__DdeLink__1036_72811342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b/>
          <w:sz w:val="28"/>
        </w:rPr>
        <w:t xml:space="preserve">Об </w:t>
      </w:r>
      <w:proofErr w:type="gramStart"/>
      <w:r>
        <w:rPr>
          <w:b/>
          <w:sz w:val="28"/>
        </w:rPr>
        <w:t>установлении  публичного</w:t>
      </w:r>
      <w:proofErr w:type="gramEnd"/>
      <w:r>
        <w:rPr>
          <w:b/>
          <w:sz w:val="28"/>
        </w:rPr>
        <w:t xml:space="preserve"> сервитута ООО </w:t>
      </w:r>
      <w:r>
        <w:rPr>
          <w:b/>
          <w:sz w:val="28"/>
        </w:rPr>
        <w:t>«Транснефть-Дальний Восток»</w:t>
      </w:r>
      <w:bookmarkStart w:id="14" w:name="__DdeLink__135_41900951531"/>
      <w:bookmarkStart w:id="15" w:name="__DdeLink__63_200315691"/>
      <w:bookmarkStart w:id="16" w:name="__DdeLink__1160_7281134241"/>
      <w:bookmarkEnd w:id="14"/>
      <w:bookmarkEnd w:id="15"/>
      <w:bookmarkEnd w:id="16"/>
    </w:p>
    <w:p w14:paraId="5D3CA85C" w14:textId="77777777" w:rsidR="00730837" w:rsidRDefault="00730837">
      <w:pPr>
        <w:jc w:val="center"/>
        <w:rPr>
          <w:b/>
          <w:bCs/>
          <w:sz w:val="28"/>
        </w:rPr>
      </w:pPr>
    </w:p>
    <w:p w14:paraId="7B13AFC1" w14:textId="77777777" w:rsidR="00730837" w:rsidRDefault="00E11FE4">
      <w:pPr>
        <w:spacing w:line="360" w:lineRule="auto"/>
        <w:ind w:right="-142" w:firstLine="567"/>
        <w:jc w:val="both"/>
      </w:pPr>
      <w:r>
        <w:rPr>
          <w:sz w:val="28"/>
        </w:rPr>
        <w:t xml:space="preserve"> В соответствии со ст. 23, главой V.7, п. </w:t>
      </w:r>
      <w:r w:rsidRPr="00E11FE4">
        <w:rPr>
          <w:sz w:val="28"/>
        </w:rPr>
        <w:t>5</w:t>
      </w:r>
      <w:r>
        <w:rPr>
          <w:sz w:val="28"/>
        </w:rPr>
        <w:t>, ст. 39.37</w:t>
      </w:r>
      <w:r>
        <w:rPr>
          <w:sz w:val="28"/>
        </w:rPr>
        <w:t>, п. 3 ст. 39.45</w:t>
      </w:r>
      <w:r>
        <w:rPr>
          <w:sz w:val="28"/>
        </w:rPr>
        <w:t xml:space="preserve"> Земельного кодекса Российской Федерации, руководствуясь </w:t>
      </w:r>
      <w:bookmarkStart w:id="17" w:name="__DdeLink__112_1348858819"/>
      <w:r>
        <w:rPr>
          <w:rFonts w:eastAsia="Calibri"/>
          <w:sz w:val="28"/>
        </w:rPr>
        <w:t>У</w:t>
      </w:r>
      <w:bookmarkEnd w:id="17"/>
      <w:r>
        <w:rPr>
          <w:rFonts w:eastAsia="Calibri"/>
          <w:sz w:val="28"/>
        </w:rPr>
        <w:t>ставом Анучинского муниципального округа Приморского края</w:t>
      </w:r>
      <w:r>
        <w:rPr>
          <w:sz w:val="28"/>
        </w:rPr>
        <w:t>, на основании ходатайства ООО «Транснефть</w:t>
      </w:r>
      <w:r>
        <w:rPr>
          <w:sz w:val="28"/>
        </w:rPr>
        <w:t xml:space="preserve">-Дальний Восток» (ОГРН 1092724004944, ИНН 2724132118, КПП 997250001, юридический адрес: 680020, г. Хабаровск, ул. </w:t>
      </w:r>
      <w:proofErr w:type="spellStart"/>
      <w:r>
        <w:rPr>
          <w:sz w:val="28"/>
        </w:rPr>
        <w:t>Запарина</w:t>
      </w:r>
      <w:proofErr w:type="spellEnd"/>
      <w:r>
        <w:rPr>
          <w:sz w:val="28"/>
        </w:rPr>
        <w:t>, д. 1), администрация Анучинского муниципального округа Приморского края,</w:t>
      </w:r>
    </w:p>
    <w:p w14:paraId="3D4A7341" w14:textId="77777777" w:rsidR="00730837" w:rsidRDefault="00730837">
      <w:pPr>
        <w:ind w:right="-142" w:firstLine="567"/>
        <w:jc w:val="both"/>
        <w:rPr>
          <w:rFonts w:eastAsia="Calibri"/>
          <w:sz w:val="28"/>
        </w:rPr>
      </w:pPr>
    </w:p>
    <w:p w14:paraId="6C344D11" w14:textId="77777777" w:rsidR="00730837" w:rsidRDefault="00E11FE4">
      <w:pPr>
        <w:pStyle w:val="a7"/>
        <w:tabs>
          <w:tab w:val="clear" w:pos="1260"/>
        </w:tabs>
        <w:spacing w:line="360" w:lineRule="auto"/>
        <w:ind w:right="-142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2D7D77D1" w14:textId="77777777" w:rsidR="00730837" w:rsidRDefault="00730837">
      <w:pPr>
        <w:pStyle w:val="a7"/>
        <w:tabs>
          <w:tab w:val="clear" w:pos="1260"/>
        </w:tabs>
        <w:ind w:right="-142" w:firstLine="567"/>
        <w:rPr>
          <w:bCs/>
          <w:sz w:val="28"/>
        </w:rPr>
      </w:pPr>
    </w:p>
    <w:p w14:paraId="416A6378" w14:textId="77777777" w:rsidR="00730837" w:rsidRDefault="00E11FE4">
      <w:pPr>
        <w:pStyle w:val="aa"/>
        <w:spacing w:line="360" w:lineRule="auto"/>
        <w:ind w:right="-142" w:firstLineChars="185" w:firstLine="518"/>
        <w:jc w:val="both"/>
        <w:rPr>
          <w:bCs/>
          <w:szCs w:val="28"/>
        </w:rPr>
      </w:pPr>
      <w:r>
        <w:rPr>
          <w:bCs/>
          <w:szCs w:val="28"/>
        </w:rPr>
        <w:t xml:space="preserve">1. Установить публичный сервитут в </w:t>
      </w:r>
      <w:r>
        <w:rPr>
          <w:bCs/>
          <w:szCs w:val="28"/>
        </w:rPr>
        <w:t>интересах ООО «Транснефть-Дальний Восток» в целях</w:t>
      </w:r>
      <w:r>
        <w:rPr>
          <w:bCs/>
          <w:szCs w:val="28"/>
        </w:rPr>
        <w:t xml:space="preserve"> проведения</w:t>
      </w:r>
      <w:r>
        <w:rPr>
          <w:bCs/>
          <w:szCs w:val="28"/>
        </w:rPr>
        <w:t xml:space="preserve"> </w:t>
      </w:r>
      <w:r>
        <w:rPr>
          <w:bCs/>
          <w:szCs w:val="28"/>
        </w:rPr>
        <w:t xml:space="preserve">инженерных изысканий для подготовки документации по планировке территории, предусматривающей размещение линейного объекта федерального значения, проведение инженерных изысканий для строительства </w:t>
      </w:r>
      <w:r>
        <w:rPr>
          <w:bCs/>
          <w:szCs w:val="28"/>
        </w:rPr>
        <w:t>объекта «РВСПК-50000 № 7, № 8. НПС № 41. РНУ «Дальнереченск». Строительство»</w:t>
      </w:r>
      <w:r>
        <w:rPr>
          <w:bCs/>
          <w:szCs w:val="28"/>
        </w:rPr>
        <w:t xml:space="preserve"> на основании:</w:t>
      </w:r>
    </w:p>
    <w:p w14:paraId="2976C491" w14:textId="77777777" w:rsidR="00730837" w:rsidRDefault="00E11FE4">
      <w:pPr>
        <w:pStyle w:val="a7"/>
        <w:spacing w:line="360" w:lineRule="auto"/>
        <w:ind w:firstLineChars="185" w:firstLine="518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инвестиционной</w:t>
      </w:r>
      <w:r>
        <w:rPr>
          <w:sz w:val="28"/>
        </w:rPr>
        <w:t xml:space="preserve"> программы ПАО «Транснефть» на период 2026-2030 </w:t>
      </w:r>
      <w:proofErr w:type="gramStart"/>
      <w:r>
        <w:rPr>
          <w:sz w:val="28"/>
        </w:rPr>
        <w:t>от  05.11.2025</w:t>
      </w:r>
      <w:proofErr w:type="gramEnd"/>
      <w:r>
        <w:rPr>
          <w:sz w:val="28"/>
        </w:rPr>
        <w:t xml:space="preserve"> № ПАО-47.2.01-05/30115-КТ</w:t>
      </w:r>
      <w:r>
        <w:rPr>
          <w:sz w:val="28"/>
        </w:rPr>
        <w:t>;</w:t>
      </w:r>
    </w:p>
    <w:p w14:paraId="4C5FBD93" w14:textId="77777777" w:rsidR="00730837" w:rsidRDefault="00E11FE4">
      <w:pPr>
        <w:pStyle w:val="a7"/>
        <w:spacing w:line="360" w:lineRule="auto"/>
        <w:ind w:firstLineChars="185" w:firstLine="518"/>
        <w:rPr>
          <w:sz w:val="28"/>
        </w:rPr>
      </w:pPr>
      <w:r>
        <w:rPr>
          <w:sz w:val="28"/>
        </w:rPr>
        <w:t xml:space="preserve">- публичный сервитут площадью 96922 </w:t>
      </w:r>
      <w:proofErr w:type="spellStart"/>
      <w:r>
        <w:rPr>
          <w:sz w:val="28"/>
        </w:rPr>
        <w:t>кв.м</w:t>
      </w:r>
      <w:proofErr w:type="spellEnd"/>
      <w:r>
        <w:rPr>
          <w:sz w:val="28"/>
        </w:rPr>
        <w:t>. в отношении земельных участков по перечню и в границах согласно Приложению 1.</w:t>
      </w:r>
    </w:p>
    <w:p w14:paraId="0FF89483" w14:textId="77777777" w:rsidR="00730837" w:rsidRDefault="00E11FE4">
      <w:pPr>
        <w:pStyle w:val="aa"/>
        <w:spacing w:line="360" w:lineRule="auto"/>
        <w:ind w:right="-142" w:firstLineChars="185" w:firstLine="518"/>
        <w:jc w:val="both"/>
      </w:pPr>
      <w:r>
        <w:rPr>
          <w:bCs/>
          <w:szCs w:val="28"/>
        </w:rPr>
        <w:lastRenderedPageBreak/>
        <w:t xml:space="preserve"> </w:t>
      </w:r>
      <w:r>
        <w:t xml:space="preserve">2. Публичный сервитут устанавливается сроком </w:t>
      </w:r>
      <w:r>
        <w:t>на 1 (</w:t>
      </w:r>
      <w:r>
        <w:t>один</w:t>
      </w:r>
      <w:r>
        <w:t xml:space="preserve">) </w:t>
      </w:r>
      <w:r>
        <w:t>год</w:t>
      </w:r>
      <w:r>
        <w:t xml:space="preserve"> со дня внесения сведений о нем в Единый государственный реестр недвижимости.</w:t>
      </w:r>
    </w:p>
    <w:p w14:paraId="4E660C7A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</w:t>
      </w:r>
      <w:r>
        <w:rPr>
          <w:sz w:val="28"/>
        </w:rPr>
        <w:t>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</w:t>
      </w:r>
      <w:r>
        <w:rPr>
          <w:sz w:val="28"/>
        </w:rPr>
        <w:t xml:space="preserve">ении таких обстоятельств): </w:t>
      </w:r>
      <w:r>
        <w:rPr>
          <w:sz w:val="28"/>
        </w:rPr>
        <w:t>не</w:t>
      </w:r>
      <w:r>
        <w:rPr>
          <w:sz w:val="28"/>
        </w:rPr>
        <w:t xml:space="preserve"> устанавливается.</w:t>
      </w:r>
    </w:p>
    <w:p w14:paraId="3BF98893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4. Утвердить границы публичного сервитута согласно графическому описанию зоны публичного сервитута в целях</w:t>
      </w:r>
      <w:r>
        <w:rPr>
          <w:sz w:val="28"/>
        </w:rPr>
        <w:t xml:space="preserve"> проведения</w:t>
      </w:r>
      <w:r>
        <w:rPr>
          <w:sz w:val="28"/>
        </w:rPr>
        <w:t xml:space="preserve"> </w:t>
      </w:r>
      <w:r>
        <w:rPr>
          <w:sz w:val="28"/>
        </w:rPr>
        <w:t>инженерных изысканий для подготовки документации по планировке территории, предусматривающе</w:t>
      </w:r>
      <w:r>
        <w:rPr>
          <w:sz w:val="28"/>
        </w:rPr>
        <w:t>й размещение линейного объекта федерального значения, проведение инженерных изысканий для строительства объекта «РВСПК-50000 № 7, № 8. НПС № 41. РНУ «Дальнереченск». Строительство»</w:t>
      </w:r>
      <w:r>
        <w:rPr>
          <w:sz w:val="28"/>
        </w:rPr>
        <w:t xml:space="preserve">, согласно </w:t>
      </w:r>
      <w:r>
        <w:rPr>
          <w:sz w:val="28"/>
        </w:rPr>
        <w:t>П</w:t>
      </w:r>
      <w:r>
        <w:rPr>
          <w:sz w:val="28"/>
        </w:rPr>
        <w:t xml:space="preserve">риложению </w:t>
      </w:r>
      <w:r>
        <w:rPr>
          <w:sz w:val="28"/>
        </w:rPr>
        <w:t>1</w:t>
      </w:r>
      <w:r>
        <w:rPr>
          <w:sz w:val="28"/>
        </w:rPr>
        <w:t>.</w:t>
      </w:r>
    </w:p>
    <w:p w14:paraId="6EF94A96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5. Плата за публичный сервитут устанавливается:</w:t>
      </w:r>
    </w:p>
    <w:p w14:paraId="6CAF5EDD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5.1</w:t>
      </w:r>
      <w:r>
        <w:rPr>
          <w:sz w:val="28"/>
        </w:rPr>
        <w:t xml:space="preserve">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</w:t>
      </w:r>
      <w:r>
        <w:rPr>
          <w:sz w:val="28"/>
        </w:rPr>
        <w:t>о земельного участка.</w:t>
      </w:r>
    </w:p>
    <w:p w14:paraId="1ED74696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5.2 Плата за публичный сервитут вносится единовременным платежом не позднее шести месяцев со дня принятия решения об установлении публичного сервитута.</w:t>
      </w:r>
    </w:p>
    <w:p w14:paraId="43BBBD89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6. ООО «Транснефть-Дальний Восток» обязан</w:t>
      </w:r>
      <w:r>
        <w:rPr>
          <w:sz w:val="28"/>
        </w:rPr>
        <w:t>о</w:t>
      </w:r>
      <w:r>
        <w:rPr>
          <w:sz w:val="28"/>
        </w:rPr>
        <w:t xml:space="preserve">: </w:t>
      </w:r>
    </w:p>
    <w:p w14:paraId="146310D5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- обеспечить осуществление публичного</w:t>
      </w:r>
      <w:r>
        <w:rPr>
          <w:sz w:val="28"/>
        </w:rPr>
        <w:t xml:space="preserve"> сервитута после внесения сведений о публичном сервитуте в ЕГРН;</w:t>
      </w:r>
    </w:p>
    <w:p w14:paraId="3789699C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привести земельный участок в состояние, пригодное для его использования в соответствии с разрешенным использованием, в срок не позднее, чем три месяца после завершения </w:t>
      </w:r>
      <w:r>
        <w:rPr>
          <w:rFonts w:eastAsia="SimSun"/>
          <w:color w:val="000000"/>
          <w:sz w:val="28"/>
          <w:shd w:val="clear" w:color="auto" w:fill="FFFFFF"/>
        </w:rPr>
        <w:t>проведени</w:t>
      </w:r>
      <w:r>
        <w:rPr>
          <w:rFonts w:eastAsia="SimSun"/>
          <w:color w:val="000000"/>
          <w:sz w:val="28"/>
          <w:shd w:val="clear" w:color="auto" w:fill="FFFFFF"/>
        </w:rPr>
        <w:t>я</w:t>
      </w:r>
      <w:r>
        <w:rPr>
          <w:rFonts w:eastAsia="SimSun"/>
          <w:color w:val="000000"/>
          <w:sz w:val="28"/>
          <w:shd w:val="clear" w:color="auto" w:fill="FFFFFF"/>
        </w:rPr>
        <w:t xml:space="preserve"> инженерных</w:t>
      </w:r>
      <w:r>
        <w:rPr>
          <w:rFonts w:eastAsia="SimSun"/>
          <w:color w:val="000000"/>
          <w:sz w:val="28"/>
          <w:shd w:val="clear" w:color="auto" w:fill="FFFFFF"/>
        </w:rPr>
        <w:t xml:space="preserve"> изысканий в целях подготовки документации по планировке территории, предусматривающей размещение линейных объектов федерального, </w:t>
      </w:r>
      <w:r>
        <w:rPr>
          <w:rFonts w:eastAsia="SimSun"/>
          <w:color w:val="000000"/>
          <w:sz w:val="28"/>
          <w:shd w:val="clear" w:color="auto" w:fill="FFFFFF"/>
        </w:rPr>
        <w:lastRenderedPageBreak/>
        <w:t>регионального или местного значения, проведение инженерных изысканий для строительства, реконструкции указанных объектов</w:t>
      </w:r>
      <w:r>
        <w:rPr>
          <w:sz w:val="28"/>
        </w:rPr>
        <w:t xml:space="preserve"> для р</w:t>
      </w:r>
      <w:r>
        <w:rPr>
          <w:sz w:val="28"/>
        </w:rPr>
        <w:t>азмещения которого был установлен публичный сервитут.</w:t>
      </w:r>
    </w:p>
    <w:p w14:paraId="2DA56249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6.1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14:paraId="3CB8517A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7.</w:t>
      </w:r>
      <w:r>
        <w:rPr>
          <w:color w:val="000000"/>
          <w:sz w:val="28"/>
          <w:shd w:val="clear" w:color="auto" w:fill="FFFFFF"/>
        </w:rPr>
        <w:t xml:space="preserve"> Публичный сервитут считается установле</w:t>
      </w:r>
      <w:r>
        <w:rPr>
          <w:color w:val="000000"/>
          <w:sz w:val="28"/>
          <w:shd w:val="clear" w:color="auto" w:fill="FFFFFF"/>
        </w:rPr>
        <w:t>нным со дня внесения сведений о нем в Единый государственный реестр недвижимости.</w:t>
      </w:r>
    </w:p>
    <w:p w14:paraId="061A8FB0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8. Отделу земельных отношений управления градостроительства, имущественных и земельных отношений администрации Анучинского муниципального округа в течение пяти рабочих дней с</w:t>
      </w:r>
      <w:r>
        <w:rPr>
          <w:sz w:val="28"/>
        </w:rPr>
        <w:t>о дня принятия настоящего постановления:</w:t>
      </w:r>
    </w:p>
    <w:p w14:paraId="440708A9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- направить копию настоящего постановления в Управление Федеральной службы государственной регистрации, кадастра и картографии по Приморскому краю;</w:t>
      </w:r>
    </w:p>
    <w:p w14:paraId="5CE41E4C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 xml:space="preserve">- направить копию настоящего постановления обладателю публичного сервитута ООО «Транснефть-Дальний Восток» </w:t>
      </w:r>
    </w:p>
    <w:p w14:paraId="366B40D2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 xml:space="preserve">9. Аппарату управления администрации </w:t>
      </w:r>
      <w:r>
        <w:rPr>
          <w:sz w:val="28"/>
        </w:rPr>
        <w:t>А</w:t>
      </w:r>
      <w:r>
        <w:rPr>
          <w:sz w:val="28"/>
        </w:rPr>
        <w:t>нучинского муниципального округа (</w:t>
      </w:r>
      <w:proofErr w:type="spellStart"/>
      <w:r>
        <w:rPr>
          <w:sz w:val="28"/>
        </w:rPr>
        <w:t>Бурдейной</w:t>
      </w:r>
      <w:proofErr w:type="spellEnd"/>
      <w:r>
        <w:rPr>
          <w:sz w:val="28"/>
        </w:rPr>
        <w:t xml:space="preserve"> С.В.):</w:t>
      </w:r>
    </w:p>
    <w:p w14:paraId="4BA291C1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- разместить настоящее постановление на официальном сайте а</w:t>
      </w:r>
      <w:r>
        <w:rPr>
          <w:sz w:val="28"/>
        </w:rPr>
        <w:t>дминистрации Анучинского муниципального округа в информационно-телекоммуникационной сети «Интернет» и направить на публикацию в газете «</w:t>
      </w:r>
      <w:proofErr w:type="spellStart"/>
      <w:r>
        <w:rPr>
          <w:sz w:val="28"/>
        </w:rPr>
        <w:t>Анучинские</w:t>
      </w:r>
      <w:proofErr w:type="spellEnd"/>
      <w:r>
        <w:rPr>
          <w:sz w:val="28"/>
        </w:rPr>
        <w:t xml:space="preserve"> зори» (без приложения).</w:t>
      </w:r>
    </w:p>
    <w:p w14:paraId="36BE6E4F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9. Постановление вступает в силу со дня его официального опубликования в газете «</w:t>
      </w:r>
      <w:proofErr w:type="spellStart"/>
      <w:r>
        <w:rPr>
          <w:sz w:val="28"/>
        </w:rPr>
        <w:t>Ануч</w:t>
      </w:r>
      <w:r>
        <w:rPr>
          <w:sz w:val="28"/>
        </w:rPr>
        <w:t>инские</w:t>
      </w:r>
      <w:bookmarkStart w:id="18" w:name="_GoBack"/>
      <w:bookmarkEnd w:id="18"/>
      <w:proofErr w:type="spellEnd"/>
      <w:r>
        <w:rPr>
          <w:sz w:val="28"/>
        </w:rPr>
        <w:t xml:space="preserve"> зори».</w:t>
      </w:r>
    </w:p>
    <w:p w14:paraId="429A9455" w14:textId="77777777" w:rsidR="00730837" w:rsidRDefault="00E11FE4">
      <w:pPr>
        <w:spacing w:line="360" w:lineRule="auto"/>
        <w:ind w:right="-142" w:firstLineChars="185" w:firstLine="518"/>
        <w:jc w:val="both"/>
        <w:rPr>
          <w:sz w:val="28"/>
        </w:rPr>
      </w:pPr>
      <w:r>
        <w:rPr>
          <w:sz w:val="28"/>
        </w:rPr>
        <w:t>10. Контроль за исполнением настоящего постановления оставляю за собой.</w:t>
      </w:r>
    </w:p>
    <w:p w14:paraId="3F394D3B" w14:textId="77777777" w:rsidR="00730837" w:rsidRDefault="00730837">
      <w:pPr>
        <w:pStyle w:val="aa"/>
        <w:jc w:val="both"/>
        <w:rPr>
          <w:bCs/>
          <w:szCs w:val="28"/>
        </w:rPr>
      </w:pPr>
    </w:p>
    <w:p w14:paraId="1454ADCC" w14:textId="77777777" w:rsidR="00730837" w:rsidRDefault="00730837">
      <w:pPr>
        <w:pStyle w:val="a7"/>
      </w:pPr>
    </w:p>
    <w:p w14:paraId="0F9C2B07" w14:textId="77777777" w:rsidR="00730837" w:rsidRDefault="00E11FE4">
      <w:pPr>
        <w:pStyle w:val="aa"/>
        <w:jc w:val="both"/>
        <w:rPr>
          <w:bCs/>
          <w:szCs w:val="28"/>
        </w:rPr>
      </w:pPr>
      <w:r>
        <w:rPr>
          <w:bCs/>
          <w:szCs w:val="28"/>
        </w:rPr>
        <w:t xml:space="preserve">Глава Анучинского </w:t>
      </w:r>
    </w:p>
    <w:p w14:paraId="752B5CB1" w14:textId="77777777" w:rsidR="00730837" w:rsidRDefault="00E11FE4">
      <w:pPr>
        <w:pStyle w:val="aa"/>
        <w:jc w:val="both"/>
        <w:rPr>
          <w:bCs/>
          <w:szCs w:val="28"/>
        </w:rPr>
      </w:pPr>
      <w:r>
        <w:rPr>
          <w:bCs/>
          <w:szCs w:val="28"/>
        </w:rPr>
        <w:t xml:space="preserve">муниципального округа                                               </w:t>
      </w:r>
      <w:r>
        <w:rPr>
          <w:bCs/>
          <w:szCs w:val="28"/>
        </w:rPr>
        <w:t xml:space="preserve">              </w:t>
      </w:r>
      <w:r>
        <w:rPr>
          <w:bCs/>
          <w:szCs w:val="28"/>
        </w:rPr>
        <w:t xml:space="preserve">            </w:t>
      </w:r>
      <w:r>
        <w:rPr>
          <w:bCs/>
          <w:szCs w:val="28"/>
        </w:rPr>
        <w:t>А</w:t>
      </w:r>
      <w:r>
        <w:rPr>
          <w:bCs/>
          <w:szCs w:val="28"/>
        </w:rPr>
        <w:t>.Я. Янчук</w:t>
      </w:r>
      <w:r>
        <w:rPr>
          <w:bCs/>
          <w:szCs w:val="28"/>
        </w:rPr>
        <w:tab/>
      </w:r>
      <w:r>
        <w:rPr>
          <w:bCs/>
          <w:szCs w:val="28"/>
        </w:rPr>
        <w:tab/>
      </w:r>
    </w:p>
    <w:sectPr w:rsidR="00730837">
      <w:pgSz w:w="11906" w:h="16838"/>
      <w:pgMar w:top="850" w:right="850" w:bottom="64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90"/>
    <w:rsid w:val="00046DD5"/>
    <w:rsid w:val="000F3D7A"/>
    <w:rsid w:val="00111908"/>
    <w:rsid w:val="00116090"/>
    <w:rsid w:val="0017302D"/>
    <w:rsid w:val="002218E2"/>
    <w:rsid w:val="002B3F75"/>
    <w:rsid w:val="0030316A"/>
    <w:rsid w:val="003A3AE1"/>
    <w:rsid w:val="003D48BA"/>
    <w:rsid w:val="003E3340"/>
    <w:rsid w:val="00466E77"/>
    <w:rsid w:val="005F6A3E"/>
    <w:rsid w:val="006502C2"/>
    <w:rsid w:val="006B4CB9"/>
    <w:rsid w:val="00730837"/>
    <w:rsid w:val="00913436"/>
    <w:rsid w:val="00990134"/>
    <w:rsid w:val="0099186A"/>
    <w:rsid w:val="00B52433"/>
    <w:rsid w:val="00B83FAE"/>
    <w:rsid w:val="00B96F7D"/>
    <w:rsid w:val="00BE4DB3"/>
    <w:rsid w:val="00C11CC2"/>
    <w:rsid w:val="00CA4EC7"/>
    <w:rsid w:val="00CA4F97"/>
    <w:rsid w:val="00DE1403"/>
    <w:rsid w:val="00E11FE4"/>
    <w:rsid w:val="00E50890"/>
    <w:rsid w:val="00E95F9E"/>
    <w:rsid w:val="00EE7092"/>
    <w:rsid w:val="306521BD"/>
    <w:rsid w:val="46F4322A"/>
    <w:rsid w:val="52F81ECC"/>
    <w:rsid w:val="6378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EC221E"/>
  <w15:docId w15:val="{1B45258E-213F-431C-BD86-0728D049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eastAsia="Times New Roman"/>
      <w:sz w:val="26"/>
      <w:szCs w:val="28"/>
    </w:rPr>
  </w:style>
  <w:style w:type="paragraph" w:styleId="1">
    <w:name w:val="heading 1"/>
    <w:basedOn w:val="a"/>
    <w:next w:val="a"/>
    <w:link w:val="10"/>
    <w:autoRedefine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autoRedefine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4">
    <w:name w:val="Plain Text"/>
    <w:basedOn w:val="a"/>
    <w:autoRedefine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autoRedefine/>
    <w:qFormat/>
    <w:pPr>
      <w:spacing w:line="360" w:lineRule="auto"/>
      <w:ind w:firstLine="709"/>
      <w:jc w:val="both"/>
    </w:pPr>
    <w:rPr>
      <w:szCs w:val="26"/>
    </w:rPr>
  </w:style>
  <w:style w:type="paragraph" w:styleId="a5">
    <w:name w:val="caption"/>
    <w:basedOn w:val="a"/>
    <w:autoRedefine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header"/>
    <w:basedOn w:val="a"/>
    <w:autoRedefine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tabs>
        <w:tab w:val="left" w:pos="1260"/>
      </w:tabs>
      <w:jc w:val="both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ody Text Indent"/>
    <w:basedOn w:val="a"/>
    <w:autoRedefine/>
    <w:qFormat/>
    <w:pPr>
      <w:ind w:left="705"/>
      <w:jc w:val="both"/>
    </w:pPr>
  </w:style>
  <w:style w:type="paragraph" w:styleId="aa">
    <w:name w:val="Title"/>
    <w:basedOn w:val="a"/>
    <w:next w:val="a7"/>
    <w:autoRedefine/>
    <w:qFormat/>
    <w:pPr>
      <w:jc w:val="center"/>
    </w:pPr>
    <w:rPr>
      <w:sz w:val="28"/>
      <w:szCs w:val="20"/>
    </w:rPr>
  </w:style>
  <w:style w:type="paragraph" w:styleId="ab">
    <w:name w:val="footer"/>
    <w:basedOn w:val="a"/>
    <w:autoRedefine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c">
    <w:name w:val="List"/>
    <w:basedOn w:val="a7"/>
    <w:autoRedefine/>
    <w:qFormat/>
    <w:rPr>
      <w:rFonts w:cs="Arial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d">
    <w:name w:val="Subtitle"/>
    <w:basedOn w:val="a"/>
    <w:autoRedefine/>
    <w:qFormat/>
    <w:pPr>
      <w:jc w:val="center"/>
    </w:pPr>
    <w:rPr>
      <w:b/>
      <w:sz w:val="28"/>
      <w:szCs w:val="20"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autoRedefine/>
    <w:qFormat/>
    <w:rPr>
      <w:color w:val="0000FF"/>
      <w:u w:val="single"/>
    </w:rPr>
  </w:style>
  <w:style w:type="character" w:customStyle="1" w:styleId="af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0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autoRedefine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autoRedefine/>
    <w:qFormat/>
    <w:locked/>
    <w:rPr>
      <w:b/>
      <w:bCs/>
      <w:sz w:val="24"/>
      <w:szCs w:val="24"/>
      <w:lang w:val="ru-RU" w:eastAsia="ru-RU" w:bidi="ar-SA"/>
    </w:rPr>
  </w:style>
  <w:style w:type="character" w:customStyle="1" w:styleId="af1">
    <w:name w:val="Название Знак"/>
    <w:qFormat/>
    <w:rPr>
      <w:sz w:val="28"/>
    </w:rPr>
  </w:style>
  <w:style w:type="character" w:customStyle="1" w:styleId="af2">
    <w:name w:val="Подзаголовок Знак"/>
    <w:autoRedefine/>
    <w:qFormat/>
    <w:rPr>
      <w:b/>
      <w:sz w:val="28"/>
    </w:rPr>
  </w:style>
  <w:style w:type="character" w:customStyle="1" w:styleId="23">
    <w:name w:val="Заголовок 2 Знак"/>
    <w:autoRedefine/>
    <w:qFormat/>
    <w:rPr>
      <w:b/>
      <w:sz w:val="26"/>
      <w:szCs w:val="28"/>
    </w:rPr>
  </w:style>
  <w:style w:type="character" w:customStyle="1" w:styleId="5">
    <w:name w:val="5 МГП Обычный текст Знак"/>
    <w:autoRedefine/>
    <w:uiPriority w:val="99"/>
    <w:qFormat/>
    <w:locked/>
    <w:rPr>
      <w:sz w:val="28"/>
    </w:rPr>
  </w:style>
  <w:style w:type="character" w:customStyle="1" w:styleId="4111">
    <w:name w:val="4 МГП 1.1.1 Знак"/>
    <w:link w:val="41110"/>
    <w:autoRedefine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autoRedefine/>
    <w:qFormat/>
    <w:locked/>
  </w:style>
  <w:style w:type="paragraph" w:customStyle="1" w:styleId="ConsNormal">
    <w:name w:val="ConsNormal"/>
    <w:autoRedefine/>
    <w:qFormat/>
    <w:pPr>
      <w:widowControl w:val="0"/>
      <w:suppressAutoHyphens/>
      <w:ind w:right="19772" w:firstLine="720"/>
    </w:pPr>
    <w:rPr>
      <w:rFonts w:ascii="Arial" w:eastAsia="Times New Roman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3">
    <w:name w:val="Верхний и нижний колонтитулы"/>
    <w:basedOn w:val="a"/>
    <w:autoRedefine/>
    <w:qFormat/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autoRedefine/>
    <w:qFormat/>
    <w:pPr>
      <w:tabs>
        <w:tab w:val="left" w:pos="1134"/>
      </w:tabs>
    </w:pPr>
    <w:rPr>
      <w:sz w:val="20"/>
    </w:rPr>
  </w:style>
  <w:style w:type="paragraph" w:styleId="af4">
    <w:name w:val="List Paragraph"/>
    <w:basedOn w:val="a"/>
    <w:autoRedefine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BE1C3F-B379-495D-B88B-726022094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722</Words>
  <Characters>4121</Characters>
  <Application>Microsoft Office Word</Application>
  <DocSecurity>0</DocSecurity>
  <Lines>34</Lines>
  <Paragraphs>9</Paragraphs>
  <ScaleCrop>false</ScaleCrop>
  <Company>Анучинский ФО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4</cp:revision>
  <cp:lastPrinted>2026-05-19T06:49:00Z</cp:lastPrinted>
  <dcterms:created xsi:type="dcterms:W3CDTF">2024-04-12T06:36:00Z</dcterms:created>
  <dcterms:modified xsi:type="dcterms:W3CDTF">2026-05-20T05:49:00Z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1049-12.1.0.26372</vt:lpwstr>
  </property>
  <property fmtid="{D5CDD505-2E9C-101B-9397-08002B2CF9AE}" pid="7" name="ICV">
    <vt:lpwstr>717596BCBDB8423E901A8AC6BB1B93C9_13</vt:lpwstr>
  </property>
  <property fmtid="{D5CDD505-2E9C-101B-9397-08002B2CF9AE}" pid="8" name="KSOTemplateDocerSaveRecord">
    <vt:lpwstr>eyJoZGlkIjoiYmEzZjk4MjU4ODU3YWJiNjQ1NmY0ZGM3NDUwZjE2NDciLCJ1c2VySWQiOiI4NDIzMjM2OTI0MTcifQ==</vt:lpwstr>
  </property>
</Properties>
</file>