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  <w:t xml:space="preserve"> </w:t>
      </w:r>
      <w:r>
        <w:rPr/>
        <w:t xml:space="preserve">ИТОГОВЫЙ </w:t>
      </w:r>
      <w:r>
        <w:rPr/>
        <w:t>ПРОТОКОЛ</w:t>
      </w:r>
    </w:p>
    <w:p>
      <w:pPr>
        <w:pStyle w:val="Normal"/>
        <w:ind w:right="57"/>
        <w:jc w:val="center"/>
        <w:rPr/>
      </w:pPr>
      <w:r>
        <w:rPr/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lang w:val="en-US"/>
        </w:rPr>
      </w:pPr>
      <w:r>
        <w:rPr/>
        <w:tab/>
        <w:tab/>
        <w:tab/>
        <w:tab/>
        <w:tab/>
        <w:tab/>
        <w:tab/>
        <w:tab/>
        <w:t xml:space="preserve">                   </w:t>
      </w:r>
      <w:r>
        <w:rPr>
          <w:color w:val="4F81BD"/>
          <w:lang w:val="en-US"/>
        </w:rPr>
        <w:t>«</w:t>
      </w:r>
      <w:r>
        <w:rPr>
          <w:color w:val="4F81BD"/>
          <w:lang w:val="en-US"/>
        </w:rPr>
        <w:t>21</w:t>
      </w:r>
      <w:r>
        <w:rPr>
          <w:color w:val="4F81BD"/>
          <w:lang w:val="en-US"/>
        </w:rPr>
        <w:t>» августа 2025 года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>
          <w:lang w:val="en-US"/>
        </w:rPr>
      </w:pPr>
      <w:r>
        <w:rPr/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 xml:space="preserve">Оператор: Акционерное общество «Российский аукционный дом» (АО «РАД»)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19 августа 2025 года, 03 часов 00 минут</w:t>
      </w:r>
      <w:r>
        <w:rPr/>
        <w:t xml:space="preserve"> 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/>
        <w:t>В присутствии комиссии продавца в составе: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/>
      </w:pPr>
      <w:r>
        <w:rPr/>
        <w:t>Члены комиссии:</w:t>
      </w:r>
    </w:p>
    <w:tbl>
      <w:tblPr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jc w:val="both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jc w:val="both"/>
        <w:rPr/>
      </w:pPr>
      <w:r>
        <w:rPr/>
        <w:t>Предмет аукциона:</w:t>
      </w:r>
    </w:p>
    <w:p>
      <w:pPr>
        <w:pStyle w:val="Normal"/>
        <w:ind w:right="57"/>
        <w:jc w:val="both"/>
        <w:rPr/>
      </w:pPr>
      <w:r>
        <w:rPr>
          <w:color w:val="4F81BD"/>
        </w:rPr>
        <w:t>Земельный  участок</w:t>
      </w:r>
      <w:r>
        <w:rPr/>
        <w:t xml:space="preserve"> </w:t>
      </w:r>
      <w:r>
        <w:rPr>
          <w:lang w:val="en-US"/>
        </w:rPr>
        <w:t>25:</w:t>
      </w:r>
      <w:r>
        <w:rPr>
          <w:lang w:val="ru-RU"/>
        </w:rPr>
        <w:t>01:020501:1549</w:t>
      </w:r>
      <w:r>
        <w:rPr/>
        <w:t xml:space="preserve">. 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spacing w:lineRule="atLeast" w:line="240"/>
        <w:jc w:val="both"/>
        <w:rPr/>
      </w:pPr>
      <w:r>
        <w:rPr/>
        <w:t xml:space="preserve">Начальная цена Имущества – </w:t>
      </w:r>
      <w:r>
        <w:rPr>
          <w:color w:val="4F81BD"/>
        </w:rPr>
        <w:t>6 244 (шесть тысяч двести сорок четыре) рубля 29 копеек</w:t>
      </w:r>
      <w:r>
        <w:rPr/>
        <w:t xml:space="preserve">; </w:t>
      </w:r>
    </w:p>
    <w:p>
      <w:pPr>
        <w:pStyle w:val="Normal"/>
        <w:spacing w:lineRule="atLeast" w:line="240"/>
        <w:jc w:val="both"/>
        <w:rPr/>
      </w:pPr>
      <w:r>
        <w:rPr/>
        <w:t xml:space="preserve">Шаг аукциона – </w:t>
      </w:r>
      <w:r>
        <w:rPr>
          <w:color w:val="4F81BD"/>
        </w:rPr>
        <w:t>187 (сто восемьдесят семь) рублей 32 копейки</w:t>
      </w:r>
      <w:r>
        <w:rPr/>
        <w:t>.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both"/>
        <w:rPr/>
      </w:pPr>
      <w:r>
        <w:rPr/>
        <w:t>Решение комиссии продавца:</w:t>
      </w:r>
    </w:p>
    <w:p>
      <w:pPr>
        <w:pStyle w:val="Normal"/>
        <w:jc w:val="both"/>
        <w:rPr/>
      </w:pPr>
      <w:r>
        <w:rPr/>
        <w:t xml:space="preserve">Согласно протоколу определения участников аукциона от </w:t>
      </w:r>
      <w:r>
        <w:rPr>
          <w:color w:val="4F81BD"/>
        </w:rPr>
        <w:t>15.08.2025</w:t>
      </w:r>
      <w:r>
        <w:rPr/>
        <w:t xml:space="preserve"> к участию в аукционе, Объявленном Продавцом на </w:t>
      </w:r>
      <w:r>
        <w:rPr>
          <w:color w:val="4F81BD"/>
        </w:rPr>
        <w:t>19.08.2025</w:t>
      </w:r>
      <w:r>
        <w:rPr/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Z115568</w:t>
      </w:r>
      <w:r>
        <w:rPr/>
        <w:t xml:space="preserve"> от </w:t>
      </w:r>
      <w:r>
        <w:rPr>
          <w:color w:val="4F81BD"/>
        </w:rPr>
        <w:t>05.08.2025 06:16</w:t>
      </w:r>
      <w:r>
        <w:rPr/>
        <w:t>, в связи с чем, аукцион признан несостоявшимся.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Подписи членов комиссии:</w:t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378"/>
        <w:gridCol w:w="3827"/>
      </w:tblGrid>
      <w:tr>
        <w:trPr>
          <w:trHeight w:val="397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200"/>
              <w:rPr>
                <w:b/>
              </w:rPr>
            </w:pPr>
            <w:r>
              <w:rPr>
                <w:b/>
              </w:rPr>
              <w:t>Суворенков Андрей Александрович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515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Росейчук Елена Витальевна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541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Борисенко Ольга Ивановна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541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</w:rPr>
              <w:t>Ким Наталья Васильевна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/>
        <w:t>Секретарь комиссии: ______________________________________</w:t>
      </w:r>
      <w:r>
        <w:rPr>
          <w:lang w:val="en-US"/>
        </w:rPr>
        <w:tab/>
      </w:r>
      <w:r>
        <w:rPr/>
        <w:t>/ /</w:t>
      </w:r>
      <w:r>
        <w:rPr>
          <w:lang w:val="en-US"/>
        </w:rPr>
        <w:t xml:space="preserve"> </w:t>
      </w:r>
      <w:r>
        <w:rPr>
          <w:lang w:val="ru-RU"/>
        </w:rPr>
        <w:t>Ткаченко З.В.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851" w:gutter="0" w:header="0" w:top="568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5f0b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103f3"/>
    <w:rPr>
      <w:rFonts w:ascii="Tahoma" w:hAnsi="Tahoma" w:eastAsia="Times New Roman" w:cs="Tahoma"/>
      <w:sz w:val="16"/>
      <w:szCs w:val="16"/>
      <w:lang w:eastAsia="ru-RU"/>
    </w:rPr>
  </w:style>
  <w:style w:type="character" w:styleId="profile-menu-description" w:customStyle="1">
    <w:name w:val="profile-menu-description"/>
    <w:basedOn w:val="DefaultParagraphFont"/>
    <w:qFormat/>
    <w:rsid w:val="00070374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3a613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qFormat/>
    <w:rsid w:val="003a613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3a6138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1f03ac"/>
    <w:rPr>
      <w:color w:themeColor="hyperlink" w:val="0000FF"/>
      <w:u w:val="single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 w:customStyle="1">
    <w:name w:val="Ниж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9788a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103f3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5"/>
    <w:uiPriority w:val="99"/>
    <w:unhideWhenUsed/>
    <w:rsid w:val="003a6138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3a6138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8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LibreOffice/24.8.5.2$Windows_X86_64 LibreOffice_project/fddf2685c70b461e7832239a0162a77216259f22</Application>
  <AppVersion>15.0000</AppVersion>
  <Pages>2</Pages>
  <Words>276</Words>
  <Characters>2136</Characters>
  <CharactersWithSpaces>2422</CharactersWithSpaces>
  <Paragraphs>31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dc:description/>
  <dc:language>ru-RU</dc:language>
  <cp:lastModifiedBy/>
  <cp:lastPrinted>2016-01-21T08:13:00Z</cp:lastPrinted>
  <dcterms:modified xsi:type="dcterms:W3CDTF">2025-08-21T09:17:14Z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