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D9D1B2" w14:textId="77777777" w:rsidR="00634993" w:rsidRDefault="00EB7526">
      <w:pPr>
        <w:shd w:val="clear" w:color="auto" w:fill="FFFFFF"/>
        <w:spacing w:before="227" w:after="4" w:line="248" w:lineRule="auto"/>
        <w:ind w:left="305" w:right="199" w:firstLine="426"/>
        <w:jc w:val="center"/>
        <w:rPr>
          <w:rFonts w:ascii="Times New Roman" w:eastAsia="Times New Roman" w:hAnsi="Times New Roman" w:cs="Times New Roman"/>
          <w:b/>
          <w:color w:val="000000"/>
          <w:spacing w:val="20"/>
          <w:sz w:val="32"/>
          <w:szCs w:val="22"/>
          <w:lang w:val="ru-RU" w:eastAsia="ru-RU"/>
        </w:rPr>
      </w:pPr>
      <w:r>
        <w:rPr>
          <w:rFonts w:ascii="Times New Roman" w:eastAsia="Times New Roman" w:hAnsi="Times New Roman" w:cs="Times New Roman"/>
          <w:b/>
          <w:color w:val="000000"/>
          <w:spacing w:val="20"/>
          <w:sz w:val="32"/>
          <w:szCs w:val="22"/>
          <w:lang w:val="ru-RU" w:eastAsia="ru-RU"/>
        </w:rPr>
        <w:t xml:space="preserve">                                                        </w:t>
      </w:r>
      <w:r>
        <w:rPr>
          <w:rFonts w:ascii="Times New Roman" w:eastAsia="Times New Roman" w:hAnsi="Times New Roman" w:cs="Times New Roman"/>
          <w:noProof/>
          <w:color w:val="000000"/>
          <w:sz w:val="18"/>
          <w:szCs w:val="22"/>
          <w:lang w:val="ru-RU" w:eastAsia="ru-RU"/>
        </w:rPr>
        <w:drawing>
          <wp:anchor distT="0" distB="0" distL="114300" distR="114300" simplePos="0" relativeHeight="251659264" behindDoc="0" locked="0" layoutInCell="1" allowOverlap="1" wp14:anchorId="5DD8A823" wp14:editId="5BB725DF">
            <wp:simplePos x="0" y="0"/>
            <wp:positionH relativeFrom="column">
              <wp:posOffset>2802255</wp:posOffset>
            </wp:positionH>
            <wp:positionV relativeFrom="paragraph">
              <wp:posOffset>6985</wp:posOffset>
            </wp:positionV>
            <wp:extent cx="636905" cy="862330"/>
            <wp:effectExtent l="0" t="0" r="10795" b="13970"/>
            <wp:wrapSquare wrapText="bothSides"/>
            <wp:docPr id="4"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1" descr="герб_02_2"/>
                    <pic:cNvPicPr>
                      <a:picLocks noChangeAspect="1" noChangeArrowheads="1"/>
                    </pic:cNvPicPr>
                  </pic:nvPicPr>
                  <pic:blipFill>
                    <a:blip r:embed="rId5" cstate="print"/>
                    <a:srcRect/>
                    <a:stretch>
                      <a:fillRect/>
                    </a:stretch>
                  </pic:blipFill>
                  <pic:spPr>
                    <a:xfrm>
                      <a:off x="0" y="0"/>
                      <a:ext cx="636905" cy="862330"/>
                    </a:xfrm>
                    <a:prstGeom prst="rect">
                      <a:avLst/>
                    </a:prstGeom>
                    <a:noFill/>
                    <a:ln w="9525">
                      <a:noFill/>
                      <a:miter lim="800000"/>
                      <a:headEnd/>
                      <a:tailEnd/>
                    </a:ln>
                  </pic:spPr>
                </pic:pic>
              </a:graphicData>
            </a:graphic>
          </wp:anchor>
        </w:drawing>
      </w:r>
    </w:p>
    <w:p w14:paraId="1D4E9AC5" w14:textId="77777777" w:rsidR="00634993" w:rsidRDefault="00634993">
      <w:pPr>
        <w:shd w:val="clear" w:color="auto" w:fill="FFFFFF"/>
        <w:spacing w:before="227" w:after="4" w:line="248" w:lineRule="auto"/>
        <w:ind w:left="305" w:firstLine="426"/>
        <w:jc w:val="center"/>
        <w:rPr>
          <w:rFonts w:ascii="Times New Roman" w:eastAsia="Times New Roman" w:hAnsi="Times New Roman" w:cs="Times New Roman"/>
          <w:b/>
          <w:color w:val="000000"/>
          <w:spacing w:val="20"/>
          <w:sz w:val="32"/>
          <w:szCs w:val="22"/>
          <w:lang w:val="ru-RU" w:eastAsia="ru-RU"/>
        </w:rPr>
      </w:pPr>
    </w:p>
    <w:p w14:paraId="6B9429D7" w14:textId="77777777" w:rsidR="00634993" w:rsidRDefault="00634993">
      <w:pPr>
        <w:shd w:val="clear" w:color="auto" w:fill="FFFFFF"/>
        <w:spacing w:after="4" w:line="248" w:lineRule="auto"/>
        <w:ind w:left="306" w:firstLine="425"/>
        <w:jc w:val="center"/>
        <w:rPr>
          <w:rFonts w:ascii="Times New Roman" w:eastAsia="Times New Roman" w:hAnsi="Times New Roman" w:cs="Times New Roman"/>
          <w:b/>
          <w:color w:val="000000"/>
          <w:spacing w:val="20"/>
          <w:sz w:val="32"/>
          <w:szCs w:val="22"/>
          <w:lang w:val="ru-RU" w:eastAsia="ru-RU"/>
        </w:rPr>
      </w:pPr>
    </w:p>
    <w:p w14:paraId="2E1618BD" w14:textId="77777777" w:rsidR="00634993" w:rsidRDefault="00EB7526">
      <w:pPr>
        <w:shd w:val="clear" w:color="auto" w:fill="FFFFFF"/>
        <w:spacing w:before="227" w:after="4" w:line="248" w:lineRule="auto"/>
        <w:ind w:left="305" w:firstLine="426"/>
        <w:jc w:val="center"/>
        <w:rPr>
          <w:rFonts w:ascii="Times New Roman" w:eastAsia="Times New Roman" w:hAnsi="Times New Roman" w:cs="Times New Roman"/>
          <w:b/>
          <w:color w:val="000000"/>
          <w:spacing w:val="20"/>
          <w:sz w:val="28"/>
          <w:szCs w:val="28"/>
          <w:lang w:val="ru-RU" w:eastAsia="ru-RU"/>
        </w:rPr>
      </w:pPr>
      <w:r>
        <w:rPr>
          <w:rFonts w:ascii="Times New Roman" w:eastAsia="Times New Roman" w:hAnsi="Times New Roman" w:cs="Times New Roman"/>
          <w:b/>
          <w:color w:val="000000"/>
          <w:spacing w:val="20"/>
          <w:sz w:val="28"/>
          <w:szCs w:val="28"/>
          <w:lang w:val="ru-RU" w:eastAsia="ru-RU"/>
        </w:rPr>
        <w:t>АДМИНИСТРАЦИЯ</w:t>
      </w:r>
    </w:p>
    <w:p w14:paraId="20BFD969" w14:textId="77777777" w:rsidR="00634993" w:rsidRDefault="00EB7526">
      <w:pPr>
        <w:keepNext/>
        <w:spacing w:after="4" w:line="248" w:lineRule="auto"/>
        <w:ind w:left="305" w:firstLine="426"/>
        <w:jc w:val="center"/>
        <w:outlineLvl w:val="0"/>
        <w:rPr>
          <w:rFonts w:ascii="Times New Roman" w:eastAsia="Times New Roman" w:hAnsi="Times New Roman" w:cs="Times New Roman"/>
          <w:b/>
          <w:bCs/>
          <w:color w:val="000000"/>
          <w:sz w:val="28"/>
          <w:szCs w:val="28"/>
          <w:lang w:val="ru-RU" w:eastAsia="ru-RU"/>
        </w:rPr>
      </w:pPr>
      <w:r>
        <w:rPr>
          <w:rFonts w:ascii="Times New Roman" w:eastAsia="Times New Roman" w:hAnsi="Times New Roman" w:cs="Times New Roman"/>
          <w:b/>
          <w:bCs/>
          <w:color w:val="000000"/>
          <w:sz w:val="28"/>
          <w:szCs w:val="28"/>
          <w:lang w:val="ru-RU" w:eastAsia="ru-RU"/>
        </w:rPr>
        <w:t xml:space="preserve"> АНУЧИНСКОГО МУНИЦИПАЛЬНОГО ОКРУГА</w:t>
      </w:r>
    </w:p>
    <w:p w14:paraId="7B04674F" w14:textId="77777777" w:rsidR="00634993" w:rsidRDefault="00EB7526">
      <w:pPr>
        <w:keepNext/>
        <w:spacing w:after="4" w:line="248" w:lineRule="auto"/>
        <w:ind w:left="305" w:firstLine="426"/>
        <w:jc w:val="center"/>
        <w:outlineLvl w:val="0"/>
        <w:rPr>
          <w:rFonts w:ascii="Times New Roman" w:eastAsia="Times New Roman" w:hAnsi="Times New Roman" w:cs="Times New Roman"/>
          <w:b/>
          <w:bCs/>
          <w:color w:val="000000"/>
          <w:sz w:val="28"/>
          <w:szCs w:val="28"/>
          <w:lang w:val="ru-RU" w:eastAsia="ru-RU"/>
        </w:rPr>
      </w:pPr>
      <w:r>
        <w:rPr>
          <w:rFonts w:ascii="Times New Roman" w:eastAsia="Times New Roman" w:hAnsi="Times New Roman" w:cs="Times New Roman"/>
          <w:b/>
          <w:bCs/>
          <w:color w:val="000000"/>
          <w:sz w:val="28"/>
          <w:szCs w:val="28"/>
          <w:lang w:val="ru-RU" w:eastAsia="ru-RU"/>
        </w:rPr>
        <w:t>ПРИМОРСКОГО КРАЯ</w:t>
      </w:r>
    </w:p>
    <w:p w14:paraId="72FC3D8E" w14:textId="77777777" w:rsidR="00634993" w:rsidRDefault="00634993">
      <w:pPr>
        <w:keepNext/>
        <w:shd w:val="clear" w:color="auto" w:fill="FFFFFF"/>
        <w:spacing w:after="4" w:line="248" w:lineRule="auto"/>
        <w:ind w:left="305" w:firstLine="426"/>
        <w:jc w:val="center"/>
        <w:outlineLvl w:val="1"/>
        <w:rPr>
          <w:rFonts w:ascii="Times New Roman" w:eastAsia="Calibri" w:hAnsi="Times New Roman" w:cs="Times New Roman"/>
          <w:b/>
          <w:bCs/>
          <w:color w:val="000000"/>
          <w:sz w:val="28"/>
          <w:szCs w:val="22"/>
          <w:lang w:val="ru-RU" w:eastAsia="ru-RU"/>
        </w:rPr>
      </w:pPr>
    </w:p>
    <w:p w14:paraId="51D2542A" w14:textId="77777777" w:rsidR="00634993" w:rsidRPr="00EB7526" w:rsidRDefault="00EB7526">
      <w:pPr>
        <w:keepNext/>
        <w:shd w:val="clear" w:color="auto" w:fill="FFFFFF"/>
        <w:ind w:firstLine="426"/>
        <w:jc w:val="center"/>
        <w:outlineLvl w:val="1"/>
        <w:rPr>
          <w:rFonts w:ascii="Times New Roman" w:eastAsia="Calibri" w:hAnsi="Times New Roman" w:cs="Times New Roman"/>
          <w:bCs/>
          <w:sz w:val="28"/>
          <w:szCs w:val="28"/>
          <w:lang w:val="ru-RU" w:eastAsia="ru-RU"/>
        </w:rPr>
      </w:pPr>
      <w:r w:rsidRPr="00EB7526">
        <w:rPr>
          <w:rFonts w:ascii="Times New Roman" w:eastAsia="Calibri" w:hAnsi="Times New Roman" w:cs="Times New Roman"/>
          <w:bCs/>
          <w:sz w:val="28"/>
          <w:szCs w:val="28"/>
          <w:lang w:val="ru-RU" w:eastAsia="ru-RU"/>
        </w:rPr>
        <w:t>Р</w:t>
      </w:r>
      <w:r w:rsidRPr="00EB7526">
        <w:rPr>
          <w:rFonts w:ascii="Times New Roman" w:eastAsia="Calibri" w:hAnsi="Times New Roman" w:cs="Times New Roman"/>
          <w:bCs/>
          <w:sz w:val="28"/>
          <w:szCs w:val="28"/>
          <w:lang w:val="ru-RU" w:eastAsia="ru-RU"/>
        </w:rPr>
        <w:t xml:space="preserve"> А С П О Р Я Ж Е Н И Е</w:t>
      </w:r>
    </w:p>
    <w:p w14:paraId="0CF3B889" w14:textId="77777777" w:rsidR="00634993" w:rsidRDefault="00634993">
      <w:pPr>
        <w:spacing w:after="4" w:line="248" w:lineRule="auto"/>
        <w:ind w:left="305" w:firstLine="426"/>
        <w:jc w:val="center"/>
        <w:rPr>
          <w:rFonts w:ascii="Times New Roman" w:eastAsia="Times New Roman" w:hAnsi="Times New Roman" w:cs="Times New Roman"/>
          <w:color w:val="000000"/>
          <w:sz w:val="28"/>
          <w:szCs w:val="28"/>
          <w:lang w:val="ru-RU" w:eastAsia="ru-RU"/>
        </w:rPr>
      </w:pPr>
    </w:p>
    <w:p w14:paraId="7CFB1B1C" w14:textId="77777777" w:rsidR="00634993" w:rsidRPr="00EB7526" w:rsidRDefault="00EB7526">
      <w:pPr>
        <w:rPr>
          <w:rFonts w:ascii="Times New Roman" w:eastAsia="Times New Roman" w:hAnsi="Times New Roman" w:cs="Times New Roman"/>
          <w:sz w:val="28"/>
          <w:szCs w:val="28"/>
          <w:lang w:val="ru-RU" w:eastAsia="ru-RU"/>
        </w:rPr>
      </w:pPr>
      <w:r w:rsidRPr="00EB7526">
        <w:rPr>
          <w:rFonts w:ascii="Times New Roman" w:eastAsia="Times New Roman" w:hAnsi="Times New Roman" w:cs="Times New Roman"/>
          <w:sz w:val="28"/>
          <w:szCs w:val="28"/>
          <w:lang w:val="ru-RU" w:eastAsia="ru-RU"/>
        </w:rPr>
        <w:t xml:space="preserve">09 января 2025г.                        </w:t>
      </w:r>
      <w:r w:rsidRPr="00EB7526">
        <w:rPr>
          <w:rFonts w:ascii="Times New Roman" w:eastAsia="Times New Roman" w:hAnsi="Times New Roman" w:cs="Times New Roman"/>
          <w:sz w:val="28"/>
          <w:szCs w:val="28"/>
          <w:lang w:val="ru-RU" w:eastAsia="ru-RU"/>
        </w:rPr>
        <w:t xml:space="preserve">     Анучино                      </w:t>
      </w:r>
      <w:r w:rsidRPr="00EB7526">
        <w:rPr>
          <w:rFonts w:ascii="Times New Roman" w:eastAsia="Times New Roman" w:hAnsi="Times New Roman" w:cs="Times New Roman"/>
          <w:sz w:val="28"/>
          <w:szCs w:val="28"/>
          <w:lang w:val="ru-RU" w:eastAsia="ru-RU"/>
        </w:rPr>
        <w:t xml:space="preserve">               </w:t>
      </w:r>
      <w:r w:rsidRPr="00EB7526">
        <w:rPr>
          <w:rFonts w:ascii="Times New Roman" w:eastAsia="Times New Roman" w:hAnsi="Times New Roman" w:cs="Times New Roman"/>
          <w:sz w:val="28"/>
          <w:szCs w:val="28"/>
          <w:lang w:val="ru-RU" w:eastAsia="ru-RU"/>
        </w:rPr>
        <w:t>№</w:t>
      </w:r>
      <w:r w:rsidRPr="00EB7526">
        <w:rPr>
          <w:rFonts w:ascii="Times New Roman" w:eastAsia="Times New Roman" w:hAnsi="Times New Roman" w:cs="Times New Roman"/>
          <w:sz w:val="28"/>
          <w:szCs w:val="28"/>
          <w:lang w:val="ru-RU" w:eastAsia="ru-RU"/>
        </w:rPr>
        <w:t xml:space="preserve"> 15-р</w:t>
      </w:r>
    </w:p>
    <w:p w14:paraId="484BFBFB" w14:textId="77777777" w:rsidR="00634993" w:rsidRDefault="00634993">
      <w:pPr>
        <w:spacing w:after="4" w:line="248" w:lineRule="auto"/>
        <w:ind w:left="305" w:firstLine="426"/>
        <w:jc w:val="both"/>
        <w:rPr>
          <w:rFonts w:ascii="Times New Roman" w:eastAsia="Times New Roman" w:hAnsi="Times New Roman" w:cs="Times New Roman"/>
          <w:color w:val="000000"/>
          <w:sz w:val="28"/>
          <w:szCs w:val="28"/>
          <w:lang w:val="ru-RU" w:eastAsia="ru-RU"/>
        </w:rPr>
      </w:pPr>
    </w:p>
    <w:p w14:paraId="260E9AEF" w14:textId="77777777" w:rsidR="00634993" w:rsidRPr="00EB7526" w:rsidRDefault="00EB7526">
      <w:pPr>
        <w:jc w:val="center"/>
        <w:rPr>
          <w:rFonts w:ascii="Times New Roman" w:eastAsia="Times New Roman" w:hAnsi="Times New Roman" w:cs="Times New Roman"/>
          <w:b/>
          <w:sz w:val="28"/>
          <w:szCs w:val="28"/>
          <w:lang w:val="ru-RU" w:eastAsia="ru-RU"/>
        </w:rPr>
      </w:pPr>
      <w:r>
        <w:rPr>
          <w:rFonts w:ascii="Times New Roman" w:eastAsia="Times New Roman" w:hAnsi="Times New Roman" w:cs="Times New Roman"/>
          <w:b/>
          <w:bCs/>
          <w:color w:val="000000"/>
          <w:sz w:val="28"/>
          <w:szCs w:val="28"/>
          <w:lang w:val="ru-RU" w:eastAsia="ru-RU"/>
        </w:rPr>
        <w:t>О проведении общественных обсуждений проекта</w:t>
      </w:r>
      <w:r w:rsidRPr="00EB7526">
        <w:rPr>
          <w:rFonts w:ascii="Times New Roman" w:eastAsia="Times New Roman" w:hAnsi="Times New Roman" w:cs="Times New Roman"/>
          <w:b/>
          <w:bCs/>
          <w:color w:val="000000"/>
          <w:sz w:val="28"/>
          <w:szCs w:val="28"/>
          <w:lang w:val="ru-RU" w:eastAsia="ru-RU"/>
        </w:rPr>
        <w:t xml:space="preserve"> </w:t>
      </w:r>
      <w:r w:rsidRPr="00EB7526">
        <w:rPr>
          <w:rFonts w:ascii="Times New Roman" w:eastAsia="Times New Roman" w:hAnsi="Times New Roman" w:cs="Times New Roman"/>
          <w:b/>
          <w:sz w:val="28"/>
          <w:szCs w:val="28"/>
          <w:lang w:val="ru-RU" w:eastAsia="ru-RU"/>
        </w:rPr>
        <w:t>Доклада об</w:t>
      </w:r>
      <w:r w:rsidRPr="00EB7526">
        <w:rPr>
          <w:rFonts w:ascii="Times New Roman" w:eastAsia="Times New Roman" w:hAnsi="Times New Roman" w:cs="Times New Roman"/>
          <w:b/>
          <w:sz w:val="28"/>
          <w:szCs w:val="28"/>
          <w:lang w:val="ru-RU" w:eastAsia="ru-RU"/>
        </w:rPr>
        <w:t xml:space="preserve"> </w:t>
      </w:r>
      <w:r w:rsidRPr="00EB7526">
        <w:rPr>
          <w:rFonts w:ascii="Times New Roman" w:eastAsia="Times New Roman" w:hAnsi="Times New Roman" w:cs="Times New Roman"/>
          <w:b/>
          <w:sz w:val="28"/>
          <w:szCs w:val="28"/>
          <w:lang w:val="ru-RU" w:eastAsia="ru-RU"/>
        </w:rPr>
        <w:t>обобщении</w:t>
      </w:r>
      <w:r w:rsidRPr="00EB7526">
        <w:rPr>
          <w:rFonts w:ascii="Times New Roman" w:eastAsia="Times New Roman" w:hAnsi="Times New Roman" w:cs="Times New Roman"/>
          <w:b/>
          <w:sz w:val="28"/>
          <w:szCs w:val="28"/>
          <w:lang w:val="ru-RU" w:eastAsia="ru-RU"/>
        </w:rPr>
        <w:t xml:space="preserve"> </w:t>
      </w:r>
      <w:r w:rsidRPr="00EB7526">
        <w:rPr>
          <w:rFonts w:ascii="Times New Roman" w:eastAsia="Times New Roman" w:hAnsi="Times New Roman" w:cs="Times New Roman"/>
          <w:b/>
          <w:sz w:val="28"/>
          <w:szCs w:val="28"/>
          <w:lang w:val="ru-RU" w:eastAsia="ru-RU"/>
        </w:rPr>
        <w:t xml:space="preserve">правоприменительной практики осуществления муниципального контроля на автомобильном транспорте, городском наземном </w:t>
      </w:r>
      <w:r w:rsidRPr="00EB7526">
        <w:rPr>
          <w:rFonts w:ascii="Times New Roman" w:eastAsia="Times New Roman" w:hAnsi="Times New Roman" w:cs="Times New Roman"/>
          <w:b/>
          <w:sz w:val="28"/>
          <w:szCs w:val="28"/>
          <w:lang w:val="ru-RU" w:eastAsia="ru-RU"/>
        </w:rPr>
        <w:t>электрическом транспорте и в дорожном хозяйстве на территории Анучинского муниципального округа за 202</w:t>
      </w:r>
      <w:r w:rsidRPr="00EB7526">
        <w:rPr>
          <w:rFonts w:ascii="Times New Roman" w:eastAsia="Times New Roman" w:hAnsi="Times New Roman" w:cs="Times New Roman"/>
          <w:b/>
          <w:sz w:val="28"/>
          <w:szCs w:val="28"/>
          <w:lang w:val="ru-RU" w:eastAsia="ru-RU"/>
        </w:rPr>
        <w:t>4</w:t>
      </w:r>
      <w:r w:rsidRPr="00EB7526">
        <w:rPr>
          <w:rFonts w:ascii="Times New Roman" w:eastAsia="Times New Roman" w:hAnsi="Times New Roman" w:cs="Times New Roman"/>
          <w:b/>
          <w:sz w:val="28"/>
          <w:szCs w:val="28"/>
          <w:lang w:val="ru-RU" w:eastAsia="ru-RU"/>
        </w:rPr>
        <w:t xml:space="preserve"> год</w:t>
      </w:r>
    </w:p>
    <w:p w14:paraId="195A98FF" w14:textId="77777777" w:rsidR="00634993" w:rsidRPr="00EB7526" w:rsidRDefault="00634993">
      <w:pPr>
        <w:tabs>
          <w:tab w:val="left" w:pos="9240"/>
        </w:tabs>
        <w:spacing w:after="27"/>
        <w:jc w:val="center"/>
        <w:rPr>
          <w:rFonts w:ascii="Times New Roman" w:eastAsia="Times New Roman" w:hAnsi="Times New Roman" w:cs="Times New Roman"/>
          <w:b/>
          <w:bCs/>
          <w:color w:val="000000"/>
          <w:sz w:val="28"/>
          <w:szCs w:val="28"/>
          <w:lang w:val="ru-RU" w:eastAsia="ru-RU"/>
        </w:rPr>
      </w:pPr>
    </w:p>
    <w:p w14:paraId="43AC1DC4" w14:textId="77777777" w:rsidR="00634993" w:rsidRDefault="00EB7526">
      <w:pPr>
        <w:widowControl w:val="0"/>
        <w:autoSpaceDE w:val="0"/>
        <w:autoSpaceDN w:val="0"/>
        <w:adjustRightInd w:val="0"/>
        <w:spacing w:before="240" w:line="360" w:lineRule="auto"/>
        <w:ind w:firstLine="708"/>
        <w:jc w:val="both"/>
        <w:rPr>
          <w:rFonts w:ascii="Times New Roman" w:eastAsia="Times New Roman" w:hAnsi="Times New Roman" w:cs="Times New Roman"/>
          <w:color w:val="000000"/>
          <w:sz w:val="28"/>
          <w:szCs w:val="28"/>
          <w:lang w:val="ru-RU" w:eastAsia="ru-RU"/>
        </w:rPr>
      </w:pPr>
      <w:r>
        <w:rPr>
          <w:rFonts w:ascii="Times New Roman" w:eastAsia="Courier New" w:hAnsi="Times New Roman" w:cs="Times New Roman"/>
          <w:sz w:val="28"/>
          <w:szCs w:val="28"/>
          <w:lang w:val="ru-RU" w:eastAsia="ru-RU"/>
        </w:rPr>
        <w:t>В соответствии с Федеральным законом от 06.10.2003г</w:t>
      </w:r>
      <w:r w:rsidRPr="00EB7526">
        <w:rPr>
          <w:rFonts w:ascii="Times New Roman" w:eastAsia="Courier New" w:hAnsi="Times New Roman" w:cs="Times New Roman"/>
          <w:sz w:val="28"/>
          <w:szCs w:val="28"/>
          <w:lang w:val="ru-RU" w:eastAsia="ru-RU"/>
        </w:rPr>
        <w:t>.</w:t>
      </w:r>
      <w:r>
        <w:rPr>
          <w:rFonts w:ascii="Times New Roman" w:eastAsia="Courier New" w:hAnsi="Times New Roman" w:cs="Times New Roman"/>
          <w:sz w:val="28"/>
          <w:szCs w:val="28"/>
          <w:lang w:val="ru-RU" w:eastAsia="ru-RU"/>
        </w:rPr>
        <w:t xml:space="preserve"> №131-ФЗ «Об общих принципах организации местного самоуправления в Российской Федерации», Федер</w:t>
      </w:r>
      <w:r>
        <w:rPr>
          <w:rFonts w:ascii="Times New Roman" w:eastAsia="Courier New" w:hAnsi="Times New Roman" w:cs="Times New Roman"/>
          <w:sz w:val="28"/>
          <w:szCs w:val="28"/>
          <w:lang w:val="ru-RU" w:eastAsia="ru-RU"/>
        </w:rPr>
        <w:t>альным законом от 31.07.2020г</w:t>
      </w:r>
      <w:r w:rsidRPr="00EB7526">
        <w:rPr>
          <w:rFonts w:ascii="Times New Roman" w:eastAsia="Courier New" w:hAnsi="Times New Roman" w:cs="Times New Roman"/>
          <w:sz w:val="28"/>
          <w:szCs w:val="28"/>
          <w:lang w:val="ru-RU" w:eastAsia="ru-RU"/>
        </w:rPr>
        <w:t>.</w:t>
      </w:r>
      <w:r>
        <w:rPr>
          <w:rFonts w:ascii="Times New Roman" w:eastAsia="Courier New" w:hAnsi="Times New Roman" w:cs="Times New Roman"/>
          <w:sz w:val="28"/>
          <w:szCs w:val="28"/>
          <w:lang w:val="ru-RU" w:eastAsia="ru-RU"/>
        </w:rPr>
        <w:t xml:space="preserve"> №248-ФЗ «О государственном контроле (надзоре) и муниципальном контроле в Российской Федерации», </w:t>
      </w:r>
      <w:r w:rsidRPr="00EB7526">
        <w:rPr>
          <w:rFonts w:ascii="Times New Roman" w:eastAsia="Courier New" w:hAnsi="Times New Roman" w:cs="Times New Roman"/>
          <w:sz w:val="28"/>
          <w:szCs w:val="28"/>
          <w:lang w:val="ru-RU" w:eastAsia="ru-RU"/>
        </w:rPr>
        <w:t>Решением Думы Анучинского муниципального округа от</w:t>
      </w:r>
      <w:r w:rsidRPr="00EB7526">
        <w:rPr>
          <w:rFonts w:ascii="Times New Roman" w:eastAsia="Courier New" w:hAnsi="Times New Roman" w:cs="Times New Roman"/>
          <w:sz w:val="28"/>
          <w:szCs w:val="28"/>
          <w:lang w:val="ru-RU" w:eastAsia="ru-RU"/>
        </w:rPr>
        <w:t xml:space="preserve"> 27.03.2024г. №546-НПА «Об утверждении Положения «О муниципальном контроле на а</w:t>
      </w:r>
      <w:r w:rsidRPr="00EB7526">
        <w:rPr>
          <w:rFonts w:ascii="Times New Roman" w:eastAsia="Courier New" w:hAnsi="Times New Roman" w:cs="Times New Roman"/>
          <w:sz w:val="28"/>
          <w:szCs w:val="28"/>
          <w:lang w:val="ru-RU" w:eastAsia="ru-RU"/>
        </w:rPr>
        <w:t>втомобильном транспорте, городском наземном электрическом транспорте и в дорожном хозяйстве на территории Анучинского муниципального округа»,</w:t>
      </w:r>
      <w:r w:rsidRPr="00EB7526">
        <w:rPr>
          <w:rFonts w:ascii="Times New Roman" w:eastAsia="Courier New" w:hAnsi="Times New Roman" w:cs="Times New Roman"/>
          <w:sz w:val="28"/>
          <w:szCs w:val="28"/>
          <w:lang w:val="ru-RU" w:eastAsia="ru-RU"/>
        </w:rPr>
        <w:t xml:space="preserve"> </w:t>
      </w:r>
      <w:hyperlink r:id="rId6" w:history="1">
        <w:r>
          <w:rPr>
            <w:rFonts w:ascii="Times New Roman" w:eastAsia="Courier New" w:hAnsi="Times New Roman" w:cs="Times New Roman"/>
            <w:sz w:val="28"/>
            <w:szCs w:val="28"/>
            <w:lang w:val="ru-RU" w:eastAsia="ru-RU"/>
          </w:rPr>
          <w:t>Уставом</w:t>
        </w:r>
      </w:hyperlink>
      <w:r>
        <w:rPr>
          <w:rFonts w:ascii="Times New Roman" w:eastAsia="Courier New" w:hAnsi="Times New Roman" w:cs="Times New Roman"/>
          <w:sz w:val="28"/>
          <w:szCs w:val="28"/>
          <w:lang w:val="ru-RU" w:eastAsia="ru-RU"/>
        </w:rPr>
        <w:t xml:space="preserve"> Анучинского муниципального округа Приморского края, </w:t>
      </w:r>
    </w:p>
    <w:p w14:paraId="3CFECBB5" w14:textId="77777777" w:rsidR="00634993" w:rsidRDefault="00EB7526">
      <w:pPr>
        <w:numPr>
          <w:ilvl w:val="0"/>
          <w:numId w:val="1"/>
        </w:numPr>
        <w:spacing w:line="375" w:lineRule="auto"/>
        <w:ind w:left="11" w:right="11" w:firstLine="714"/>
        <w:jc w:val="both"/>
        <w:rPr>
          <w:rFonts w:ascii="Times New Roman" w:eastAsia="Times New Roman" w:hAnsi="Times New Roman" w:cs="Times New Roman"/>
          <w:color w:val="000000"/>
          <w:sz w:val="28"/>
          <w:szCs w:val="22"/>
          <w:lang w:val="ru-RU" w:eastAsia="ru-RU"/>
        </w:rPr>
      </w:pPr>
      <w:r>
        <w:rPr>
          <w:rFonts w:ascii="Times New Roman" w:eastAsia="Times New Roman" w:hAnsi="Times New Roman" w:cs="Times New Roman"/>
          <w:color w:val="000000"/>
          <w:sz w:val="28"/>
          <w:szCs w:val="22"/>
          <w:lang w:val="ru-RU" w:eastAsia="ru-RU"/>
        </w:rPr>
        <w:t>Провести общественные обсуждения по проекту</w:t>
      </w:r>
      <w:r>
        <w:rPr>
          <w:rFonts w:ascii="Times New Roman" w:eastAsia="Times New Roman" w:hAnsi="Times New Roman" w:cs="Times New Roman"/>
          <w:color w:val="000000"/>
          <w:sz w:val="28"/>
          <w:szCs w:val="22"/>
          <w:lang w:val="ru-RU" w:eastAsia="ru-RU"/>
        </w:rPr>
        <w:t xml:space="preserve"> Доклада об обобщении правоприменительной практики осуществления муниципального контроля на автомобильном транспорте, городском наземном электрическом транспорте и в дорожном хозяйстве на территории Анучинского муниципального округа за 202</w:t>
      </w:r>
      <w:r w:rsidRPr="00EB7526">
        <w:rPr>
          <w:rFonts w:ascii="Times New Roman" w:eastAsia="Times New Roman" w:hAnsi="Times New Roman" w:cs="Times New Roman"/>
          <w:color w:val="000000"/>
          <w:sz w:val="28"/>
          <w:szCs w:val="22"/>
          <w:lang w:val="ru-RU" w:eastAsia="ru-RU"/>
        </w:rPr>
        <w:t>4</w:t>
      </w:r>
      <w:r>
        <w:rPr>
          <w:rFonts w:ascii="Times New Roman" w:eastAsia="Times New Roman" w:hAnsi="Times New Roman" w:cs="Times New Roman"/>
          <w:color w:val="000000"/>
          <w:sz w:val="28"/>
          <w:szCs w:val="22"/>
          <w:lang w:val="ru-RU" w:eastAsia="ru-RU"/>
        </w:rPr>
        <w:t xml:space="preserve"> год</w:t>
      </w:r>
      <w:r w:rsidRPr="00EB7526">
        <w:rPr>
          <w:rFonts w:ascii="Times New Roman" w:eastAsia="Times New Roman" w:hAnsi="Times New Roman" w:cs="Times New Roman"/>
          <w:color w:val="000000"/>
          <w:sz w:val="28"/>
          <w:szCs w:val="22"/>
          <w:lang w:val="ru-RU" w:eastAsia="ru-RU"/>
        </w:rPr>
        <w:t xml:space="preserve"> (далее - Пр</w:t>
      </w:r>
      <w:r w:rsidRPr="00EB7526">
        <w:rPr>
          <w:rFonts w:ascii="Times New Roman" w:eastAsia="Times New Roman" w:hAnsi="Times New Roman" w:cs="Times New Roman"/>
          <w:color w:val="000000"/>
          <w:sz w:val="28"/>
          <w:szCs w:val="22"/>
          <w:lang w:val="ru-RU" w:eastAsia="ru-RU"/>
        </w:rPr>
        <w:t>оект).</w:t>
      </w:r>
    </w:p>
    <w:p w14:paraId="15D9C0FD" w14:textId="77777777" w:rsidR="00634993" w:rsidRDefault="00EB7526">
      <w:pPr>
        <w:numPr>
          <w:ilvl w:val="0"/>
          <w:numId w:val="1"/>
        </w:numPr>
        <w:spacing w:line="375" w:lineRule="auto"/>
        <w:ind w:left="11" w:right="11" w:firstLine="714"/>
        <w:jc w:val="both"/>
        <w:rPr>
          <w:rFonts w:ascii="Times New Roman" w:eastAsia="Times New Roman" w:hAnsi="Times New Roman" w:cs="Times New Roman"/>
          <w:color w:val="000000"/>
          <w:sz w:val="28"/>
          <w:szCs w:val="22"/>
          <w:lang w:val="ru-RU" w:eastAsia="ru-RU"/>
        </w:rPr>
      </w:pPr>
      <w:r>
        <w:rPr>
          <w:rFonts w:ascii="Times New Roman" w:eastAsia="Times New Roman" w:hAnsi="Times New Roman" w:cs="Times New Roman"/>
          <w:color w:val="000000"/>
          <w:sz w:val="28"/>
          <w:szCs w:val="22"/>
          <w:lang w:val="ru-RU" w:eastAsia="ru-RU"/>
        </w:rPr>
        <w:lastRenderedPageBreak/>
        <w:t>Организатором общественных обсуждений определить отдел</w:t>
      </w:r>
      <w:r>
        <w:rPr>
          <w:rFonts w:ascii="Times New Roman" w:eastAsia="Times New Roman" w:hAnsi="Times New Roman" w:cs="Times New Roman"/>
          <w:color w:val="000000"/>
          <w:sz w:val="28"/>
          <w:szCs w:val="22"/>
          <w:lang w:val="ru-RU" w:eastAsia="ru-RU"/>
        </w:rPr>
        <w:t xml:space="preserve"> финансового контроля </w:t>
      </w:r>
      <w:r>
        <w:rPr>
          <w:rFonts w:ascii="Times New Roman" w:eastAsia="Times New Roman" w:hAnsi="Times New Roman" w:cs="Times New Roman"/>
          <w:color w:val="000000"/>
          <w:sz w:val="28"/>
          <w:szCs w:val="22"/>
          <w:lang w:val="ru-RU" w:eastAsia="ru-RU"/>
        </w:rPr>
        <w:t>администрации Анучинского муниципального округа (уполномоченный орган).</w:t>
      </w:r>
    </w:p>
    <w:p w14:paraId="5DCD6268" w14:textId="77777777" w:rsidR="00634993" w:rsidRDefault="00EB7526">
      <w:pPr>
        <w:spacing w:line="349" w:lineRule="auto"/>
        <w:ind w:left="21" w:right="14" w:firstLine="709"/>
        <w:jc w:val="both"/>
        <w:rPr>
          <w:rFonts w:ascii="Times New Roman" w:eastAsia="Times New Roman" w:hAnsi="Times New Roman" w:cs="Times New Roman"/>
          <w:color w:val="000000"/>
          <w:sz w:val="28"/>
          <w:szCs w:val="22"/>
          <w:lang w:val="ru-RU" w:eastAsia="ru-RU"/>
        </w:rPr>
      </w:pPr>
      <w:r>
        <w:rPr>
          <w:rFonts w:ascii="Times New Roman" w:eastAsia="Times New Roman" w:hAnsi="Times New Roman" w:cs="Times New Roman"/>
          <w:color w:val="000000"/>
          <w:sz w:val="28"/>
          <w:szCs w:val="22"/>
          <w:lang w:val="ru-RU" w:eastAsia="ru-RU"/>
        </w:rPr>
        <w:t xml:space="preserve">3. Срок проведения общественных обсуждений с </w:t>
      </w:r>
      <w:r>
        <w:rPr>
          <w:rFonts w:ascii="Times New Roman" w:eastAsia="Times New Roman" w:hAnsi="Times New Roman" w:cs="Times New Roman"/>
          <w:color w:val="000000"/>
          <w:sz w:val="28"/>
          <w:szCs w:val="22"/>
          <w:lang w:val="ru-RU" w:eastAsia="ru-RU"/>
        </w:rPr>
        <w:t>1</w:t>
      </w:r>
      <w:r w:rsidRPr="00EB7526">
        <w:rPr>
          <w:rFonts w:ascii="Times New Roman" w:eastAsia="Times New Roman" w:hAnsi="Times New Roman" w:cs="Times New Roman"/>
          <w:color w:val="000000"/>
          <w:sz w:val="28"/>
          <w:szCs w:val="22"/>
          <w:lang w:val="ru-RU" w:eastAsia="ru-RU"/>
        </w:rPr>
        <w:t>3</w:t>
      </w:r>
      <w:r>
        <w:rPr>
          <w:rFonts w:ascii="Times New Roman" w:eastAsia="Times New Roman" w:hAnsi="Times New Roman" w:cs="Times New Roman"/>
          <w:color w:val="000000"/>
          <w:sz w:val="28"/>
          <w:szCs w:val="22"/>
          <w:lang w:val="ru-RU" w:eastAsia="ru-RU"/>
        </w:rPr>
        <w:t xml:space="preserve"> января </w:t>
      </w:r>
      <w:r>
        <w:rPr>
          <w:rFonts w:ascii="Times New Roman" w:eastAsia="Times New Roman" w:hAnsi="Times New Roman" w:cs="Times New Roman"/>
          <w:color w:val="000000"/>
          <w:sz w:val="28"/>
          <w:szCs w:val="22"/>
          <w:lang w:val="ru-RU" w:eastAsia="ru-RU"/>
        </w:rPr>
        <w:t>202</w:t>
      </w:r>
      <w:r w:rsidRPr="00EB7526">
        <w:rPr>
          <w:rFonts w:ascii="Times New Roman" w:eastAsia="Times New Roman" w:hAnsi="Times New Roman" w:cs="Times New Roman"/>
          <w:color w:val="000000"/>
          <w:sz w:val="28"/>
          <w:szCs w:val="22"/>
          <w:lang w:val="ru-RU" w:eastAsia="ru-RU"/>
        </w:rPr>
        <w:t>5</w:t>
      </w:r>
      <w:r>
        <w:rPr>
          <w:rFonts w:ascii="Times New Roman" w:eastAsia="Times New Roman" w:hAnsi="Times New Roman" w:cs="Times New Roman"/>
          <w:color w:val="000000"/>
          <w:sz w:val="28"/>
          <w:szCs w:val="22"/>
          <w:lang w:val="ru-RU" w:eastAsia="ru-RU"/>
        </w:rPr>
        <w:t>г.</w:t>
      </w:r>
      <w:r>
        <w:rPr>
          <w:rFonts w:ascii="Times New Roman" w:eastAsia="Times New Roman" w:hAnsi="Times New Roman" w:cs="Times New Roman"/>
          <w:color w:val="000000"/>
          <w:sz w:val="28"/>
          <w:szCs w:val="22"/>
          <w:lang w:val="ru-RU" w:eastAsia="ru-RU"/>
        </w:rPr>
        <w:t xml:space="preserve"> по </w:t>
      </w:r>
      <w:r>
        <w:rPr>
          <w:rFonts w:ascii="Times New Roman" w:eastAsia="Times New Roman" w:hAnsi="Times New Roman" w:cs="Times New Roman"/>
          <w:color w:val="000000"/>
          <w:sz w:val="28"/>
          <w:szCs w:val="22"/>
          <w:lang w:val="ru-RU" w:eastAsia="ru-RU"/>
        </w:rPr>
        <w:t>1</w:t>
      </w:r>
      <w:r w:rsidRPr="00EB7526">
        <w:rPr>
          <w:rFonts w:ascii="Times New Roman" w:eastAsia="Times New Roman" w:hAnsi="Times New Roman" w:cs="Times New Roman"/>
          <w:color w:val="000000"/>
          <w:sz w:val="28"/>
          <w:szCs w:val="22"/>
          <w:lang w:val="ru-RU" w:eastAsia="ru-RU"/>
        </w:rPr>
        <w:t>3</w:t>
      </w:r>
      <w:r>
        <w:rPr>
          <w:rFonts w:ascii="Times New Roman" w:eastAsia="Times New Roman" w:hAnsi="Times New Roman" w:cs="Times New Roman"/>
          <w:color w:val="000000"/>
          <w:sz w:val="28"/>
          <w:szCs w:val="22"/>
          <w:lang w:val="ru-RU" w:eastAsia="ru-RU"/>
        </w:rPr>
        <w:t xml:space="preserve"> февраля </w:t>
      </w:r>
      <w:r>
        <w:rPr>
          <w:rFonts w:ascii="Times New Roman" w:eastAsia="Times New Roman" w:hAnsi="Times New Roman" w:cs="Times New Roman"/>
          <w:color w:val="000000"/>
          <w:sz w:val="28"/>
          <w:szCs w:val="22"/>
          <w:lang w:val="ru-RU" w:eastAsia="ru-RU"/>
        </w:rPr>
        <w:t>202</w:t>
      </w:r>
      <w:r w:rsidRPr="00EB7526">
        <w:rPr>
          <w:rFonts w:ascii="Times New Roman" w:eastAsia="Times New Roman" w:hAnsi="Times New Roman" w:cs="Times New Roman"/>
          <w:color w:val="000000"/>
          <w:sz w:val="28"/>
          <w:szCs w:val="22"/>
          <w:lang w:val="ru-RU" w:eastAsia="ru-RU"/>
        </w:rPr>
        <w:t>5</w:t>
      </w:r>
      <w:r>
        <w:rPr>
          <w:rFonts w:ascii="Times New Roman" w:eastAsia="Times New Roman" w:hAnsi="Times New Roman" w:cs="Times New Roman"/>
          <w:color w:val="000000"/>
          <w:sz w:val="28"/>
          <w:szCs w:val="22"/>
          <w:lang w:val="ru-RU" w:eastAsia="ru-RU"/>
        </w:rPr>
        <w:t>г.</w:t>
      </w:r>
    </w:p>
    <w:p w14:paraId="2B4507F9" w14:textId="77777777" w:rsidR="00634993" w:rsidRDefault="00EB7526">
      <w:pPr>
        <w:numPr>
          <w:ilvl w:val="1"/>
          <w:numId w:val="2"/>
        </w:numPr>
        <w:spacing w:line="374" w:lineRule="auto"/>
        <w:ind w:left="0" w:right="14" w:firstLine="800"/>
        <w:jc w:val="both"/>
        <w:rPr>
          <w:rFonts w:ascii="Times New Roman" w:eastAsia="Times New Roman" w:hAnsi="Times New Roman" w:cs="Times New Roman"/>
          <w:color w:val="000000"/>
          <w:sz w:val="28"/>
          <w:szCs w:val="22"/>
          <w:lang w:val="ru-RU" w:eastAsia="ru-RU"/>
        </w:rPr>
      </w:pPr>
      <w:r>
        <w:rPr>
          <w:rFonts w:ascii="Times New Roman" w:eastAsia="Times New Roman" w:hAnsi="Times New Roman" w:cs="Times New Roman"/>
          <w:color w:val="000000"/>
          <w:sz w:val="28"/>
          <w:szCs w:val="22"/>
          <w:lang w:val="ru-RU" w:eastAsia="ru-RU"/>
        </w:rPr>
        <w:t xml:space="preserve">С 09 час. 00 мин. </w:t>
      </w:r>
      <w:r>
        <w:rPr>
          <w:rFonts w:ascii="Times New Roman" w:eastAsia="Times New Roman" w:hAnsi="Times New Roman" w:cs="Times New Roman"/>
          <w:color w:val="000000"/>
          <w:sz w:val="28"/>
          <w:szCs w:val="22"/>
          <w:lang w:val="ru-RU" w:eastAsia="ru-RU"/>
        </w:rPr>
        <w:t>1</w:t>
      </w:r>
      <w:r w:rsidRPr="00EB7526">
        <w:rPr>
          <w:rFonts w:ascii="Times New Roman" w:eastAsia="Times New Roman" w:hAnsi="Times New Roman" w:cs="Times New Roman"/>
          <w:color w:val="000000"/>
          <w:sz w:val="28"/>
          <w:szCs w:val="22"/>
          <w:lang w:val="ru-RU" w:eastAsia="ru-RU"/>
        </w:rPr>
        <w:t>3</w:t>
      </w:r>
      <w:r>
        <w:rPr>
          <w:rFonts w:ascii="Times New Roman" w:eastAsia="Times New Roman" w:hAnsi="Times New Roman" w:cs="Times New Roman"/>
          <w:color w:val="000000"/>
          <w:sz w:val="28"/>
          <w:szCs w:val="22"/>
          <w:lang w:val="ru-RU" w:eastAsia="ru-RU"/>
        </w:rPr>
        <w:t xml:space="preserve"> января </w:t>
      </w:r>
      <w:r>
        <w:rPr>
          <w:rFonts w:ascii="Times New Roman" w:eastAsia="Times New Roman" w:hAnsi="Times New Roman" w:cs="Times New Roman"/>
          <w:color w:val="000000"/>
          <w:sz w:val="28"/>
          <w:szCs w:val="22"/>
          <w:lang w:val="ru-RU" w:eastAsia="ru-RU"/>
        </w:rPr>
        <w:t>202</w:t>
      </w:r>
      <w:r w:rsidRPr="00EB7526">
        <w:rPr>
          <w:rFonts w:ascii="Times New Roman" w:eastAsia="Times New Roman" w:hAnsi="Times New Roman" w:cs="Times New Roman"/>
          <w:color w:val="000000"/>
          <w:sz w:val="28"/>
          <w:szCs w:val="22"/>
          <w:lang w:val="ru-RU" w:eastAsia="ru-RU"/>
        </w:rPr>
        <w:t>5</w:t>
      </w:r>
      <w:r>
        <w:rPr>
          <w:rFonts w:ascii="Times New Roman" w:eastAsia="Times New Roman" w:hAnsi="Times New Roman" w:cs="Times New Roman"/>
          <w:color w:val="000000"/>
          <w:sz w:val="28"/>
          <w:szCs w:val="22"/>
          <w:lang w:val="ru-RU" w:eastAsia="ru-RU"/>
        </w:rPr>
        <w:t>г.</w:t>
      </w:r>
      <w:r>
        <w:rPr>
          <w:rFonts w:ascii="Times New Roman" w:eastAsia="Times New Roman" w:hAnsi="Times New Roman" w:cs="Times New Roman"/>
          <w:color w:val="000000"/>
          <w:sz w:val="28"/>
          <w:szCs w:val="22"/>
          <w:lang w:val="ru-RU" w:eastAsia="ru-RU"/>
        </w:rPr>
        <w:t xml:space="preserve"> до 1</w:t>
      </w:r>
      <w:r>
        <w:rPr>
          <w:rFonts w:ascii="Times New Roman" w:eastAsia="Times New Roman" w:hAnsi="Times New Roman" w:cs="Times New Roman"/>
          <w:color w:val="000000"/>
          <w:sz w:val="28"/>
          <w:szCs w:val="22"/>
          <w:lang w:val="ru-RU" w:eastAsia="ru-RU"/>
        </w:rPr>
        <w:t>8</w:t>
      </w:r>
      <w:r>
        <w:rPr>
          <w:rFonts w:ascii="Times New Roman" w:eastAsia="Times New Roman" w:hAnsi="Times New Roman" w:cs="Times New Roman"/>
          <w:color w:val="000000"/>
          <w:sz w:val="28"/>
          <w:szCs w:val="22"/>
          <w:lang w:val="ru-RU" w:eastAsia="ru-RU"/>
        </w:rPr>
        <w:t xml:space="preserve"> час. 00 мин. </w:t>
      </w:r>
      <w:r>
        <w:rPr>
          <w:rFonts w:ascii="Times New Roman" w:eastAsia="Times New Roman" w:hAnsi="Times New Roman" w:cs="Times New Roman"/>
          <w:color w:val="000000"/>
          <w:sz w:val="28"/>
          <w:szCs w:val="22"/>
          <w:lang w:val="ru-RU" w:eastAsia="ru-RU"/>
        </w:rPr>
        <w:t>1</w:t>
      </w:r>
      <w:r w:rsidRPr="00EB7526">
        <w:rPr>
          <w:rFonts w:ascii="Times New Roman" w:eastAsia="Times New Roman" w:hAnsi="Times New Roman" w:cs="Times New Roman"/>
          <w:color w:val="000000"/>
          <w:sz w:val="28"/>
          <w:szCs w:val="22"/>
          <w:lang w:val="ru-RU" w:eastAsia="ru-RU"/>
        </w:rPr>
        <w:t>3</w:t>
      </w:r>
      <w:r>
        <w:rPr>
          <w:rFonts w:ascii="Times New Roman" w:eastAsia="Times New Roman" w:hAnsi="Times New Roman" w:cs="Times New Roman"/>
          <w:color w:val="000000"/>
          <w:sz w:val="28"/>
          <w:szCs w:val="22"/>
          <w:lang w:val="ru-RU" w:eastAsia="ru-RU"/>
        </w:rPr>
        <w:t xml:space="preserve"> февраля </w:t>
      </w:r>
      <w:r>
        <w:rPr>
          <w:rFonts w:ascii="Times New Roman" w:eastAsia="Times New Roman" w:hAnsi="Times New Roman" w:cs="Times New Roman"/>
          <w:color w:val="000000"/>
          <w:sz w:val="28"/>
          <w:szCs w:val="22"/>
          <w:lang w:val="ru-RU" w:eastAsia="ru-RU"/>
        </w:rPr>
        <w:t>202</w:t>
      </w:r>
      <w:r w:rsidRPr="00EB7526">
        <w:rPr>
          <w:rFonts w:ascii="Times New Roman" w:eastAsia="Times New Roman" w:hAnsi="Times New Roman" w:cs="Times New Roman"/>
          <w:color w:val="000000"/>
          <w:sz w:val="28"/>
          <w:szCs w:val="22"/>
          <w:lang w:val="ru-RU" w:eastAsia="ru-RU"/>
        </w:rPr>
        <w:t>5</w:t>
      </w:r>
      <w:r>
        <w:rPr>
          <w:rFonts w:ascii="Times New Roman" w:eastAsia="Times New Roman" w:hAnsi="Times New Roman" w:cs="Times New Roman"/>
          <w:color w:val="000000"/>
          <w:sz w:val="28"/>
          <w:szCs w:val="22"/>
          <w:lang w:val="ru-RU" w:eastAsia="ru-RU"/>
        </w:rPr>
        <w:t>г.</w:t>
      </w:r>
      <w:r>
        <w:rPr>
          <w:rFonts w:ascii="Times New Roman" w:eastAsia="Times New Roman" w:hAnsi="Times New Roman" w:cs="Times New Roman"/>
          <w:color w:val="000000"/>
          <w:sz w:val="28"/>
          <w:szCs w:val="22"/>
          <w:lang w:val="ru-RU" w:eastAsia="ru-RU"/>
        </w:rPr>
        <w:t xml:space="preserve"> - срок принятия предложений, замечаний по Проекту.</w:t>
      </w:r>
    </w:p>
    <w:p w14:paraId="124FAD48" w14:textId="77777777" w:rsidR="00634993" w:rsidRDefault="00EB7526">
      <w:pPr>
        <w:spacing w:line="375" w:lineRule="auto"/>
        <w:ind w:left="5" w:right="11" w:firstLine="795"/>
        <w:jc w:val="both"/>
        <w:rPr>
          <w:rFonts w:ascii="Times New Roman" w:eastAsia="Times New Roman" w:hAnsi="Times New Roman" w:cs="Times New Roman"/>
          <w:color w:val="000000"/>
          <w:sz w:val="28"/>
          <w:szCs w:val="22"/>
          <w:lang w:val="ru-RU" w:eastAsia="ru-RU"/>
        </w:rPr>
      </w:pPr>
      <w:r>
        <w:rPr>
          <w:rFonts w:ascii="Times New Roman" w:eastAsia="Times New Roman" w:hAnsi="Times New Roman" w:cs="Times New Roman"/>
          <w:color w:val="000000"/>
          <w:sz w:val="28"/>
          <w:szCs w:val="22"/>
          <w:lang w:val="ru-RU" w:eastAsia="ru-RU"/>
        </w:rPr>
        <w:t>3.2. 1</w:t>
      </w:r>
      <w:r w:rsidRPr="00EB7526">
        <w:rPr>
          <w:rFonts w:ascii="Times New Roman" w:eastAsia="Times New Roman" w:hAnsi="Times New Roman" w:cs="Times New Roman"/>
          <w:color w:val="000000"/>
          <w:sz w:val="28"/>
          <w:szCs w:val="22"/>
          <w:lang w:val="ru-RU" w:eastAsia="ru-RU"/>
        </w:rPr>
        <w:t>3</w:t>
      </w:r>
      <w:r>
        <w:rPr>
          <w:rFonts w:ascii="Times New Roman" w:eastAsia="Times New Roman" w:hAnsi="Times New Roman" w:cs="Times New Roman"/>
          <w:color w:val="000000"/>
          <w:sz w:val="28"/>
          <w:szCs w:val="22"/>
          <w:lang w:val="ru-RU" w:eastAsia="ru-RU"/>
        </w:rPr>
        <w:t xml:space="preserve"> февраля </w:t>
      </w:r>
      <w:r>
        <w:rPr>
          <w:rFonts w:ascii="Times New Roman" w:eastAsia="Times New Roman" w:hAnsi="Times New Roman" w:cs="Times New Roman"/>
          <w:color w:val="000000"/>
          <w:sz w:val="28"/>
          <w:szCs w:val="22"/>
          <w:lang w:val="ru-RU" w:eastAsia="ru-RU"/>
        </w:rPr>
        <w:t>202</w:t>
      </w:r>
      <w:r w:rsidRPr="00EB7526">
        <w:rPr>
          <w:rFonts w:ascii="Times New Roman" w:eastAsia="Times New Roman" w:hAnsi="Times New Roman" w:cs="Times New Roman"/>
          <w:color w:val="000000"/>
          <w:sz w:val="28"/>
          <w:szCs w:val="22"/>
          <w:lang w:val="ru-RU" w:eastAsia="ru-RU"/>
        </w:rPr>
        <w:t>5</w:t>
      </w:r>
      <w:r>
        <w:rPr>
          <w:rFonts w:ascii="Times New Roman" w:eastAsia="Times New Roman" w:hAnsi="Times New Roman" w:cs="Times New Roman"/>
          <w:color w:val="000000"/>
          <w:sz w:val="28"/>
          <w:szCs w:val="22"/>
          <w:lang w:val="ru-RU" w:eastAsia="ru-RU"/>
        </w:rPr>
        <w:t>г.</w:t>
      </w:r>
      <w:r>
        <w:rPr>
          <w:rFonts w:ascii="Times New Roman" w:eastAsia="Times New Roman" w:hAnsi="Times New Roman" w:cs="Times New Roman"/>
          <w:color w:val="000000"/>
          <w:sz w:val="28"/>
          <w:szCs w:val="22"/>
          <w:lang w:val="ru-RU" w:eastAsia="ru-RU"/>
        </w:rPr>
        <w:t xml:space="preserve"> в 1</w:t>
      </w:r>
      <w:r>
        <w:rPr>
          <w:rFonts w:ascii="Times New Roman" w:eastAsia="Times New Roman" w:hAnsi="Times New Roman" w:cs="Times New Roman"/>
          <w:color w:val="000000"/>
          <w:sz w:val="28"/>
          <w:szCs w:val="22"/>
          <w:lang w:val="ru-RU" w:eastAsia="ru-RU"/>
        </w:rPr>
        <w:t>8</w:t>
      </w:r>
      <w:r>
        <w:rPr>
          <w:rFonts w:ascii="Times New Roman" w:eastAsia="Times New Roman" w:hAnsi="Times New Roman" w:cs="Times New Roman"/>
          <w:color w:val="000000"/>
          <w:sz w:val="28"/>
          <w:szCs w:val="22"/>
          <w:lang w:val="ru-RU" w:eastAsia="ru-RU"/>
        </w:rPr>
        <w:t xml:space="preserve"> ч. </w:t>
      </w:r>
      <w:r>
        <w:rPr>
          <w:rFonts w:ascii="Times New Roman" w:eastAsia="Times New Roman" w:hAnsi="Times New Roman" w:cs="Times New Roman"/>
          <w:color w:val="000000"/>
          <w:sz w:val="28"/>
          <w:szCs w:val="22"/>
          <w:lang w:val="ru-RU" w:eastAsia="ru-RU"/>
        </w:rPr>
        <w:t>0</w:t>
      </w:r>
      <w:r>
        <w:rPr>
          <w:rFonts w:ascii="Times New Roman" w:eastAsia="Times New Roman" w:hAnsi="Times New Roman" w:cs="Times New Roman"/>
          <w:color w:val="000000"/>
          <w:sz w:val="28"/>
          <w:szCs w:val="22"/>
          <w:lang w:val="ru-RU" w:eastAsia="ru-RU"/>
        </w:rPr>
        <w:t>0 мин. — проведение общественных обсуждений по Проекту</w:t>
      </w:r>
      <w:r>
        <w:rPr>
          <w:rFonts w:ascii="Times New Roman" w:eastAsia="Times New Roman" w:hAnsi="Times New Roman" w:cs="Times New Roman"/>
          <w:color w:val="000000"/>
          <w:sz w:val="28"/>
          <w:szCs w:val="22"/>
          <w:lang w:val="ru-RU" w:eastAsia="ru-RU"/>
        </w:rPr>
        <w:t>.</w:t>
      </w:r>
    </w:p>
    <w:p w14:paraId="15B7641F" w14:textId="77777777" w:rsidR="00634993" w:rsidRDefault="00EB7526">
      <w:pPr>
        <w:spacing w:line="370" w:lineRule="auto"/>
        <w:ind w:left="11" w:right="11" w:firstLineChars="257" w:firstLine="720"/>
        <w:contextualSpacing/>
        <w:jc w:val="both"/>
        <w:rPr>
          <w:rFonts w:ascii="Times New Roman" w:eastAsia="Times New Roman" w:hAnsi="Times New Roman" w:cs="Times New Roman"/>
          <w:color w:val="000000"/>
          <w:sz w:val="28"/>
          <w:szCs w:val="22"/>
          <w:lang w:val="ru-RU" w:eastAsia="ru-RU"/>
        </w:rPr>
      </w:pPr>
      <w:r>
        <w:rPr>
          <w:rFonts w:ascii="Times New Roman" w:eastAsia="Times New Roman" w:hAnsi="Times New Roman" w:cs="Times New Roman"/>
          <w:color w:val="000000"/>
          <w:sz w:val="28"/>
          <w:szCs w:val="22"/>
          <w:lang w:val="ru-RU" w:eastAsia="ru-RU"/>
        </w:rPr>
        <w:t xml:space="preserve">3.3. </w:t>
      </w:r>
      <w:r>
        <w:rPr>
          <w:rFonts w:ascii="Times New Roman" w:eastAsia="Times New Roman" w:hAnsi="Times New Roman" w:cs="Times New Roman"/>
          <w:color w:val="000000"/>
          <w:sz w:val="28"/>
          <w:szCs w:val="22"/>
          <w:lang w:val="ru-RU" w:eastAsia="ru-RU"/>
        </w:rPr>
        <w:t xml:space="preserve">Оформление протокола общественных обсуждений: в течение </w:t>
      </w:r>
      <w:r w:rsidRPr="00EB7526">
        <w:rPr>
          <w:rFonts w:ascii="Times New Roman" w:eastAsia="Times New Roman" w:hAnsi="Times New Roman" w:cs="Times New Roman"/>
          <w:color w:val="000000"/>
          <w:sz w:val="28"/>
          <w:szCs w:val="22"/>
          <w:lang w:val="ru-RU" w:eastAsia="ru-RU"/>
        </w:rPr>
        <w:t>3</w:t>
      </w:r>
      <w:r>
        <w:rPr>
          <w:rFonts w:ascii="Times New Roman" w:eastAsia="Times New Roman" w:hAnsi="Times New Roman" w:cs="Times New Roman"/>
          <w:color w:val="000000"/>
          <w:sz w:val="28"/>
          <w:szCs w:val="22"/>
          <w:lang w:val="ru-RU" w:eastAsia="ru-RU"/>
        </w:rPr>
        <w:t xml:space="preserve"> рабочих дней со дня проведения общественных обсуждений.</w:t>
      </w:r>
    </w:p>
    <w:p w14:paraId="3788BF3F" w14:textId="77777777" w:rsidR="00634993" w:rsidRDefault="00EB7526">
      <w:pPr>
        <w:spacing w:line="370" w:lineRule="auto"/>
        <w:ind w:left="11" w:right="11" w:firstLineChars="257" w:firstLine="720"/>
        <w:contextualSpacing/>
        <w:jc w:val="both"/>
        <w:rPr>
          <w:rFonts w:ascii="Times New Roman" w:eastAsia="Times New Roman" w:hAnsi="Times New Roman" w:cs="Times New Roman"/>
          <w:color w:val="000000"/>
          <w:sz w:val="28"/>
          <w:szCs w:val="22"/>
          <w:lang w:val="ru-RU" w:eastAsia="ru-RU"/>
        </w:rPr>
      </w:pPr>
      <w:r>
        <w:rPr>
          <w:rFonts w:ascii="Times New Roman" w:eastAsia="Times New Roman" w:hAnsi="Times New Roman" w:cs="Times New Roman"/>
          <w:color w:val="000000"/>
          <w:sz w:val="28"/>
          <w:szCs w:val="22"/>
          <w:lang w:val="ru-RU" w:eastAsia="ru-RU"/>
        </w:rPr>
        <w:t xml:space="preserve">3.4. </w:t>
      </w:r>
      <w:r>
        <w:rPr>
          <w:rFonts w:ascii="Times New Roman" w:eastAsia="Times New Roman" w:hAnsi="Times New Roman" w:cs="Times New Roman"/>
          <w:color w:val="000000"/>
          <w:sz w:val="28"/>
          <w:szCs w:val="22"/>
          <w:lang w:val="ru-RU" w:eastAsia="ru-RU"/>
        </w:rPr>
        <w:t>Публикация заключения о результатах проведения общественных обсуждений по Проекту - не</w:t>
      </w:r>
      <w:r w:rsidRPr="00EB7526">
        <w:rPr>
          <w:rFonts w:ascii="Times New Roman" w:eastAsia="Times New Roman" w:hAnsi="Times New Roman" w:cs="Times New Roman"/>
          <w:color w:val="000000"/>
          <w:sz w:val="28"/>
          <w:szCs w:val="22"/>
          <w:lang w:val="ru-RU" w:eastAsia="ru-RU"/>
        </w:rPr>
        <w:t xml:space="preserve"> позднее 19.02.2025г.</w:t>
      </w:r>
    </w:p>
    <w:p w14:paraId="141DA064" w14:textId="77777777" w:rsidR="00634993" w:rsidRDefault="00EB7526">
      <w:pPr>
        <w:numPr>
          <w:ilvl w:val="0"/>
          <w:numId w:val="3"/>
        </w:numPr>
        <w:spacing w:line="360" w:lineRule="auto"/>
        <w:ind w:left="5" w:right="14" w:firstLine="795"/>
        <w:jc w:val="both"/>
        <w:rPr>
          <w:rFonts w:ascii="Times New Roman" w:eastAsia="Times New Roman" w:hAnsi="Times New Roman" w:cs="Times New Roman"/>
          <w:color w:val="000000"/>
          <w:sz w:val="28"/>
          <w:szCs w:val="22"/>
          <w:lang w:val="ru-RU" w:eastAsia="ru-RU"/>
        </w:rPr>
      </w:pPr>
      <w:r>
        <w:rPr>
          <w:rFonts w:ascii="Times New Roman" w:eastAsia="Times New Roman" w:hAnsi="Times New Roman" w:cs="Times New Roman"/>
          <w:color w:val="000000"/>
          <w:sz w:val="28"/>
          <w:szCs w:val="22"/>
          <w:lang w:val="ru-RU" w:eastAsia="ru-RU"/>
        </w:rPr>
        <w:t>Замечания, предложения по Про</w:t>
      </w:r>
      <w:r>
        <w:rPr>
          <w:rFonts w:ascii="Times New Roman" w:eastAsia="Times New Roman" w:hAnsi="Times New Roman" w:cs="Times New Roman"/>
          <w:color w:val="000000"/>
          <w:sz w:val="28"/>
          <w:szCs w:val="22"/>
          <w:lang w:val="ru-RU" w:eastAsia="ru-RU"/>
        </w:rPr>
        <w:t>екту предоставляются:</w:t>
      </w:r>
    </w:p>
    <w:p w14:paraId="4F9EE143" w14:textId="77777777" w:rsidR="00634993" w:rsidRDefault="00EB7526">
      <w:pPr>
        <w:spacing w:line="360" w:lineRule="auto"/>
        <w:ind w:left="21" w:right="14" w:firstLine="709"/>
        <w:jc w:val="both"/>
        <w:rPr>
          <w:rFonts w:ascii="Times New Roman" w:eastAsia="Times New Roman" w:hAnsi="Times New Roman" w:cs="Times New Roman"/>
          <w:color w:val="000000"/>
          <w:sz w:val="28"/>
          <w:szCs w:val="22"/>
          <w:lang w:val="ru-RU" w:eastAsia="ru-RU"/>
        </w:rPr>
      </w:pPr>
      <w:r>
        <w:rPr>
          <w:rFonts w:ascii="Times New Roman" w:eastAsia="Times New Roman" w:hAnsi="Times New Roman" w:cs="Times New Roman"/>
          <w:color w:val="000000"/>
          <w:sz w:val="28"/>
          <w:szCs w:val="22"/>
          <w:lang w:val="ru-RU" w:eastAsia="ru-RU"/>
        </w:rPr>
        <w:t>а) в письменной или устной форме в ходе проведения собрания или собраний участников общественных обсуждений;</w:t>
      </w:r>
    </w:p>
    <w:p w14:paraId="1D34A561" w14:textId="77777777" w:rsidR="00634993" w:rsidRDefault="00EB7526">
      <w:pPr>
        <w:spacing w:line="357" w:lineRule="auto"/>
        <w:ind w:left="21" w:right="14" w:firstLine="709"/>
        <w:jc w:val="both"/>
        <w:rPr>
          <w:rFonts w:ascii="Times New Roman" w:eastAsia="Times New Roman" w:hAnsi="Times New Roman" w:cs="Times New Roman"/>
          <w:color w:val="000000"/>
          <w:sz w:val="28"/>
          <w:szCs w:val="22"/>
          <w:lang w:val="ru-RU" w:eastAsia="ru-RU"/>
        </w:rPr>
      </w:pPr>
      <w:r>
        <w:rPr>
          <w:rFonts w:ascii="Times New Roman" w:eastAsia="Times New Roman" w:hAnsi="Times New Roman" w:cs="Times New Roman"/>
          <w:color w:val="000000"/>
          <w:sz w:val="28"/>
          <w:szCs w:val="22"/>
          <w:lang w:val="ru-RU" w:eastAsia="ru-RU"/>
        </w:rPr>
        <w:t>б) в письменной форме в адрес организатора общественных обсуждений</w:t>
      </w:r>
      <w:r>
        <w:rPr>
          <w:rFonts w:ascii="Times New Roman" w:eastAsia="Times New Roman" w:hAnsi="Times New Roman" w:cs="Times New Roman"/>
          <w:color w:val="000000"/>
          <w:sz w:val="28"/>
          <w:szCs w:val="22"/>
          <w:lang w:val="ru-RU" w:eastAsia="ru-RU"/>
        </w:rPr>
        <w:t>;</w:t>
      </w:r>
    </w:p>
    <w:p w14:paraId="07B92C25" w14:textId="77777777" w:rsidR="00634993" w:rsidRDefault="00EB7526">
      <w:pPr>
        <w:numPr>
          <w:ilvl w:val="0"/>
          <w:numId w:val="3"/>
        </w:numPr>
        <w:spacing w:line="359" w:lineRule="auto"/>
        <w:ind w:left="5" w:right="14" w:firstLine="795"/>
        <w:jc w:val="both"/>
        <w:rPr>
          <w:rFonts w:ascii="Times New Roman" w:eastAsia="Times New Roman" w:hAnsi="Times New Roman" w:cs="Times New Roman"/>
          <w:color w:val="000000"/>
          <w:sz w:val="28"/>
          <w:szCs w:val="22"/>
          <w:lang w:val="ru-RU" w:eastAsia="ru-RU"/>
        </w:rPr>
      </w:pPr>
      <w:r>
        <w:rPr>
          <w:rFonts w:ascii="Times New Roman" w:eastAsia="Times New Roman" w:hAnsi="Times New Roman" w:cs="Times New Roman"/>
          <w:color w:val="000000"/>
          <w:sz w:val="28"/>
          <w:szCs w:val="22"/>
          <w:lang w:val="ru-RU" w:eastAsia="ru-RU"/>
        </w:rPr>
        <w:t xml:space="preserve">Установить официальным сайтом размещения Проекта, на </w:t>
      </w:r>
      <w:r>
        <w:rPr>
          <w:rFonts w:ascii="Times New Roman" w:eastAsia="Times New Roman" w:hAnsi="Times New Roman" w:cs="Times New Roman"/>
          <w:color w:val="000000"/>
          <w:sz w:val="28"/>
          <w:szCs w:val="22"/>
          <w:lang w:val="ru-RU" w:eastAsia="ru-RU"/>
        </w:rPr>
        <w:t>период установленный п.</w:t>
      </w:r>
      <w:r>
        <w:rPr>
          <w:rFonts w:ascii="Times New Roman" w:eastAsia="Times New Roman" w:hAnsi="Times New Roman" w:cs="Times New Roman"/>
          <w:color w:val="000000"/>
          <w:sz w:val="28"/>
          <w:szCs w:val="22"/>
          <w:lang w:val="ru-RU" w:eastAsia="ru-RU"/>
        </w:rPr>
        <w:t>3</w:t>
      </w:r>
      <w:r>
        <w:rPr>
          <w:rFonts w:ascii="Times New Roman" w:eastAsia="Times New Roman" w:hAnsi="Times New Roman" w:cs="Times New Roman"/>
          <w:color w:val="000000"/>
          <w:sz w:val="28"/>
          <w:szCs w:val="22"/>
          <w:lang w:val="ru-RU" w:eastAsia="ru-RU"/>
        </w:rPr>
        <w:t xml:space="preserve"> настоящего Постановления, официальный сайт администрации Анучинского муниципального округа </w:t>
      </w:r>
      <w:r>
        <w:rPr>
          <w:rFonts w:ascii="Times New Roman" w:eastAsia="Times New Roman" w:hAnsi="Times New Roman" w:cs="Times New Roman"/>
          <w:color w:val="000000"/>
          <w:sz w:val="28"/>
          <w:szCs w:val="22"/>
          <w:lang w:val="ru-RU" w:eastAsia="ru-RU"/>
        </w:rPr>
        <w:t xml:space="preserve">- </w:t>
      </w:r>
      <w:r>
        <w:rPr>
          <w:rFonts w:ascii="Times New Roman" w:eastAsia="Times New Roman" w:hAnsi="Times New Roman"/>
          <w:color w:val="000000"/>
          <w:sz w:val="28"/>
          <w:szCs w:val="22"/>
          <w:lang w:val="ru-RU" w:eastAsia="ru-RU"/>
        </w:rPr>
        <w:t>https://анучинский.рф/administraciya/munitsipalnyy-kontrol/transportnyy-kontrol/</w:t>
      </w:r>
    </w:p>
    <w:p w14:paraId="65DF39DE" w14:textId="77777777" w:rsidR="00634993" w:rsidRDefault="00EB7526">
      <w:pPr>
        <w:numPr>
          <w:ilvl w:val="0"/>
          <w:numId w:val="3"/>
        </w:numPr>
        <w:tabs>
          <w:tab w:val="left" w:pos="0"/>
        </w:tabs>
        <w:spacing w:line="359" w:lineRule="auto"/>
        <w:ind w:left="5" w:right="14" w:firstLine="795"/>
        <w:jc w:val="both"/>
        <w:rPr>
          <w:rFonts w:ascii="Times New Roman" w:eastAsia="Times New Roman" w:hAnsi="Times New Roman" w:cs="Times New Roman"/>
          <w:color w:val="000000"/>
          <w:sz w:val="28"/>
          <w:szCs w:val="22"/>
          <w:lang w:val="ru-RU" w:eastAsia="ru-RU"/>
        </w:rPr>
      </w:pPr>
      <w:r>
        <w:rPr>
          <w:rFonts w:ascii="Times New Roman" w:eastAsia="Times New Roman" w:hAnsi="Times New Roman" w:cs="Times New Roman"/>
          <w:color w:val="000000"/>
          <w:sz w:val="28"/>
          <w:szCs w:val="22"/>
          <w:lang w:val="ru-RU" w:eastAsia="ru-RU"/>
        </w:rPr>
        <w:t>Уполномоченному органу обеспечить проведение общественных</w:t>
      </w:r>
      <w:r>
        <w:rPr>
          <w:rFonts w:ascii="Times New Roman" w:eastAsia="Times New Roman" w:hAnsi="Times New Roman" w:cs="Times New Roman"/>
          <w:color w:val="000000"/>
          <w:sz w:val="28"/>
          <w:szCs w:val="22"/>
          <w:lang w:val="ru-RU" w:eastAsia="ru-RU"/>
        </w:rPr>
        <w:t xml:space="preserve"> обсуждений.</w:t>
      </w:r>
    </w:p>
    <w:p w14:paraId="3FBBDCDB" w14:textId="77777777" w:rsidR="00634993" w:rsidRDefault="00EB7526">
      <w:pPr>
        <w:numPr>
          <w:ilvl w:val="0"/>
          <w:numId w:val="3"/>
        </w:numPr>
        <w:spacing w:line="355" w:lineRule="auto"/>
        <w:ind w:left="5" w:right="14" w:firstLine="795"/>
        <w:jc w:val="both"/>
        <w:rPr>
          <w:rFonts w:ascii="Times New Roman" w:eastAsia="Times New Roman" w:hAnsi="Times New Roman" w:cs="Times New Roman"/>
          <w:color w:val="000000"/>
          <w:sz w:val="28"/>
          <w:szCs w:val="22"/>
          <w:lang w:val="ru-RU" w:eastAsia="ru-RU"/>
        </w:rPr>
      </w:pPr>
      <w:r>
        <w:rPr>
          <w:rFonts w:ascii="Times New Roman" w:eastAsia="Times New Roman" w:hAnsi="Times New Roman" w:cs="Times New Roman"/>
          <w:color w:val="000000"/>
          <w:sz w:val="28"/>
          <w:szCs w:val="22"/>
          <w:lang w:val="ru-RU" w:eastAsia="ru-RU"/>
        </w:rPr>
        <w:t>Аппарату администрации Анучинского муниципального округа (</w:t>
      </w:r>
      <w:proofErr w:type="spellStart"/>
      <w:r>
        <w:rPr>
          <w:rFonts w:ascii="Times New Roman" w:eastAsia="Times New Roman" w:hAnsi="Times New Roman" w:cs="Times New Roman"/>
          <w:color w:val="000000"/>
          <w:sz w:val="28"/>
          <w:szCs w:val="22"/>
          <w:lang w:val="ru-RU" w:eastAsia="ru-RU"/>
        </w:rPr>
        <w:t>Бурдейная</w:t>
      </w:r>
      <w:proofErr w:type="spellEnd"/>
      <w:r>
        <w:rPr>
          <w:rFonts w:ascii="Times New Roman" w:eastAsia="Times New Roman" w:hAnsi="Times New Roman" w:cs="Times New Roman"/>
          <w:color w:val="000000"/>
          <w:sz w:val="28"/>
          <w:szCs w:val="22"/>
          <w:lang w:val="ru-RU" w:eastAsia="ru-RU"/>
        </w:rPr>
        <w:t xml:space="preserve"> С.В.</w:t>
      </w:r>
      <w:r>
        <w:rPr>
          <w:rFonts w:ascii="Times New Roman" w:eastAsia="Times New Roman" w:hAnsi="Times New Roman" w:cs="Times New Roman"/>
          <w:color w:val="000000"/>
          <w:sz w:val="28"/>
          <w:szCs w:val="22"/>
          <w:lang w:val="ru-RU" w:eastAsia="ru-RU"/>
        </w:rPr>
        <w:t>) разместить настоящее</w:t>
      </w:r>
      <w:r w:rsidRPr="00EB7526">
        <w:rPr>
          <w:rFonts w:ascii="Times New Roman" w:eastAsia="Times New Roman" w:hAnsi="Times New Roman" w:cs="Times New Roman"/>
          <w:color w:val="000000"/>
          <w:sz w:val="28"/>
          <w:szCs w:val="22"/>
          <w:lang w:val="ru-RU" w:eastAsia="ru-RU"/>
        </w:rPr>
        <w:t xml:space="preserve"> распоряжение </w:t>
      </w:r>
      <w:r>
        <w:rPr>
          <w:rFonts w:ascii="Times New Roman" w:eastAsia="Times New Roman" w:hAnsi="Times New Roman" w:cs="Times New Roman"/>
          <w:color w:val="000000"/>
          <w:sz w:val="28"/>
          <w:szCs w:val="22"/>
          <w:lang w:val="ru-RU" w:eastAsia="ru-RU"/>
        </w:rPr>
        <w:t>в</w:t>
      </w:r>
      <w:r>
        <w:rPr>
          <w:rFonts w:ascii="Times New Roman" w:eastAsia="Times New Roman" w:hAnsi="Times New Roman" w:cs="Times New Roman"/>
          <w:color w:val="000000"/>
          <w:sz w:val="28"/>
          <w:szCs w:val="22"/>
          <w:lang w:val="ru-RU" w:eastAsia="ru-RU"/>
        </w:rPr>
        <w:t xml:space="preserve"> средствах массовой информации и </w:t>
      </w:r>
      <w:r>
        <w:rPr>
          <w:rFonts w:ascii="Times New Roman" w:eastAsia="Times New Roman" w:hAnsi="Times New Roman" w:cs="Times New Roman"/>
          <w:color w:val="000000"/>
          <w:sz w:val="28"/>
          <w:szCs w:val="22"/>
          <w:lang w:val="ru-RU" w:eastAsia="ru-RU"/>
        </w:rPr>
        <w:t xml:space="preserve">на официальном сайте администрации Анучинского </w:t>
      </w:r>
      <w:r>
        <w:rPr>
          <w:rFonts w:ascii="Times New Roman" w:eastAsia="Times New Roman" w:hAnsi="Times New Roman" w:cs="Times New Roman"/>
          <w:color w:val="000000"/>
          <w:sz w:val="28"/>
          <w:szCs w:val="22"/>
          <w:lang w:val="ru-RU" w:eastAsia="ru-RU"/>
        </w:rPr>
        <w:lastRenderedPageBreak/>
        <w:t>муниципального округа в информационно-телекоммуникацио</w:t>
      </w:r>
      <w:r>
        <w:rPr>
          <w:rFonts w:ascii="Times New Roman" w:eastAsia="Times New Roman" w:hAnsi="Times New Roman" w:cs="Times New Roman"/>
          <w:color w:val="000000"/>
          <w:sz w:val="28"/>
          <w:szCs w:val="22"/>
          <w:lang w:val="ru-RU" w:eastAsia="ru-RU"/>
        </w:rPr>
        <w:t>нной сети «Интернет».</w:t>
      </w:r>
    </w:p>
    <w:p w14:paraId="251483EB" w14:textId="77777777" w:rsidR="00634993" w:rsidRDefault="00EB7526">
      <w:pPr>
        <w:numPr>
          <w:ilvl w:val="0"/>
          <w:numId w:val="3"/>
        </w:numPr>
        <w:spacing w:line="259" w:lineRule="auto"/>
        <w:ind w:left="0" w:right="58" w:firstLine="709"/>
        <w:jc w:val="both"/>
        <w:rPr>
          <w:rFonts w:ascii="Times New Roman" w:eastAsia="Times New Roman" w:hAnsi="Times New Roman" w:cs="Times New Roman"/>
          <w:color w:val="000000"/>
          <w:sz w:val="28"/>
          <w:szCs w:val="22"/>
          <w:lang w:val="ru-RU" w:eastAsia="ru-RU"/>
        </w:rPr>
      </w:pPr>
      <w:r>
        <w:rPr>
          <w:rFonts w:ascii="Times New Roman" w:eastAsia="Times New Roman" w:hAnsi="Times New Roman" w:cs="Times New Roman"/>
          <w:color w:val="000000"/>
          <w:sz w:val="28"/>
          <w:szCs w:val="22"/>
          <w:lang w:val="ru-RU" w:eastAsia="ru-RU"/>
        </w:rPr>
        <w:t>Контроль за исполнением настоящего распоряжения оставляю за собой.</w:t>
      </w:r>
    </w:p>
    <w:p w14:paraId="1F15975B" w14:textId="77777777" w:rsidR="00634993" w:rsidRDefault="00634993">
      <w:pPr>
        <w:spacing w:line="259" w:lineRule="auto"/>
        <w:ind w:left="305" w:right="58" w:hanging="3"/>
        <w:jc w:val="both"/>
        <w:rPr>
          <w:rFonts w:ascii="Times New Roman" w:eastAsia="Times New Roman" w:hAnsi="Times New Roman" w:cs="Times New Roman"/>
          <w:color w:val="000000"/>
          <w:sz w:val="28"/>
          <w:szCs w:val="22"/>
          <w:lang w:val="ru-RU" w:eastAsia="ru-RU"/>
        </w:rPr>
      </w:pPr>
    </w:p>
    <w:p w14:paraId="1A5C2E64" w14:textId="77777777" w:rsidR="00634993" w:rsidRDefault="00634993">
      <w:pPr>
        <w:spacing w:line="259" w:lineRule="auto"/>
        <w:ind w:left="305" w:right="58" w:hanging="3"/>
        <w:jc w:val="both"/>
        <w:rPr>
          <w:rFonts w:ascii="Times New Roman" w:eastAsia="Times New Roman" w:hAnsi="Times New Roman" w:cs="Times New Roman"/>
          <w:color w:val="000000"/>
          <w:sz w:val="28"/>
          <w:szCs w:val="22"/>
          <w:lang w:val="ru-RU" w:eastAsia="ru-RU"/>
        </w:rPr>
      </w:pPr>
    </w:p>
    <w:p w14:paraId="5D6C6BDF" w14:textId="77777777" w:rsidR="00634993" w:rsidRDefault="00634993">
      <w:pPr>
        <w:spacing w:line="259" w:lineRule="auto"/>
        <w:ind w:left="305" w:right="58" w:hanging="3"/>
        <w:jc w:val="both"/>
        <w:rPr>
          <w:rFonts w:ascii="Times New Roman" w:eastAsia="Times New Roman" w:hAnsi="Times New Roman" w:cs="Times New Roman"/>
          <w:color w:val="000000"/>
          <w:sz w:val="28"/>
          <w:szCs w:val="22"/>
          <w:lang w:val="ru-RU" w:eastAsia="ru-RU"/>
        </w:rPr>
      </w:pPr>
    </w:p>
    <w:p w14:paraId="23733709" w14:textId="77777777" w:rsidR="00634993" w:rsidRPr="00EB7526" w:rsidRDefault="00EB7526">
      <w:pPr>
        <w:spacing w:line="248" w:lineRule="auto"/>
        <w:jc w:val="both"/>
        <w:rPr>
          <w:rFonts w:ascii="Times New Roman" w:eastAsia="Times New Roman" w:hAnsi="Times New Roman" w:cs="Times New Roman"/>
          <w:color w:val="000000"/>
          <w:sz w:val="28"/>
          <w:szCs w:val="28"/>
          <w:lang w:val="ru-RU" w:eastAsia="ru-RU"/>
        </w:rPr>
      </w:pPr>
      <w:proofErr w:type="spellStart"/>
      <w:r>
        <w:rPr>
          <w:rFonts w:ascii="Times New Roman" w:eastAsia="Times New Roman" w:hAnsi="Times New Roman" w:cs="Times New Roman"/>
          <w:color w:val="000000"/>
          <w:sz w:val="28"/>
          <w:szCs w:val="28"/>
          <w:lang w:val="ru-RU" w:eastAsia="ru-RU"/>
        </w:rPr>
        <w:t>И</w:t>
      </w:r>
      <w:r w:rsidRPr="00EB7526">
        <w:rPr>
          <w:rFonts w:ascii="Times New Roman" w:eastAsia="Times New Roman" w:hAnsi="Times New Roman" w:cs="Times New Roman"/>
          <w:color w:val="000000"/>
          <w:sz w:val="28"/>
          <w:szCs w:val="28"/>
          <w:lang w:val="ru-RU" w:eastAsia="ru-RU"/>
        </w:rPr>
        <w:t>.о</w:t>
      </w:r>
      <w:proofErr w:type="spellEnd"/>
      <w:r w:rsidRPr="00EB7526">
        <w:rPr>
          <w:rFonts w:ascii="Times New Roman" w:eastAsia="Times New Roman" w:hAnsi="Times New Roman" w:cs="Times New Roman"/>
          <w:color w:val="000000"/>
          <w:sz w:val="28"/>
          <w:szCs w:val="28"/>
          <w:lang w:val="ru-RU" w:eastAsia="ru-RU"/>
        </w:rPr>
        <w:t>. г</w:t>
      </w:r>
      <w:r>
        <w:rPr>
          <w:rFonts w:ascii="Times New Roman" w:eastAsia="Times New Roman" w:hAnsi="Times New Roman" w:cs="Times New Roman"/>
          <w:color w:val="000000"/>
          <w:sz w:val="28"/>
          <w:szCs w:val="28"/>
          <w:lang w:val="ru-RU" w:eastAsia="ru-RU"/>
        </w:rPr>
        <w:t>лавы</w:t>
      </w:r>
      <w:r w:rsidRPr="00EB7526">
        <w:rPr>
          <w:rFonts w:ascii="Times New Roman" w:eastAsia="Times New Roman" w:hAnsi="Times New Roman" w:cs="Times New Roman"/>
          <w:color w:val="000000"/>
          <w:sz w:val="28"/>
          <w:szCs w:val="28"/>
          <w:lang w:val="ru-RU" w:eastAsia="ru-RU"/>
        </w:rPr>
        <w:t xml:space="preserve"> администрации</w:t>
      </w:r>
    </w:p>
    <w:p w14:paraId="161312C3" w14:textId="77777777" w:rsidR="00634993" w:rsidRDefault="00EB7526">
      <w:pPr>
        <w:spacing w:line="248" w:lineRule="auto"/>
        <w:jc w:val="both"/>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 xml:space="preserve">Анучинского муниципального округа    </w:t>
      </w:r>
      <w:r w:rsidRPr="00EB7526">
        <w:rPr>
          <w:rFonts w:ascii="Times New Roman" w:eastAsia="Times New Roman" w:hAnsi="Times New Roman" w:cs="Times New Roman"/>
          <w:color w:val="000000"/>
          <w:sz w:val="28"/>
          <w:szCs w:val="28"/>
          <w:lang w:val="ru-RU" w:eastAsia="ru-RU"/>
        </w:rPr>
        <w:t xml:space="preserve">    </w:t>
      </w:r>
      <w:r>
        <w:rPr>
          <w:rFonts w:ascii="Times New Roman" w:eastAsia="Times New Roman" w:hAnsi="Times New Roman" w:cs="Times New Roman"/>
          <w:color w:val="000000"/>
          <w:sz w:val="28"/>
          <w:szCs w:val="28"/>
          <w:lang w:val="ru-RU" w:eastAsia="ru-RU"/>
        </w:rPr>
        <w:t xml:space="preserve">               </w:t>
      </w:r>
      <w:r w:rsidRPr="00EB7526">
        <w:rPr>
          <w:rFonts w:ascii="Times New Roman" w:eastAsia="Times New Roman" w:hAnsi="Times New Roman" w:cs="Times New Roman"/>
          <w:color w:val="000000"/>
          <w:sz w:val="28"/>
          <w:szCs w:val="28"/>
          <w:lang w:val="ru-RU" w:eastAsia="ru-RU"/>
        </w:rPr>
        <w:t xml:space="preserve">                       </w:t>
      </w:r>
      <w:r>
        <w:rPr>
          <w:rFonts w:ascii="Times New Roman" w:eastAsia="Times New Roman" w:hAnsi="Times New Roman" w:cs="Times New Roman"/>
          <w:color w:val="000000"/>
          <w:sz w:val="28"/>
          <w:szCs w:val="28"/>
          <w:lang w:val="ru-RU" w:eastAsia="ru-RU"/>
        </w:rPr>
        <w:t xml:space="preserve"> А.Я</w:t>
      </w:r>
      <w:r w:rsidRPr="00EB7526">
        <w:rPr>
          <w:rFonts w:ascii="Times New Roman" w:eastAsia="Times New Roman" w:hAnsi="Times New Roman" w:cs="Times New Roman"/>
          <w:color w:val="000000"/>
          <w:sz w:val="28"/>
          <w:szCs w:val="28"/>
          <w:lang w:val="ru-RU" w:eastAsia="ru-RU"/>
        </w:rPr>
        <w:t>.</w:t>
      </w:r>
      <w:r>
        <w:rPr>
          <w:rFonts w:ascii="Times New Roman" w:eastAsia="Times New Roman" w:hAnsi="Times New Roman" w:cs="Times New Roman"/>
          <w:color w:val="000000"/>
          <w:sz w:val="28"/>
          <w:szCs w:val="28"/>
          <w:lang w:val="ru-RU" w:eastAsia="ru-RU"/>
        </w:rPr>
        <w:t xml:space="preserve"> Янчук</w:t>
      </w:r>
    </w:p>
    <w:p w14:paraId="74C3890B" w14:textId="77777777" w:rsidR="00634993" w:rsidRDefault="00634993">
      <w:pPr>
        <w:spacing w:after="4" w:line="248" w:lineRule="auto"/>
        <w:ind w:left="305" w:hanging="3"/>
        <w:jc w:val="both"/>
        <w:rPr>
          <w:rFonts w:ascii="Times New Roman" w:eastAsia="Times New Roman" w:hAnsi="Times New Roman" w:cs="Times New Roman"/>
          <w:color w:val="000000"/>
          <w:sz w:val="28"/>
          <w:szCs w:val="28"/>
          <w:lang w:val="ru-RU" w:eastAsia="ru-RU"/>
        </w:rPr>
      </w:pPr>
    </w:p>
    <w:p w14:paraId="283DC213" w14:textId="77777777" w:rsidR="00EB7526" w:rsidRDefault="00EB7526" w:rsidP="00EB7526">
      <w:pPr>
        <w:spacing w:after="4" w:line="248" w:lineRule="auto"/>
        <w:ind w:left="305" w:hanging="3"/>
        <w:jc w:val="both"/>
        <w:rPr>
          <w:rFonts w:ascii="Times New Roman" w:eastAsia="Times New Roman" w:hAnsi="Times New Roman" w:cs="Times New Roman"/>
          <w:bCs/>
          <w:color w:val="000000"/>
          <w:spacing w:val="20"/>
          <w:sz w:val="32"/>
          <w:szCs w:val="22"/>
          <w:lang w:val="ru-RU" w:eastAsia="ru-RU"/>
        </w:rPr>
      </w:pPr>
    </w:p>
    <w:p w14:paraId="3222F0A8" w14:textId="77777777" w:rsidR="00EB7526" w:rsidRDefault="00EB7526" w:rsidP="00EB7526">
      <w:pPr>
        <w:spacing w:after="4" w:line="248" w:lineRule="auto"/>
        <w:ind w:left="305" w:hanging="3"/>
        <w:jc w:val="both"/>
        <w:rPr>
          <w:rFonts w:ascii="Times New Roman" w:eastAsia="Times New Roman" w:hAnsi="Times New Roman" w:cs="Times New Roman"/>
          <w:bCs/>
          <w:color w:val="000000"/>
          <w:spacing w:val="20"/>
          <w:sz w:val="32"/>
          <w:szCs w:val="22"/>
          <w:lang w:val="ru-RU" w:eastAsia="ru-RU"/>
        </w:rPr>
      </w:pPr>
    </w:p>
    <w:p w14:paraId="513F6BB3" w14:textId="77777777" w:rsidR="00EB7526" w:rsidRDefault="00EB7526" w:rsidP="00EB7526">
      <w:pPr>
        <w:spacing w:after="4" w:line="248" w:lineRule="auto"/>
        <w:ind w:left="305" w:hanging="3"/>
        <w:jc w:val="both"/>
        <w:rPr>
          <w:rFonts w:ascii="Times New Roman" w:eastAsia="Times New Roman" w:hAnsi="Times New Roman" w:cs="Times New Roman"/>
          <w:bCs/>
          <w:color w:val="000000"/>
          <w:spacing w:val="20"/>
          <w:sz w:val="32"/>
          <w:szCs w:val="22"/>
          <w:lang w:val="ru-RU" w:eastAsia="ru-RU"/>
        </w:rPr>
      </w:pPr>
    </w:p>
    <w:p w14:paraId="4C31D492" w14:textId="77777777" w:rsidR="00EB7526" w:rsidRDefault="00EB7526" w:rsidP="00EB7526">
      <w:pPr>
        <w:spacing w:after="4" w:line="248" w:lineRule="auto"/>
        <w:ind w:left="305" w:hanging="3"/>
        <w:jc w:val="both"/>
        <w:rPr>
          <w:rFonts w:ascii="Times New Roman" w:eastAsia="Times New Roman" w:hAnsi="Times New Roman" w:cs="Times New Roman"/>
          <w:bCs/>
          <w:color w:val="000000"/>
          <w:spacing w:val="20"/>
          <w:sz w:val="32"/>
          <w:szCs w:val="22"/>
          <w:lang w:val="ru-RU" w:eastAsia="ru-RU"/>
        </w:rPr>
      </w:pPr>
    </w:p>
    <w:p w14:paraId="6847C12F" w14:textId="77777777" w:rsidR="00EB7526" w:rsidRDefault="00EB7526" w:rsidP="00EB7526">
      <w:pPr>
        <w:spacing w:after="4" w:line="248" w:lineRule="auto"/>
        <w:ind w:left="305" w:hanging="3"/>
        <w:jc w:val="both"/>
        <w:rPr>
          <w:rFonts w:ascii="Times New Roman" w:eastAsia="Times New Roman" w:hAnsi="Times New Roman" w:cs="Times New Roman"/>
          <w:bCs/>
          <w:color w:val="000000"/>
          <w:spacing w:val="20"/>
          <w:sz w:val="32"/>
          <w:szCs w:val="22"/>
          <w:lang w:val="ru-RU" w:eastAsia="ru-RU"/>
        </w:rPr>
      </w:pPr>
    </w:p>
    <w:p w14:paraId="3F12344D" w14:textId="77777777" w:rsidR="00EB7526" w:rsidRDefault="00EB7526" w:rsidP="00EB7526">
      <w:pPr>
        <w:spacing w:after="4" w:line="248" w:lineRule="auto"/>
        <w:ind w:left="305" w:hanging="3"/>
        <w:jc w:val="both"/>
        <w:rPr>
          <w:rFonts w:ascii="Times New Roman" w:eastAsia="Times New Roman" w:hAnsi="Times New Roman" w:cs="Times New Roman"/>
          <w:bCs/>
          <w:color w:val="000000"/>
          <w:spacing w:val="20"/>
          <w:sz w:val="32"/>
          <w:szCs w:val="22"/>
          <w:lang w:val="ru-RU" w:eastAsia="ru-RU"/>
        </w:rPr>
      </w:pPr>
    </w:p>
    <w:p w14:paraId="50BCA703" w14:textId="77777777" w:rsidR="00EB7526" w:rsidRDefault="00EB7526" w:rsidP="00EB7526">
      <w:pPr>
        <w:spacing w:after="4" w:line="248" w:lineRule="auto"/>
        <w:ind w:left="305" w:hanging="3"/>
        <w:jc w:val="both"/>
        <w:rPr>
          <w:rFonts w:ascii="Times New Roman" w:eastAsia="Times New Roman" w:hAnsi="Times New Roman" w:cs="Times New Roman"/>
          <w:bCs/>
          <w:color w:val="000000"/>
          <w:spacing w:val="20"/>
          <w:sz w:val="32"/>
          <w:szCs w:val="22"/>
          <w:lang w:val="ru-RU" w:eastAsia="ru-RU"/>
        </w:rPr>
      </w:pPr>
    </w:p>
    <w:p w14:paraId="2FE79268" w14:textId="77777777" w:rsidR="00EB7526" w:rsidRDefault="00EB7526" w:rsidP="00EB7526">
      <w:pPr>
        <w:spacing w:after="4" w:line="248" w:lineRule="auto"/>
        <w:ind w:left="305" w:hanging="3"/>
        <w:jc w:val="both"/>
        <w:rPr>
          <w:rFonts w:ascii="Times New Roman" w:eastAsia="Times New Roman" w:hAnsi="Times New Roman" w:cs="Times New Roman"/>
          <w:bCs/>
          <w:color w:val="000000"/>
          <w:spacing w:val="20"/>
          <w:sz w:val="32"/>
          <w:szCs w:val="22"/>
          <w:lang w:val="ru-RU" w:eastAsia="ru-RU"/>
        </w:rPr>
      </w:pPr>
    </w:p>
    <w:p w14:paraId="2B97BC94" w14:textId="77777777" w:rsidR="00EB7526" w:rsidRDefault="00EB7526" w:rsidP="00EB7526">
      <w:pPr>
        <w:spacing w:after="4" w:line="248" w:lineRule="auto"/>
        <w:ind w:left="305" w:hanging="3"/>
        <w:jc w:val="both"/>
        <w:rPr>
          <w:rFonts w:ascii="Times New Roman" w:eastAsia="Times New Roman" w:hAnsi="Times New Roman" w:cs="Times New Roman"/>
          <w:bCs/>
          <w:color w:val="000000"/>
          <w:spacing w:val="20"/>
          <w:sz w:val="32"/>
          <w:szCs w:val="22"/>
          <w:lang w:val="ru-RU" w:eastAsia="ru-RU"/>
        </w:rPr>
      </w:pPr>
    </w:p>
    <w:p w14:paraId="2A161E2D" w14:textId="77777777" w:rsidR="00EB7526" w:rsidRDefault="00EB7526" w:rsidP="00EB7526">
      <w:pPr>
        <w:spacing w:after="4" w:line="248" w:lineRule="auto"/>
        <w:ind w:left="305" w:hanging="3"/>
        <w:jc w:val="both"/>
        <w:rPr>
          <w:rFonts w:ascii="Times New Roman" w:eastAsia="Times New Roman" w:hAnsi="Times New Roman" w:cs="Times New Roman"/>
          <w:bCs/>
          <w:color w:val="000000"/>
          <w:spacing w:val="20"/>
          <w:sz w:val="32"/>
          <w:szCs w:val="22"/>
          <w:lang w:val="ru-RU" w:eastAsia="ru-RU"/>
        </w:rPr>
      </w:pPr>
    </w:p>
    <w:p w14:paraId="1A8251E8" w14:textId="77777777" w:rsidR="00EB7526" w:rsidRDefault="00EB7526" w:rsidP="00EB7526">
      <w:pPr>
        <w:spacing w:after="4" w:line="248" w:lineRule="auto"/>
        <w:ind w:left="305" w:hanging="3"/>
        <w:jc w:val="both"/>
        <w:rPr>
          <w:rFonts w:ascii="Times New Roman" w:eastAsia="Times New Roman" w:hAnsi="Times New Roman" w:cs="Times New Roman"/>
          <w:bCs/>
          <w:color w:val="000000"/>
          <w:spacing w:val="20"/>
          <w:sz w:val="32"/>
          <w:szCs w:val="22"/>
          <w:lang w:val="ru-RU" w:eastAsia="ru-RU"/>
        </w:rPr>
      </w:pPr>
    </w:p>
    <w:p w14:paraId="7DDFE4BF" w14:textId="77777777" w:rsidR="00EB7526" w:rsidRDefault="00EB7526" w:rsidP="00EB7526">
      <w:pPr>
        <w:spacing w:after="4" w:line="248" w:lineRule="auto"/>
        <w:ind w:left="305" w:hanging="3"/>
        <w:jc w:val="both"/>
        <w:rPr>
          <w:rFonts w:ascii="Times New Roman" w:eastAsia="Times New Roman" w:hAnsi="Times New Roman" w:cs="Times New Roman"/>
          <w:bCs/>
          <w:color w:val="000000"/>
          <w:spacing w:val="20"/>
          <w:sz w:val="32"/>
          <w:szCs w:val="22"/>
          <w:lang w:val="ru-RU" w:eastAsia="ru-RU"/>
        </w:rPr>
      </w:pPr>
    </w:p>
    <w:p w14:paraId="624241E1" w14:textId="77777777" w:rsidR="00EB7526" w:rsidRDefault="00EB7526" w:rsidP="00EB7526">
      <w:pPr>
        <w:spacing w:after="4" w:line="248" w:lineRule="auto"/>
        <w:ind w:left="305" w:hanging="3"/>
        <w:jc w:val="both"/>
        <w:rPr>
          <w:rFonts w:ascii="Times New Roman" w:eastAsia="Times New Roman" w:hAnsi="Times New Roman" w:cs="Times New Roman"/>
          <w:bCs/>
          <w:color w:val="000000"/>
          <w:spacing w:val="20"/>
          <w:sz w:val="32"/>
          <w:szCs w:val="22"/>
          <w:lang w:val="ru-RU" w:eastAsia="ru-RU"/>
        </w:rPr>
      </w:pPr>
    </w:p>
    <w:p w14:paraId="73D7D276" w14:textId="77777777" w:rsidR="00EB7526" w:rsidRDefault="00EB7526" w:rsidP="00EB7526">
      <w:pPr>
        <w:spacing w:after="4" w:line="248" w:lineRule="auto"/>
        <w:ind w:left="305" w:hanging="3"/>
        <w:jc w:val="both"/>
        <w:rPr>
          <w:rFonts w:ascii="Times New Roman" w:eastAsia="Times New Roman" w:hAnsi="Times New Roman" w:cs="Times New Roman"/>
          <w:bCs/>
          <w:color w:val="000000"/>
          <w:spacing w:val="20"/>
          <w:sz w:val="32"/>
          <w:szCs w:val="22"/>
          <w:lang w:val="ru-RU" w:eastAsia="ru-RU"/>
        </w:rPr>
      </w:pPr>
    </w:p>
    <w:p w14:paraId="78E6F927" w14:textId="77777777" w:rsidR="00EB7526" w:rsidRDefault="00EB7526" w:rsidP="00EB7526">
      <w:pPr>
        <w:spacing w:after="4" w:line="248" w:lineRule="auto"/>
        <w:ind w:left="305" w:hanging="3"/>
        <w:jc w:val="both"/>
        <w:rPr>
          <w:rFonts w:ascii="Times New Roman" w:eastAsia="Times New Roman" w:hAnsi="Times New Roman" w:cs="Times New Roman"/>
          <w:bCs/>
          <w:color w:val="000000"/>
          <w:spacing w:val="20"/>
          <w:sz w:val="32"/>
          <w:szCs w:val="22"/>
          <w:lang w:val="ru-RU" w:eastAsia="ru-RU"/>
        </w:rPr>
      </w:pPr>
    </w:p>
    <w:p w14:paraId="7471C704" w14:textId="77777777" w:rsidR="00EB7526" w:rsidRDefault="00EB7526" w:rsidP="00EB7526">
      <w:pPr>
        <w:spacing w:after="4" w:line="248" w:lineRule="auto"/>
        <w:ind w:left="305" w:hanging="3"/>
        <w:jc w:val="both"/>
        <w:rPr>
          <w:rFonts w:ascii="Times New Roman" w:eastAsia="Times New Roman" w:hAnsi="Times New Roman" w:cs="Times New Roman"/>
          <w:bCs/>
          <w:color w:val="000000"/>
          <w:spacing w:val="20"/>
          <w:sz w:val="32"/>
          <w:szCs w:val="22"/>
          <w:lang w:val="ru-RU" w:eastAsia="ru-RU"/>
        </w:rPr>
      </w:pPr>
    </w:p>
    <w:p w14:paraId="582708B5" w14:textId="77777777" w:rsidR="00EB7526" w:rsidRDefault="00EB7526" w:rsidP="00EB7526">
      <w:pPr>
        <w:spacing w:after="4" w:line="248" w:lineRule="auto"/>
        <w:ind w:left="305" w:hanging="3"/>
        <w:jc w:val="both"/>
        <w:rPr>
          <w:rFonts w:ascii="Times New Roman" w:eastAsia="Times New Roman" w:hAnsi="Times New Roman" w:cs="Times New Roman"/>
          <w:bCs/>
          <w:color w:val="000000"/>
          <w:spacing w:val="20"/>
          <w:sz w:val="32"/>
          <w:szCs w:val="22"/>
          <w:lang w:val="ru-RU" w:eastAsia="ru-RU"/>
        </w:rPr>
      </w:pPr>
    </w:p>
    <w:p w14:paraId="6A14D465" w14:textId="77777777" w:rsidR="00EB7526" w:rsidRDefault="00EB7526" w:rsidP="00EB7526">
      <w:pPr>
        <w:spacing w:after="4" w:line="248" w:lineRule="auto"/>
        <w:ind w:left="305" w:hanging="3"/>
        <w:jc w:val="both"/>
        <w:rPr>
          <w:rFonts w:ascii="Times New Roman" w:eastAsia="Times New Roman" w:hAnsi="Times New Roman" w:cs="Times New Roman"/>
          <w:bCs/>
          <w:color w:val="000000"/>
          <w:spacing w:val="20"/>
          <w:sz w:val="32"/>
          <w:szCs w:val="22"/>
          <w:lang w:val="ru-RU" w:eastAsia="ru-RU"/>
        </w:rPr>
      </w:pPr>
    </w:p>
    <w:p w14:paraId="738967F4" w14:textId="77777777" w:rsidR="00EB7526" w:rsidRDefault="00EB7526" w:rsidP="00EB7526">
      <w:pPr>
        <w:spacing w:after="4" w:line="248" w:lineRule="auto"/>
        <w:ind w:left="305" w:hanging="3"/>
        <w:jc w:val="both"/>
        <w:rPr>
          <w:rFonts w:ascii="Times New Roman" w:eastAsia="Times New Roman" w:hAnsi="Times New Roman" w:cs="Times New Roman"/>
          <w:bCs/>
          <w:color w:val="000000"/>
          <w:spacing w:val="20"/>
          <w:sz w:val="32"/>
          <w:szCs w:val="22"/>
          <w:lang w:val="ru-RU" w:eastAsia="ru-RU"/>
        </w:rPr>
      </w:pPr>
    </w:p>
    <w:p w14:paraId="570B6FC5" w14:textId="77777777" w:rsidR="00EB7526" w:rsidRDefault="00EB7526" w:rsidP="00EB7526">
      <w:pPr>
        <w:spacing w:after="4" w:line="248" w:lineRule="auto"/>
        <w:ind w:left="305" w:hanging="3"/>
        <w:jc w:val="both"/>
        <w:rPr>
          <w:rFonts w:ascii="Times New Roman" w:eastAsia="Times New Roman" w:hAnsi="Times New Roman" w:cs="Times New Roman"/>
          <w:bCs/>
          <w:color w:val="000000"/>
          <w:spacing w:val="20"/>
          <w:sz w:val="32"/>
          <w:szCs w:val="22"/>
          <w:lang w:val="ru-RU" w:eastAsia="ru-RU"/>
        </w:rPr>
      </w:pPr>
    </w:p>
    <w:p w14:paraId="5D1516A0" w14:textId="77777777" w:rsidR="00EB7526" w:rsidRDefault="00EB7526" w:rsidP="00EB7526">
      <w:pPr>
        <w:spacing w:after="4" w:line="248" w:lineRule="auto"/>
        <w:ind w:left="305" w:hanging="3"/>
        <w:jc w:val="both"/>
        <w:rPr>
          <w:rFonts w:ascii="Times New Roman" w:eastAsia="Times New Roman" w:hAnsi="Times New Roman" w:cs="Times New Roman"/>
          <w:bCs/>
          <w:color w:val="000000"/>
          <w:spacing w:val="20"/>
          <w:sz w:val="32"/>
          <w:szCs w:val="22"/>
          <w:lang w:val="ru-RU" w:eastAsia="ru-RU"/>
        </w:rPr>
      </w:pPr>
    </w:p>
    <w:p w14:paraId="015A2F44" w14:textId="77777777" w:rsidR="00EB7526" w:rsidRDefault="00EB7526" w:rsidP="00EB7526">
      <w:pPr>
        <w:spacing w:after="4" w:line="248" w:lineRule="auto"/>
        <w:ind w:left="305" w:hanging="3"/>
        <w:jc w:val="both"/>
        <w:rPr>
          <w:rFonts w:ascii="Times New Roman" w:eastAsia="Times New Roman" w:hAnsi="Times New Roman" w:cs="Times New Roman"/>
          <w:bCs/>
          <w:color w:val="000000"/>
          <w:spacing w:val="20"/>
          <w:sz w:val="32"/>
          <w:szCs w:val="22"/>
          <w:lang w:val="ru-RU" w:eastAsia="ru-RU"/>
        </w:rPr>
      </w:pPr>
    </w:p>
    <w:p w14:paraId="0E42AB70" w14:textId="77777777" w:rsidR="00EB7526" w:rsidRDefault="00EB7526" w:rsidP="00EB7526">
      <w:pPr>
        <w:spacing w:after="4" w:line="248" w:lineRule="auto"/>
        <w:ind w:left="305" w:hanging="3"/>
        <w:jc w:val="both"/>
        <w:rPr>
          <w:rFonts w:ascii="Times New Roman" w:eastAsia="Times New Roman" w:hAnsi="Times New Roman" w:cs="Times New Roman"/>
          <w:bCs/>
          <w:color w:val="000000"/>
          <w:spacing w:val="20"/>
          <w:sz w:val="32"/>
          <w:szCs w:val="22"/>
          <w:lang w:val="ru-RU" w:eastAsia="ru-RU"/>
        </w:rPr>
      </w:pPr>
    </w:p>
    <w:p w14:paraId="56C814E9" w14:textId="77777777" w:rsidR="00EB7526" w:rsidRDefault="00EB7526" w:rsidP="00EB7526">
      <w:pPr>
        <w:spacing w:after="4" w:line="248" w:lineRule="auto"/>
        <w:ind w:left="305" w:hanging="3"/>
        <w:jc w:val="both"/>
        <w:rPr>
          <w:rFonts w:ascii="Times New Roman" w:eastAsia="Times New Roman" w:hAnsi="Times New Roman" w:cs="Times New Roman"/>
          <w:bCs/>
          <w:color w:val="000000"/>
          <w:spacing w:val="20"/>
          <w:sz w:val="32"/>
          <w:szCs w:val="22"/>
          <w:lang w:val="ru-RU" w:eastAsia="ru-RU"/>
        </w:rPr>
      </w:pPr>
    </w:p>
    <w:p w14:paraId="57A9D783" w14:textId="77777777" w:rsidR="00EB7526" w:rsidRDefault="00EB7526" w:rsidP="00EB7526">
      <w:pPr>
        <w:spacing w:after="4" w:line="248" w:lineRule="auto"/>
        <w:ind w:left="305" w:hanging="3"/>
        <w:jc w:val="both"/>
        <w:rPr>
          <w:rFonts w:ascii="Times New Roman" w:eastAsia="Times New Roman" w:hAnsi="Times New Roman" w:cs="Times New Roman"/>
          <w:bCs/>
          <w:color w:val="000000"/>
          <w:spacing w:val="20"/>
          <w:sz w:val="32"/>
          <w:szCs w:val="22"/>
          <w:lang w:val="ru-RU" w:eastAsia="ru-RU"/>
        </w:rPr>
      </w:pPr>
    </w:p>
    <w:p w14:paraId="6AEFF83B" w14:textId="77777777" w:rsidR="00EB7526" w:rsidRDefault="00EB7526" w:rsidP="00EB7526">
      <w:pPr>
        <w:spacing w:after="4" w:line="248" w:lineRule="auto"/>
        <w:ind w:left="305" w:hanging="3"/>
        <w:jc w:val="both"/>
        <w:rPr>
          <w:rFonts w:ascii="Times New Roman" w:eastAsia="Times New Roman" w:hAnsi="Times New Roman" w:cs="Times New Roman"/>
          <w:bCs/>
          <w:color w:val="000000"/>
          <w:spacing w:val="20"/>
          <w:sz w:val="32"/>
          <w:szCs w:val="22"/>
          <w:lang w:val="ru-RU" w:eastAsia="ru-RU"/>
        </w:rPr>
      </w:pPr>
    </w:p>
    <w:p w14:paraId="57C81A3D" w14:textId="77777777" w:rsidR="00EB7526" w:rsidRDefault="00EB7526" w:rsidP="00EB7526">
      <w:pPr>
        <w:spacing w:after="4" w:line="248" w:lineRule="auto"/>
        <w:ind w:left="305" w:hanging="3"/>
        <w:jc w:val="both"/>
        <w:rPr>
          <w:rFonts w:ascii="Times New Roman" w:eastAsia="Times New Roman" w:hAnsi="Times New Roman" w:cs="Times New Roman"/>
          <w:bCs/>
          <w:color w:val="000000"/>
          <w:spacing w:val="20"/>
          <w:sz w:val="32"/>
          <w:szCs w:val="22"/>
          <w:lang w:val="ru-RU" w:eastAsia="ru-RU"/>
        </w:rPr>
      </w:pPr>
    </w:p>
    <w:p w14:paraId="434E9EB3" w14:textId="77777777" w:rsidR="00EB7526" w:rsidRDefault="00EB7526" w:rsidP="00EB7526">
      <w:pPr>
        <w:spacing w:after="4" w:line="248" w:lineRule="auto"/>
        <w:ind w:left="305" w:hanging="3"/>
        <w:jc w:val="both"/>
        <w:rPr>
          <w:rFonts w:ascii="Times New Roman" w:eastAsia="Times New Roman" w:hAnsi="Times New Roman" w:cs="Times New Roman"/>
          <w:bCs/>
          <w:color w:val="000000"/>
          <w:spacing w:val="20"/>
          <w:sz w:val="32"/>
          <w:szCs w:val="22"/>
          <w:lang w:val="ru-RU" w:eastAsia="ru-RU"/>
        </w:rPr>
      </w:pPr>
    </w:p>
    <w:p w14:paraId="6748C945" w14:textId="32A371B9" w:rsidR="00EB7526" w:rsidRPr="00EB7526" w:rsidRDefault="00EB7526" w:rsidP="00EB7526">
      <w:pPr>
        <w:spacing w:after="4" w:line="248" w:lineRule="auto"/>
        <w:ind w:left="305" w:hanging="3"/>
        <w:jc w:val="both"/>
        <w:rPr>
          <w:rFonts w:ascii="Times New Roman" w:eastAsia="Times New Roman" w:hAnsi="Times New Roman" w:cs="Times New Roman"/>
          <w:b/>
          <w:spacing w:val="20"/>
          <w:sz w:val="28"/>
          <w:szCs w:val="28"/>
          <w:lang w:val="ru-RU" w:eastAsia="ru-RU"/>
        </w:rPr>
      </w:pPr>
      <w:bookmarkStart w:id="0" w:name="_GoBack"/>
      <w:bookmarkEnd w:id="0"/>
      <w:r w:rsidRPr="00EB7526">
        <w:rPr>
          <w:rFonts w:ascii="Times New Roman" w:eastAsia="Times New Roman" w:hAnsi="Times New Roman" w:cs="Times New Roman"/>
          <w:bCs/>
          <w:color w:val="000000"/>
          <w:spacing w:val="20"/>
          <w:sz w:val="32"/>
          <w:szCs w:val="22"/>
          <w:lang w:val="ru-RU" w:eastAsia="ru-RU"/>
        </w:rPr>
        <w:t>ПРОЕКТ</w:t>
      </w:r>
      <w:r w:rsidRPr="00EB7526">
        <w:rPr>
          <w:rFonts w:ascii="Times New Roman" w:eastAsia="Times New Roman" w:hAnsi="Times New Roman" w:cs="Times New Roman"/>
          <w:b/>
          <w:color w:val="000000"/>
          <w:spacing w:val="20"/>
          <w:sz w:val="32"/>
          <w:szCs w:val="22"/>
          <w:lang w:val="ru-RU" w:eastAsia="ru-RU"/>
        </w:rPr>
        <w:t xml:space="preserve">   </w:t>
      </w:r>
      <w:r w:rsidRPr="00EB7526">
        <w:rPr>
          <w:rFonts w:ascii="Times New Roman" w:eastAsia="Times New Roman" w:hAnsi="Times New Roman" w:cs="Times New Roman"/>
          <w:noProof/>
          <w:sz w:val="18"/>
          <w:lang w:eastAsia="ru-RU"/>
        </w:rPr>
        <w:drawing>
          <wp:anchor distT="0" distB="0" distL="114300" distR="114300" simplePos="0" relativeHeight="251661312" behindDoc="0" locked="0" layoutInCell="1" allowOverlap="1" wp14:anchorId="19299510" wp14:editId="6B484321">
            <wp:simplePos x="0" y="0"/>
            <wp:positionH relativeFrom="column">
              <wp:posOffset>2649855</wp:posOffset>
            </wp:positionH>
            <wp:positionV relativeFrom="paragraph">
              <wp:posOffset>83185</wp:posOffset>
            </wp:positionV>
            <wp:extent cx="636905" cy="862330"/>
            <wp:effectExtent l="0" t="0" r="10795" b="1397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5" cstate="print"/>
                    <a:srcRect/>
                    <a:stretch>
                      <a:fillRect/>
                    </a:stretch>
                  </pic:blipFill>
                  <pic:spPr>
                    <a:xfrm>
                      <a:off x="0" y="0"/>
                      <a:ext cx="636905" cy="862330"/>
                    </a:xfrm>
                    <a:prstGeom prst="rect">
                      <a:avLst/>
                    </a:prstGeom>
                    <a:noFill/>
                    <a:ln w="9525">
                      <a:noFill/>
                      <a:miter lim="800000"/>
                      <a:headEnd/>
                      <a:tailEnd/>
                    </a:ln>
                  </pic:spPr>
                </pic:pic>
              </a:graphicData>
            </a:graphic>
          </wp:anchor>
        </w:drawing>
      </w:r>
    </w:p>
    <w:p w14:paraId="6E5E426A" w14:textId="77777777" w:rsidR="00EB7526" w:rsidRPr="00EB7526" w:rsidRDefault="00EB7526" w:rsidP="00EB7526">
      <w:pPr>
        <w:keepNext/>
        <w:spacing w:after="4" w:line="248" w:lineRule="auto"/>
        <w:ind w:left="5" w:hanging="5"/>
        <w:jc w:val="center"/>
        <w:outlineLvl w:val="0"/>
        <w:rPr>
          <w:rFonts w:ascii="Times New Roman" w:eastAsia="Times New Roman" w:hAnsi="Times New Roman" w:cs="Times New Roman"/>
          <w:b/>
          <w:spacing w:val="20"/>
          <w:sz w:val="28"/>
          <w:szCs w:val="28"/>
          <w:lang w:val="ru-RU" w:eastAsia="ru-RU"/>
        </w:rPr>
      </w:pPr>
    </w:p>
    <w:p w14:paraId="3126E15B" w14:textId="77777777" w:rsidR="00EB7526" w:rsidRPr="00EB7526" w:rsidRDefault="00EB7526" w:rsidP="00EB7526">
      <w:pPr>
        <w:keepNext/>
        <w:spacing w:after="4" w:line="248" w:lineRule="auto"/>
        <w:ind w:left="305" w:firstLine="426"/>
        <w:jc w:val="center"/>
        <w:outlineLvl w:val="0"/>
        <w:rPr>
          <w:rFonts w:ascii="Times New Roman" w:eastAsia="Times New Roman" w:hAnsi="Times New Roman" w:cs="Times New Roman"/>
          <w:b/>
          <w:spacing w:val="20"/>
          <w:sz w:val="28"/>
          <w:szCs w:val="28"/>
          <w:lang w:val="ru-RU" w:eastAsia="ru-RU"/>
        </w:rPr>
      </w:pPr>
    </w:p>
    <w:p w14:paraId="3BA03BD9" w14:textId="77777777" w:rsidR="00EB7526" w:rsidRPr="00EB7526" w:rsidRDefault="00EB7526" w:rsidP="00EB7526">
      <w:pPr>
        <w:keepNext/>
        <w:spacing w:after="4" w:line="248" w:lineRule="auto"/>
        <w:ind w:left="305" w:firstLine="426"/>
        <w:jc w:val="center"/>
        <w:outlineLvl w:val="0"/>
        <w:rPr>
          <w:rFonts w:ascii="Times New Roman" w:eastAsia="Times New Roman" w:hAnsi="Times New Roman" w:cs="Times New Roman"/>
          <w:b/>
          <w:spacing w:val="20"/>
          <w:sz w:val="28"/>
          <w:szCs w:val="28"/>
          <w:lang w:val="ru-RU" w:eastAsia="ru-RU"/>
        </w:rPr>
      </w:pPr>
    </w:p>
    <w:p w14:paraId="0D24BADE" w14:textId="77777777" w:rsidR="00EB7526" w:rsidRPr="00EB7526" w:rsidRDefault="00EB7526" w:rsidP="00EB7526">
      <w:pPr>
        <w:keepNext/>
        <w:spacing w:line="248" w:lineRule="auto"/>
        <w:ind w:left="306" w:firstLine="425"/>
        <w:jc w:val="center"/>
        <w:outlineLvl w:val="0"/>
        <w:rPr>
          <w:rFonts w:ascii="Times New Roman" w:eastAsia="Times New Roman" w:hAnsi="Times New Roman" w:cs="Times New Roman"/>
          <w:b/>
          <w:spacing w:val="20"/>
          <w:sz w:val="28"/>
          <w:szCs w:val="28"/>
          <w:lang w:val="ru-RU" w:eastAsia="ru-RU"/>
        </w:rPr>
      </w:pPr>
    </w:p>
    <w:p w14:paraId="5521919E" w14:textId="77777777" w:rsidR="00EB7526" w:rsidRPr="00EB7526" w:rsidRDefault="00EB7526" w:rsidP="00EB7526">
      <w:pPr>
        <w:shd w:val="clear" w:color="auto" w:fill="FFFFFF"/>
        <w:spacing w:before="227" w:after="4" w:line="248" w:lineRule="auto"/>
        <w:ind w:left="305" w:firstLine="426"/>
        <w:jc w:val="center"/>
        <w:rPr>
          <w:rFonts w:ascii="Times New Roman" w:eastAsia="Times New Roman" w:hAnsi="Times New Roman" w:cs="Times New Roman"/>
          <w:b/>
          <w:color w:val="000000"/>
          <w:spacing w:val="20"/>
          <w:sz w:val="28"/>
          <w:szCs w:val="28"/>
          <w:lang w:val="ru-RU" w:eastAsia="ru-RU"/>
        </w:rPr>
      </w:pPr>
      <w:r w:rsidRPr="00EB7526">
        <w:rPr>
          <w:rFonts w:ascii="Times New Roman" w:eastAsia="Times New Roman" w:hAnsi="Times New Roman" w:cs="Times New Roman"/>
          <w:b/>
          <w:color w:val="000000"/>
          <w:spacing w:val="20"/>
          <w:sz w:val="28"/>
          <w:szCs w:val="28"/>
          <w:lang w:val="ru-RU" w:eastAsia="ru-RU"/>
        </w:rPr>
        <w:t>АДМИНИСТРАЦИЯ</w:t>
      </w:r>
    </w:p>
    <w:p w14:paraId="03DC325E" w14:textId="77777777" w:rsidR="00EB7526" w:rsidRPr="00EB7526" w:rsidRDefault="00EB7526" w:rsidP="00EB7526">
      <w:pPr>
        <w:keepNext/>
        <w:spacing w:after="4" w:line="248" w:lineRule="auto"/>
        <w:ind w:left="305" w:firstLine="426"/>
        <w:jc w:val="center"/>
        <w:outlineLvl w:val="0"/>
        <w:rPr>
          <w:rFonts w:ascii="Times New Roman" w:eastAsia="Times New Roman" w:hAnsi="Times New Roman" w:cs="Times New Roman"/>
          <w:b/>
          <w:bCs/>
          <w:color w:val="000000"/>
          <w:sz w:val="28"/>
          <w:szCs w:val="28"/>
          <w:lang w:val="ru-RU" w:eastAsia="ru-RU"/>
        </w:rPr>
      </w:pPr>
      <w:r w:rsidRPr="00EB7526">
        <w:rPr>
          <w:rFonts w:ascii="Times New Roman" w:eastAsia="Times New Roman" w:hAnsi="Times New Roman" w:cs="Times New Roman"/>
          <w:b/>
          <w:bCs/>
          <w:color w:val="000000"/>
          <w:sz w:val="28"/>
          <w:szCs w:val="28"/>
          <w:lang w:val="ru-RU" w:eastAsia="ru-RU"/>
        </w:rPr>
        <w:t xml:space="preserve"> АНУЧИНСКОГО МУНИЦИПАЛЬНОГО ОКРУГА</w:t>
      </w:r>
    </w:p>
    <w:p w14:paraId="3184FD11" w14:textId="77777777" w:rsidR="00EB7526" w:rsidRPr="00EB7526" w:rsidRDefault="00EB7526" w:rsidP="00EB7526">
      <w:pPr>
        <w:keepNext/>
        <w:spacing w:after="4" w:line="248" w:lineRule="auto"/>
        <w:ind w:left="305" w:firstLine="426"/>
        <w:jc w:val="center"/>
        <w:outlineLvl w:val="0"/>
        <w:rPr>
          <w:rFonts w:ascii="Times New Roman" w:eastAsia="Times New Roman" w:hAnsi="Times New Roman" w:cs="Times New Roman"/>
          <w:b/>
          <w:bCs/>
          <w:color w:val="000000"/>
          <w:sz w:val="28"/>
          <w:szCs w:val="28"/>
          <w:lang w:val="ru-RU" w:eastAsia="ru-RU"/>
        </w:rPr>
      </w:pPr>
      <w:r w:rsidRPr="00EB7526">
        <w:rPr>
          <w:rFonts w:ascii="Times New Roman" w:eastAsia="Times New Roman" w:hAnsi="Times New Roman" w:cs="Times New Roman"/>
          <w:b/>
          <w:bCs/>
          <w:color w:val="000000"/>
          <w:sz w:val="28"/>
          <w:szCs w:val="28"/>
          <w:lang w:val="ru-RU" w:eastAsia="ru-RU"/>
        </w:rPr>
        <w:t>ПРИМОРСКОГО КРАЯ</w:t>
      </w:r>
    </w:p>
    <w:p w14:paraId="55ED4280" w14:textId="77777777" w:rsidR="00EB7526" w:rsidRPr="00EB7526" w:rsidRDefault="00EB7526" w:rsidP="00EB7526">
      <w:pPr>
        <w:keepNext/>
        <w:ind w:firstLine="426"/>
        <w:jc w:val="center"/>
        <w:outlineLvl w:val="0"/>
        <w:rPr>
          <w:rFonts w:ascii="Times New Roman" w:eastAsia="Times New Roman" w:hAnsi="Times New Roman" w:cs="Times New Roman"/>
          <w:b/>
          <w:bCs/>
          <w:sz w:val="28"/>
          <w:szCs w:val="28"/>
          <w:lang w:val="ru-RU" w:eastAsia="ru-RU"/>
        </w:rPr>
      </w:pPr>
    </w:p>
    <w:p w14:paraId="0A1D13BA" w14:textId="77777777" w:rsidR="00EB7526" w:rsidRPr="00EB7526" w:rsidRDefault="00EB7526" w:rsidP="00EB7526">
      <w:pPr>
        <w:keepNext/>
        <w:shd w:val="clear" w:color="auto" w:fill="FFFFFF"/>
        <w:ind w:firstLine="426"/>
        <w:jc w:val="center"/>
        <w:outlineLvl w:val="1"/>
        <w:rPr>
          <w:rFonts w:ascii="Times New Roman" w:eastAsia="Calibri" w:hAnsi="Times New Roman" w:cs="Times New Roman"/>
          <w:bCs/>
          <w:sz w:val="28"/>
          <w:szCs w:val="28"/>
          <w:lang w:val="ru-RU" w:eastAsia="ru-RU"/>
        </w:rPr>
      </w:pPr>
      <w:r w:rsidRPr="00EB7526">
        <w:rPr>
          <w:rFonts w:ascii="Times New Roman" w:eastAsia="Calibri" w:hAnsi="Times New Roman" w:cs="Times New Roman"/>
          <w:bCs/>
          <w:sz w:val="28"/>
          <w:szCs w:val="28"/>
          <w:lang w:val="ru-RU" w:eastAsia="ru-RU"/>
        </w:rPr>
        <w:t>Р А С П О Р Я Ж Е Н И Е</w:t>
      </w:r>
    </w:p>
    <w:p w14:paraId="188A7747" w14:textId="77777777" w:rsidR="00EB7526" w:rsidRPr="00EB7526" w:rsidRDefault="00EB7526" w:rsidP="00EB7526">
      <w:pPr>
        <w:ind w:firstLine="426"/>
        <w:jc w:val="center"/>
        <w:rPr>
          <w:rFonts w:ascii="Times New Roman" w:eastAsia="Times New Roman" w:hAnsi="Times New Roman" w:cs="Times New Roman"/>
          <w:sz w:val="28"/>
          <w:szCs w:val="28"/>
          <w:lang w:val="ru-RU" w:eastAsia="ru-RU"/>
        </w:rPr>
      </w:pPr>
    </w:p>
    <w:p w14:paraId="130E94D2" w14:textId="77777777" w:rsidR="00EB7526" w:rsidRPr="00EB7526" w:rsidRDefault="00EB7526" w:rsidP="00EB7526">
      <w:pPr>
        <w:ind w:firstLineChars="700" w:firstLine="1960"/>
        <w:rPr>
          <w:rFonts w:ascii="Times New Roman" w:eastAsia="Times New Roman" w:hAnsi="Times New Roman" w:cs="Times New Roman"/>
          <w:sz w:val="28"/>
          <w:szCs w:val="28"/>
          <w:lang w:val="ru-RU" w:eastAsia="ru-RU"/>
        </w:rPr>
      </w:pPr>
      <w:r w:rsidRPr="00EB7526">
        <w:rPr>
          <w:rFonts w:ascii="Times New Roman" w:eastAsia="Times New Roman" w:hAnsi="Times New Roman" w:cs="Times New Roman"/>
          <w:sz w:val="28"/>
          <w:szCs w:val="28"/>
          <w:lang w:val="ru-RU" w:eastAsia="ru-RU"/>
        </w:rPr>
        <w:t xml:space="preserve">2025г.                      Анучино                                         № </w:t>
      </w:r>
    </w:p>
    <w:p w14:paraId="316FEE58" w14:textId="77777777" w:rsidR="00EB7526" w:rsidRPr="00EB7526" w:rsidRDefault="00EB7526" w:rsidP="00EB7526">
      <w:pPr>
        <w:ind w:firstLine="426"/>
        <w:rPr>
          <w:rFonts w:ascii="Times New Roman" w:eastAsia="Times New Roman" w:hAnsi="Times New Roman" w:cs="Times New Roman"/>
          <w:sz w:val="28"/>
          <w:szCs w:val="28"/>
          <w:lang w:val="ru-RU" w:eastAsia="ru-RU"/>
        </w:rPr>
      </w:pPr>
    </w:p>
    <w:p w14:paraId="2E176655" w14:textId="77777777" w:rsidR="00EB7526" w:rsidRPr="00EB7526" w:rsidRDefault="00EB7526" w:rsidP="00EB7526">
      <w:pPr>
        <w:jc w:val="center"/>
        <w:rPr>
          <w:rFonts w:ascii="Times New Roman" w:eastAsia="Times New Roman" w:hAnsi="Times New Roman" w:cs="Times New Roman"/>
          <w:b/>
          <w:sz w:val="28"/>
          <w:szCs w:val="28"/>
          <w:lang w:val="ru-RU" w:eastAsia="ru-RU"/>
        </w:rPr>
      </w:pPr>
      <w:r w:rsidRPr="00EB7526">
        <w:rPr>
          <w:rFonts w:ascii="Times New Roman" w:eastAsia="Times New Roman" w:hAnsi="Times New Roman" w:cs="Times New Roman"/>
          <w:b/>
          <w:sz w:val="28"/>
          <w:szCs w:val="28"/>
          <w:lang w:val="ru-RU" w:eastAsia="ru-RU"/>
        </w:rPr>
        <w:t>Об утверждении Доклада об обобщении правоприменительной практики осуществления муниципального контроля на автомобильном транспорте, городском наземном электрическом транспорте и в дорожном хозяйстве на территории Анучинского муниципального округа за 2024 год</w:t>
      </w:r>
    </w:p>
    <w:p w14:paraId="52BDA5D7" w14:textId="77777777" w:rsidR="00EB7526" w:rsidRPr="00EB7526" w:rsidRDefault="00EB7526" w:rsidP="00EB7526">
      <w:pPr>
        <w:jc w:val="center"/>
        <w:rPr>
          <w:rFonts w:ascii="Times New Roman" w:eastAsia="Times New Roman" w:hAnsi="Times New Roman" w:cs="Times New Roman"/>
          <w:b/>
          <w:sz w:val="28"/>
          <w:szCs w:val="28"/>
          <w:lang w:val="ru-RU" w:eastAsia="ru-RU"/>
        </w:rPr>
      </w:pPr>
    </w:p>
    <w:p w14:paraId="50901693" w14:textId="77777777" w:rsidR="00EB7526" w:rsidRPr="00EB7526" w:rsidRDefault="00EB7526" w:rsidP="00EB7526">
      <w:pPr>
        <w:widowControl w:val="0"/>
        <w:autoSpaceDE w:val="0"/>
        <w:autoSpaceDN w:val="0"/>
        <w:adjustRightInd w:val="0"/>
        <w:spacing w:line="360" w:lineRule="auto"/>
        <w:ind w:firstLine="709"/>
        <w:jc w:val="both"/>
        <w:rPr>
          <w:rFonts w:ascii="Times New Roman" w:eastAsia="Courier New" w:hAnsi="Times New Roman" w:cs="Times New Roman"/>
          <w:sz w:val="28"/>
          <w:szCs w:val="28"/>
          <w:lang w:val="ru-RU" w:eastAsia="ru-RU"/>
        </w:rPr>
      </w:pPr>
      <w:r w:rsidRPr="00EB7526">
        <w:rPr>
          <w:rFonts w:ascii="Times New Roman" w:eastAsia="Courier New" w:hAnsi="Times New Roman" w:cs="Times New Roman"/>
          <w:sz w:val="28"/>
          <w:szCs w:val="28"/>
          <w:lang w:val="ru-RU" w:eastAsia="ru-RU"/>
        </w:rPr>
        <w:t>В соответствии с Федеральным законом от 06.10.2003г. №131-ФЗ «Об общих принципах организации местного самоуправления в Российской Федерации», Федеральным законом от 31.07.2020г. №248-ФЗ «О государственном контроле (надзоре) и муниципальном контроле в Российской Федерации»,</w:t>
      </w:r>
      <w:r w:rsidRPr="00EB7526">
        <w:rPr>
          <w:rFonts w:ascii="Times New Roman" w:eastAsia="Courier New" w:hAnsi="Times New Roman" w:cs="Times New Roman"/>
          <w:sz w:val="28"/>
          <w:szCs w:val="28"/>
          <w:shd w:val="clear" w:color="auto" w:fill="FFFFFF"/>
          <w:lang w:val="ru-RU" w:eastAsia="ru-RU"/>
        </w:rPr>
        <w:t xml:space="preserve"> </w:t>
      </w:r>
      <w:r w:rsidRPr="00EB7526">
        <w:rPr>
          <w:rFonts w:ascii="Times New Roman" w:eastAsia="Courier New" w:hAnsi="Times New Roman" w:cs="Times New Roman"/>
          <w:sz w:val="28"/>
          <w:szCs w:val="28"/>
          <w:lang w:val="ru-RU" w:eastAsia="ru-RU"/>
        </w:rPr>
        <w:t xml:space="preserve">Решением Думы Анучинского муниципального округа от 27.03.2024г. №546-НПА «Об утверждении Положения «О муниципальном контроле на автомобильном транспорте, городском наземном электрическом транспорте и в дорожном хозяйстве на территории Анучинского муниципального округа», </w:t>
      </w:r>
      <w:hyperlink r:id="rId7" w:history="1">
        <w:r w:rsidRPr="00EB7526">
          <w:rPr>
            <w:rFonts w:ascii="Times New Roman" w:eastAsia="Courier New" w:hAnsi="Times New Roman" w:cs="Times New Roman"/>
            <w:sz w:val="28"/>
            <w:szCs w:val="28"/>
            <w:lang w:val="ru-RU" w:eastAsia="ru-RU"/>
          </w:rPr>
          <w:t>Уставом</w:t>
        </w:r>
      </w:hyperlink>
      <w:r w:rsidRPr="00EB7526">
        <w:rPr>
          <w:rFonts w:ascii="Times New Roman" w:eastAsia="Courier New" w:hAnsi="Times New Roman" w:cs="Times New Roman"/>
          <w:sz w:val="28"/>
          <w:szCs w:val="28"/>
          <w:lang w:val="ru-RU" w:eastAsia="ru-RU"/>
        </w:rPr>
        <w:t xml:space="preserve"> Анучинского муниципального округа Приморского края,</w:t>
      </w:r>
    </w:p>
    <w:p w14:paraId="42BEEDB4" w14:textId="77777777" w:rsidR="00EB7526" w:rsidRPr="00EB7526" w:rsidRDefault="00EB7526" w:rsidP="00EB7526">
      <w:pPr>
        <w:widowControl w:val="0"/>
        <w:autoSpaceDE w:val="0"/>
        <w:autoSpaceDN w:val="0"/>
        <w:adjustRightInd w:val="0"/>
        <w:jc w:val="both"/>
        <w:rPr>
          <w:rFonts w:ascii="Times New Roman" w:eastAsia="Times New Roman" w:hAnsi="Times New Roman" w:cs="Times New Roman"/>
          <w:sz w:val="28"/>
          <w:szCs w:val="28"/>
          <w:lang w:val="ru-RU" w:eastAsia="ru-RU"/>
        </w:rPr>
      </w:pPr>
    </w:p>
    <w:p w14:paraId="31B1E63D" w14:textId="77777777" w:rsidR="00EB7526" w:rsidRPr="00EB7526" w:rsidRDefault="00EB7526" w:rsidP="00EB7526">
      <w:pPr>
        <w:widowControl w:val="0"/>
        <w:autoSpaceDE w:val="0"/>
        <w:autoSpaceDN w:val="0"/>
        <w:adjustRightInd w:val="0"/>
        <w:spacing w:line="360" w:lineRule="auto"/>
        <w:jc w:val="both"/>
        <w:rPr>
          <w:rFonts w:ascii="Times New Roman" w:eastAsia="Times New Roman" w:hAnsi="Times New Roman" w:cs="Times New Roman"/>
          <w:sz w:val="28"/>
          <w:szCs w:val="28"/>
          <w:lang w:val="ru-RU" w:eastAsia="ru-RU"/>
        </w:rPr>
      </w:pPr>
      <w:r w:rsidRPr="00EB7526">
        <w:rPr>
          <w:rFonts w:ascii="Times New Roman" w:hAnsi="Times New Roman" w:cs="Times New Roman"/>
          <w:sz w:val="28"/>
          <w:szCs w:val="28"/>
          <w:lang w:val="ru-RU"/>
        </w:rPr>
        <w:t xml:space="preserve">1. Утвердить Доклад об обобщении правоприменительной практики осуществления </w:t>
      </w:r>
      <w:r w:rsidRPr="00EB7526">
        <w:rPr>
          <w:rFonts w:ascii="Times New Roman" w:hAnsi="Times New Roman" w:cs="Times New Roman"/>
          <w:sz w:val="28"/>
          <w:szCs w:val="28"/>
          <w:lang w:val="ru-RU" w:eastAsia="ru-RU"/>
        </w:rPr>
        <w:t xml:space="preserve">муниципального контроля на автомобильном транспорте, городском наземном электрическом транспорте и в дорожном хозяйстве на </w:t>
      </w:r>
      <w:r w:rsidRPr="00EB7526">
        <w:rPr>
          <w:rFonts w:ascii="Times New Roman" w:hAnsi="Times New Roman" w:cs="Times New Roman"/>
          <w:sz w:val="28"/>
          <w:szCs w:val="28"/>
          <w:lang w:val="ru-RU" w:eastAsia="ru-RU"/>
        </w:rPr>
        <w:lastRenderedPageBreak/>
        <w:t xml:space="preserve">территории Анучинского муниципального округа за 2024 год </w:t>
      </w:r>
      <w:r w:rsidRPr="00EB7526">
        <w:rPr>
          <w:rFonts w:ascii="Times New Roman" w:hAnsi="Times New Roman" w:cs="Times New Roman"/>
          <w:sz w:val="28"/>
          <w:szCs w:val="28"/>
          <w:lang w:val="ru-RU"/>
        </w:rPr>
        <w:t>(прилагается).</w:t>
      </w:r>
    </w:p>
    <w:p w14:paraId="10DA6F74" w14:textId="77777777" w:rsidR="00EB7526" w:rsidRPr="00EB7526" w:rsidRDefault="00EB7526" w:rsidP="00EB7526">
      <w:pPr>
        <w:suppressAutoHyphens/>
        <w:autoSpaceDE w:val="0"/>
        <w:spacing w:line="360" w:lineRule="auto"/>
        <w:jc w:val="both"/>
        <w:rPr>
          <w:rFonts w:ascii="Times New Roman" w:eastAsia="Times New Roman" w:hAnsi="Times New Roman" w:cs="Arial"/>
          <w:sz w:val="28"/>
          <w:szCs w:val="28"/>
          <w:lang w:val="ru-RU"/>
        </w:rPr>
      </w:pPr>
      <w:r w:rsidRPr="00EB7526">
        <w:rPr>
          <w:rFonts w:ascii="Times New Roman" w:eastAsia="Times New Roman" w:hAnsi="Times New Roman" w:cs="Times New Roman"/>
          <w:sz w:val="28"/>
          <w:szCs w:val="28"/>
          <w:lang w:val="ru-RU" w:eastAsia="ru-RU"/>
        </w:rPr>
        <w:t xml:space="preserve">2. </w:t>
      </w:r>
      <w:r w:rsidRPr="00EB7526">
        <w:rPr>
          <w:rFonts w:ascii="Times New Roman" w:eastAsia="Times New Roman" w:hAnsi="Times New Roman" w:cs="Arial"/>
          <w:sz w:val="28"/>
          <w:szCs w:val="28"/>
          <w:lang w:val="ru-RU"/>
        </w:rPr>
        <w:t>Аппарату администрации Анучинского муниципального округа Приморского края (</w:t>
      </w:r>
      <w:proofErr w:type="spellStart"/>
      <w:r w:rsidRPr="00EB7526">
        <w:rPr>
          <w:rFonts w:ascii="Times New Roman" w:eastAsia="Times New Roman" w:hAnsi="Times New Roman" w:cs="Arial"/>
          <w:sz w:val="28"/>
          <w:szCs w:val="28"/>
          <w:lang w:val="ru-RU"/>
        </w:rPr>
        <w:t>Бурдейной</w:t>
      </w:r>
      <w:proofErr w:type="spellEnd"/>
      <w:r w:rsidRPr="00EB7526">
        <w:rPr>
          <w:rFonts w:ascii="Times New Roman" w:eastAsia="Times New Roman" w:hAnsi="Times New Roman" w:cs="Arial"/>
          <w:sz w:val="28"/>
          <w:szCs w:val="28"/>
          <w:lang w:val="ru-RU"/>
        </w:rPr>
        <w:t xml:space="preserve"> С.В.) разместить настоящее распоряжение в средствах массовой информации и на официальном сайте администрации Анучинского муниципального округа Приморского края, </w:t>
      </w:r>
      <w:r w:rsidRPr="00EB7526">
        <w:rPr>
          <w:rFonts w:ascii="Times New Roman" w:eastAsia="Times New Roman" w:hAnsi="Times New Roman" w:cs="Times New Roman"/>
          <w:color w:val="000000"/>
          <w:sz w:val="28"/>
          <w:szCs w:val="28"/>
          <w:lang w:val="ru-RU"/>
        </w:rPr>
        <w:t xml:space="preserve">в специальном разделе, посвященном контрольной деятельности, </w:t>
      </w:r>
      <w:r w:rsidRPr="00EB7526">
        <w:rPr>
          <w:rFonts w:ascii="Times New Roman" w:eastAsia="Times New Roman" w:hAnsi="Times New Roman" w:cs="Arial"/>
          <w:sz w:val="28"/>
          <w:szCs w:val="28"/>
          <w:lang w:val="ru-RU"/>
        </w:rPr>
        <w:t>в информационно-телекоммуникационной сети Интернет.</w:t>
      </w:r>
    </w:p>
    <w:p w14:paraId="26F27EF2" w14:textId="77777777" w:rsidR="00EB7526" w:rsidRPr="00EB7526" w:rsidRDefault="00EB7526" w:rsidP="00EB7526">
      <w:pPr>
        <w:spacing w:line="360" w:lineRule="auto"/>
        <w:jc w:val="both"/>
        <w:rPr>
          <w:rFonts w:ascii="Times New Roman" w:eastAsia="Times New Roman" w:hAnsi="Times New Roman" w:cs="Times New Roman"/>
          <w:sz w:val="28"/>
          <w:szCs w:val="28"/>
          <w:lang w:val="ru-RU" w:eastAsia="ru-RU"/>
        </w:rPr>
      </w:pPr>
      <w:r w:rsidRPr="00EB7526">
        <w:rPr>
          <w:rFonts w:ascii="Times New Roman" w:eastAsia="Times New Roman" w:hAnsi="Times New Roman" w:cs="Times New Roman"/>
          <w:sz w:val="28"/>
          <w:szCs w:val="28"/>
          <w:lang w:val="ru-RU" w:eastAsia="ru-RU"/>
        </w:rPr>
        <w:t>3. Контроль за исполнением настоящего распоряжения оставляю за собой.</w:t>
      </w:r>
    </w:p>
    <w:p w14:paraId="3FFCE088" w14:textId="77777777" w:rsidR="00EB7526" w:rsidRPr="00EB7526" w:rsidRDefault="00EB7526" w:rsidP="00EB7526">
      <w:pPr>
        <w:tabs>
          <w:tab w:val="left" w:pos="142"/>
        </w:tabs>
        <w:spacing w:line="360" w:lineRule="auto"/>
        <w:ind w:firstLine="426"/>
        <w:jc w:val="both"/>
        <w:rPr>
          <w:rFonts w:ascii="Times New Roman" w:eastAsia="Times New Roman" w:hAnsi="Times New Roman" w:cs="Times New Roman"/>
          <w:sz w:val="28"/>
          <w:szCs w:val="28"/>
          <w:lang w:val="ru-RU" w:eastAsia="ru-RU"/>
        </w:rPr>
      </w:pPr>
    </w:p>
    <w:p w14:paraId="633E9A58" w14:textId="77777777" w:rsidR="00EB7526" w:rsidRPr="00EB7526" w:rsidRDefault="00EB7526" w:rsidP="00EB7526">
      <w:pPr>
        <w:tabs>
          <w:tab w:val="left" w:pos="142"/>
        </w:tabs>
        <w:spacing w:line="360" w:lineRule="auto"/>
        <w:ind w:firstLine="426"/>
        <w:jc w:val="both"/>
        <w:rPr>
          <w:rFonts w:ascii="Times New Roman" w:eastAsia="Times New Roman" w:hAnsi="Times New Roman" w:cs="Times New Roman"/>
          <w:sz w:val="28"/>
          <w:szCs w:val="28"/>
          <w:lang w:val="ru-RU" w:eastAsia="ru-RU"/>
        </w:rPr>
      </w:pPr>
    </w:p>
    <w:p w14:paraId="73B4131C" w14:textId="77777777" w:rsidR="00EB7526" w:rsidRPr="00EB7526" w:rsidRDefault="00EB7526" w:rsidP="00EB7526">
      <w:pPr>
        <w:jc w:val="both"/>
        <w:rPr>
          <w:rFonts w:ascii="Times New Roman" w:eastAsia="Times New Roman" w:hAnsi="Times New Roman" w:cs="Times New Roman"/>
          <w:sz w:val="28"/>
          <w:szCs w:val="28"/>
          <w:lang w:val="ru-RU" w:eastAsia="ru-RU"/>
        </w:rPr>
      </w:pPr>
      <w:proofErr w:type="spellStart"/>
      <w:r w:rsidRPr="00EB7526">
        <w:rPr>
          <w:rFonts w:ascii="Times New Roman" w:eastAsia="Times New Roman" w:hAnsi="Times New Roman" w:cs="Times New Roman"/>
          <w:sz w:val="28"/>
          <w:szCs w:val="28"/>
          <w:lang w:val="ru-RU" w:eastAsia="ru-RU"/>
        </w:rPr>
        <w:t>И.о</w:t>
      </w:r>
      <w:proofErr w:type="spellEnd"/>
      <w:r w:rsidRPr="00EB7526">
        <w:rPr>
          <w:rFonts w:ascii="Times New Roman" w:eastAsia="Times New Roman" w:hAnsi="Times New Roman" w:cs="Times New Roman"/>
          <w:sz w:val="28"/>
          <w:szCs w:val="28"/>
          <w:lang w:val="ru-RU" w:eastAsia="ru-RU"/>
        </w:rPr>
        <w:t>. главы администрации</w:t>
      </w:r>
    </w:p>
    <w:p w14:paraId="5E4DFDA6" w14:textId="77777777" w:rsidR="00EB7526" w:rsidRPr="00EB7526" w:rsidRDefault="00EB7526" w:rsidP="00EB7526">
      <w:pPr>
        <w:jc w:val="both"/>
        <w:rPr>
          <w:rFonts w:ascii="Times New Roman" w:eastAsia="Times New Roman" w:hAnsi="Times New Roman" w:cs="Times New Roman"/>
          <w:sz w:val="28"/>
          <w:szCs w:val="28"/>
          <w:lang w:val="ru-RU" w:eastAsia="ru-RU"/>
        </w:rPr>
      </w:pPr>
      <w:r w:rsidRPr="00EB7526">
        <w:rPr>
          <w:rFonts w:ascii="Times New Roman" w:eastAsia="Times New Roman" w:hAnsi="Times New Roman" w:cs="Times New Roman"/>
          <w:sz w:val="28"/>
          <w:szCs w:val="28"/>
          <w:lang w:val="ru-RU" w:eastAsia="ru-RU"/>
        </w:rPr>
        <w:t>Анучинского муниципального округа                                           А.Я. Янчук</w:t>
      </w:r>
    </w:p>
    <w:p w14:paraId="7108B978" w14:textId="77777777" w:rsidR="00EB7526" w:rsidRPr="00EB7526" w:rsidRDefault="00EB7526" w:rsidP="00EB7526">
      <w:pPr>
        <w:jc w:val="both"/>
        <w:rPr>
          <w:rFonts w:ascii="Times New Roman" w:hAnsi="Times New Roman" w:cs="Times New Roman"/>
          <w:sz w:val="28"/>
          <w:szCs w:val="28"/>
          <w:lang w:val="ru-RU"/>
        </w:rPr>
      </w:pPr>
    </w:p>
    <w:p w14:paraId="76C02D92" w14:textId="77777777" w:rsidR="00EB7526" w:rsidRPr="00EB7526" w:rsidRDefault="00EB7526" w:rsidP="00EB7526">
      <w:pPr>
        <w:jc w:val="both"/>
        <w:rPr>
          <w:rFonts w:ascii="Times New Roman" w:hAnsi="Times New Roman" w:cs="Times New Roman"/>
          <w:sz w:val="28"/>
          <w:szCs w:val="28"/>
          <w:lang w:val="ru-RU"/>
        </w:rPr>
      </w:pPr>
    </w:p>
    <w:p w14:paraId="45A13958" w14:textId="77777777" w:rsidR="00EB7526" w:rsidRPr="00EB7526" w:rsidRDefault="00EB7526" w:rsidP="00EB7526">
      <w:pPr>
        <w:jc w:val="both"/>
        <w:rPr>
          <w:rFonts w:ascii="Times New Roman" w:hAnsi="Times New Roman" w:cs="Times New Roman"/>
          <w:sz w:val="28"/>
          <w:szCs w:val="28"/>
          <w:lang w:val="ru-RU"/>
        </w:rPr>
      </w:pPr>
    </w:p>
    <w:p w14:paraId="5521AFD2" w14:textId="77777777" w:rsidR="00EB7526" w:rsidRPr="00EB7526" w:rsidRDefault="00EB7526" w:rsidP="00EB7526">
      <w:pPr>
        <w:jc w:val="both"/>
        <w:rPr>
          <w:rFonts w:ascii="Times New Roman" w:hAnsi="Times New Roman" w:cs="Times New Roman"/>
          <w:sz w:val="28"/>
          <w:szCs w:val="28"/>
          <w:lang w:val="ru-RU"/>
        </w:rPr>
      </w:pPr>
    </w:p>
    <w:p w14:paraId="0862F6BD" w14:textId="77777777" w:rsidR="00EB7526" w:rsidRPr="00EB7526" w:rsidRDefault="00EB7526" w:rsidP="00EB7526">
      <w:pPr>
        <w:jc w:val="both"/>
        <w:rPr>
          <w:rFonts w:ascii="Times New Roman" w:hAnsi="Times New Roman" w:cs="Times New Roman"/>
          <w:sz w:val="28"/>
          <w:szCs w:val="28"/>
          <w:lang w:val="ru-RU"/>
        </w:rPr>
      </w:pPr>
    </w:p>
    <w:p w14:paraId="57A07644" w14:textId="77777777" w:rsidR="00EB7526" w:rsidRPr="00EB7526" w:rsidRDefault="00EB7526" w:rsidP="00EB7526">
      <w:pPr>
        <w:jc w:val="both"/>
        <w:rPr>
          <w:rFonts w:ascii="Times New Roman" w:hAnsi="Times New Roman" w:cs="Times New Roman"/>
          <w:sz w:val="28"/>
          <w:szCs w:val="28"/>
          <w:lang w:val="ru-RU"/>
        </w:rPr>
      </w:pPr>
    </w:p>
    <w:p w14:paraId="41E60517" w14:textId="77777777" w:rsidR="00EB7526" w:rsidRPr="00EB7526" w:rsidRDefault="00EB7526" w:rsidP="00EB7526">
      <w:pPr>
        <w:jc w:val="both"/>
        <w:rPr>
          <w:rFonts w:ascii="Times New Roman" w:hAnsi="Times New Roman" w:cs="Times New Roman"/>
          <w:sz w:val="28"/>
          <w:szCs w:val="28"/>
          <w:lang w:val="ru-RU"/>
        </w:rPr>
      </w:pPr>
    </w:p>
    <w:p w14:paraId="305E1CE5" w14:textId="77777777" w:rsidR="00EB7526" w:rsidRPr="00EB7526" w:rsidRDefault="00EB7526" w:rsidP="00EB7526">
      <w:pPr>
        <w:jc w:val="both"/>
        <w:rPr>
          <w:rFonts w:ascii="Times New Roman" w:hAnsi="Times New Roman" w:cs="Times New Roman"/>
          <w:sz w:val="28"/>
          <w:szCs w:val="28"/>
          <w:lang w:val="ru-RU"/>
        </w:rPr>
      </w:pPr>
    </w:p>
    <w:p w14:paraId="2587595B" w14:textId="77777777" w:rsidR="00EB7526" w:rsidRPr="00EB7526" w:rsidRDefault="00EB7526" w:rsidP="00EB7526">
      <w:pPr>
        <w:jc w:val="both"/>
        <w:rPr>
          <w:rFonts w:ascii="Times New Roman" w:hAnsi="Times New Roman" w:cs="Times New Roman"/>
          <w:sz w:val="28"/>
          <w:szCs w:val="28"/>
          <w:lang w:val="ru-RU"/>
        </w:rPr>
      </w:pPr>
    </w:p>
    <w:p w14:paraId="547BBB91" w14:textId="77777777" w:rsidR="00EB7526" w:rsidRPr="00EB7526" w:rsidRDefault="00EB7526" w:rsidP="00EB7526">
      <w:pPr>
        <w:jc w:val="both"/>
        <w:rPr>
          <w:rFonts w:ascii="Times New Roman" w:hAnsi="Times New Roman" w:cs="Times New Roman"/>
          <w:sz w:val="28"/>
          <w:szCs w:val="28"/>
          <w:lang w:val="ru-RU"/>
        </w:rPr>
      </w:pPr>
    </w:p>
    <w:p w14:paraId="29D79CC4" w14:textId="77777777" w:rsidR="00EB7526" w:rsidRPr="00EB7526" w:rsidRDefault="00EB7526" w:rsidP="00EB7526">
      <w:pPr>
        <w:jc w:val="both"/>
        <w:rPr>
          <w:rFonts w:ascii="Times New Roman" w:hAnsi="Times New Roman" w:cs="Times New Roman"/>
          <w:sz w:val="28"/>
          <w:szCs w:val="28"/>
          <w:lang w:val="ru-RU"/>
        </w:rPr>
      </w:pPr>
    </w:p>
    <w:p w14:paraId="4FA5E50B" w14:textId="77777777" w:rsidR="00EB7526" w:rsidRPr="00EB7526" w:rsidRDefault="00EB7526" w:rsidP="00EB7526">
      <w:pPr>
        <w:jc w:val="both"/>
        <w:rPr>
          <w:rFonts w:ascii="Times New Roman" w:hAnsi="Times New Roman" w:cs="Times New Roman"/>
          <w:sz w:val="28"/>
          <w:szCs w:val="28"/>
          <w:lang w:val="ru-RU"/>
        </w:rPr>
      </w:pPr>
    </w:p>
    <w:p w14:paraId="2A50A8AB" w14:textId="77777777" w:rsidR="00EB7526" w:rsidRPr="00EB7526" w:rsidRDefault="00EB7526" w:rsidP="00EB7526">
      <w:pPr>
        <w:jc w:val="both"/>
        <w:rPr>
          <w:rFonts w:ascii="Times New Roman" w:hAnsi="Times New Roman" w:cs="Times New Roman"/>
          <w:sz w:val="28"/>
          <w:szCs w:val="28"/>
          <w:lang w:val="ru-RU"/>
        </w:rPr>
      </w:pPr>
    </w:p>
    <w:p w14:paraId="73638182" w14:textId="77777777" w:rsidR="00EB7526" w:rsidRPr="00EB7526" w:rsidRDefault="00EB7526" w:rsidP="00EB7526">
      <w:pPr>
        <w:jc w:val="both"/>
        <w:rPr>
          <w:rFonts w:ascii="Times New Roman" w:hAnsi="Times New Roman" w:cs="Times New Roman"/>
          <w:sz w:val="28"/>
          <w:szCs w:val="28"/>
          <w:lang w:val="ru-RU"/>
        </w:rPr>
      </w:pPr>
    </w:p>
    <w:p w14:paraId="4B6C4CD1" w14:textId="77777777" w:rsidR="00EB7526" w:rsidRPr="00EB7526" w:rsidRDefault="00EB7526" w:rsidP="00EB7526">
      <w:pPr>
        <w:jc w:val="both"/>
        <w:rPr>
          <w:rFonts w:ascii="Times New Roman" w:hAnsi="Times New Roman" w:cs="Times New Roman"/>
          <w:sz w:val="28"/>
          <w:szCs w:val="28"/>
          <w:lang w:val="ru-RU"/>
        </w:rPr>
      </w:pPr>
    </w:p>
    <w:p w14:paraId="14CBB9AE" w14:textId="77777777" w:rsidR="00EB7526" w:rsidRPr="00EB7526" w:rsidRDefault="00EB7526" w:rsidP="00EB7526">
      <w:pPr>
        <w:jc w:val="both"/>
        <w:rPr>
          <w:rFonts w:ascii="Times New Roman" w:hAnsi="Times New Roman" w:cs="Times New Roman"/>
          <w:sz w:val="28"/>
          <w:szCs w:val="28"/>
          <w:lang w:val="ru-RU"/>
        </w:rPr>
      </w:pPr>
    </w:p>
    <w:p w14:paraId="669F1430" w14:textId="77777777" w:rsidR="00EB7526" w:rsidRPr="00EB7526" w:rsidRDefault="00EB7526" w:rsidP="00EB7526">
      <w:pPr>
        <w:jc w:val="both"/>
        <w:rPr>
          <w:rFonts w:ascii="Times New Roman" w:hAnsi="Times New Roman" w:cs="Times New Roman"/>
          <w:sz w:val="28"/>
          <w:szCs w:val="28"/>
          <w:lang w:val="ru-RU"/>
        </w:rPr>
      </w:pPr>
    </w:p>
    <w:p w14:paraId="7FD65651" w14:textId="77777777" w:rsidR="00EB7526" w:rsidRPr="00EB7526" w:rsidRDefault="00EB7526" w:rsidP="00EB7526">
      <w:pPr>
        <w:jc w:val="both"/>
        <w:rPr>
          <w:rFonts w:ascii="Times New Roman" w:hAnsi="Times New Roman" w:cs="Times New Roman"/>
          <w:sz w:val="28"/>
          <w:szCs w:val="28"/>
          <w:lang w:val="ru-RU"/>
        </w:rPr>
      </w:pPr>
    </w:p>
    <w:p w14:paraId="5CBA5C4F" w14:textId="77777777" w:rsidR="00EB7526" w:rsidRPr="00EB7526" w:rsidRDefault="00EB7526" w:rsidP="00EB7526">
      <w:pPr>
        <w:jc w:val="both"/>
        <w:rPr>
          <w:rFonts w:ascii="Times New Roman" w:hAnsi="Times New Roman" w:cs="Times New Roman"/>
          <w:sz w:val="28"/>
          <w:szCs w:val="28"/>
          <w:lang w:val="ru-RU"/>
        </w:rPr>
      </w:pPr>
    </w:p>
    <w:p w14:paraId="74741857" w14:textId="77777777" w:rsidR="00EB7526" w:rsidRPr="00EB7526" w:rsidRDefault="00EB7526" w:rsidP="00EB7526">
      <w:pPr>
        <w:jc w:val="both"/>
        <w:rPr>
          <w:rFonts w:ascii="Times New Roman" w:hAnsi="Times New Roman" w:cs="Times New Roman"/>
          <w:sz w:val="28"/>
          <w:szCs w:val="28"/>
          <w:lang w:val="ru-RU"/>
        </w:rPr>
      </w:pPr>
    </w:p>
    <w:p w14:paraId="24D6B30D" w14:textId="77777777" w:rsidR="00EB7526" w:rsidRPr="00EB7526" w:rsidRDefault="00EB7526" w:rsidP="00EB7526">
      <w:pPr>
        <w:jc w:val="both"/>
        <w:rPr>
          <w:rFonts w:ascii="Times New Roman" w:hAnsi="Times New Roman" w:cs="Times New Roman"/>
          <w:sz w:val="28"/>
          <w:szCs w:val="28"/>
          <w:lang w:val="ru-RU"/>
        </w:rPr>
      </w:pPr>
    </w:p>
    <w:p w14:paraId="5B9FAD7F" w14:textId="77777777" w:rsidR="00EB7526" w:rsidRPr="00EB7526" w:rsidRDefault="00EB7526" w:rsidP="00EB7526">
      <w:pPr>
        <w:jc w:val="both"/>
        <w:rPr>
          <w:rFonts w:ascii="Times New Roman" w:hAnsi="Times New Roman" w:cs="Times New Roman"/>
          <w:sz w:val="28"/>
          <w:szCs w:val="28"/>
          <w:lang w:val="ru-RU"/>
        </w:rPr>
      </w:pPr>
    </w:p>
    <w:p w14:paraId="17CFCEAF" w14:textId="77777777" w:rsidR="00EB7526" w:rsidRPr="00EB7526" w:rsidRDefault="00EB7526" w:rsidP="00EB7526">
      <w:pPr>
        <w:jc w:val="both"/>
        <w:rPr>
          <w:rFonts w:ascii="Times New Roman" w:hAnsi="Times New Roman" w:cs="Times New Roman"/>
          <w:sz w:val="28"/>
          <w:szCs w:val="28"/>
          <w:lang w:val="ru-RU"/>
        </w:rPr>
      </w:pPr>
    </w:p>
    <w:p w14:paraId="1A38D87B" w14:textId="77777777" w:rsidR="00EB7526" w:rsidRPr="00EB7526" w:rsidRDefault="00EB7526" w:rsidP="00EB7526">
      <w:pPr>
        <w:jc w:val="both"/>
        <w:rPr>
          <w:rFonts w:ascii="Times New Roman" w:hAnsi="Times New Roman" w:cs="Times New Roman"/>
          <w:sz w:val="28"/>
          <w:szCs w:val="28"/>
          <w:lang w:val="ru-RU"/>
        </w:rPr>
      </w:pPr>
    </w:p>
    <w:p w14:paraId="11D5B669" w14:textId="77777777" w:rsidR="00EB7526" w:rsidRPr="00EB7526" w:rsidRDefault="00EB7526" w:rsidP="00EB7526">
      <w:pPr>
        <w:jc w:val="both"/>
        <w:rPr>
          <w:rFonts w:ascii="Times New Roman" w:hAnsi="Times New Roman" w:cs="Times New Roman"/>
          <w:sz w:val="28"/>
          <w:szCs w:val="28"/>
          <w:lang w:val="ru-RU"/>
        </w:rPr>
      </w:pPr>
    </w:p>
    <w:p w14:paraId="4EC397CF" w14:textId="77777777" w:rsidR="00EB7526" w:rsidRPr="00EB7526" w:rsidRDefault="00EB7526" w:rsidP="00EB7526">
      <w:pPr>
        <w:jc w:val="both"/>
        <w:rPr>
          <w:rFonts w:ascii="Times New Roman" w:hAnsi="Times New Roman" w:cs="Times New Roman"/>
          <w:sz w:val="28"/>
          <w:szCs w:val="28"/>
          <w:lang w:val="ru-RU"/>
        </w:rPr>
      </w:pPr>
    </w:p>
    <w:p w14:paraId="40A3CCD8" w14:textId="77777777" w:rsidR="00EB7526" w:rsidRPr="00EB7526" w:rsidRDefault="00EB7526" w:rsidP="00EB7526">
      <w:pPr>
        <w:jc w:val="both"/>
        <w:rPr>
          <w:rFonts w:ascii="Times New Roman" w:hAnsi="Times New Roman" w:cs="Times New Roman"/>
          <w:sz w:val="28"/>
          <w:szCs w:val="28"/>
          <w:lang w:val="ru-RU"/>
        </w:rPr>
      </w:pPr>
    </w:p>
    <w:p w14:paraId="66F662D8" w14:textId="77777777" w:rsidR="00EB7526" w:rsidRPr="00EB7526" w:rsidRDefault="00EB7526" w:rsidP="00EB7526">
      <w:pPr>
        <w:jc w:val="both"/>
        <w:rPr>
          <w:rFonts w:ascii="Times New Roman" w:hAnsi="Times New Roman" w:cs="Times New Roman"/>
          <w:sz w:val="28"/>
          <w:szCs w:val="28"/>
          <w:lang w:val="ru-RU"/>
        </w:rPr>
      </w:pPr>
    </w:p>
    <w:p w14:paraId="153AD349" w14:textId="77777777" w:rsidR="00EB7526" w:rsidRPr="00EB7526" w:rsidRDefault="00EB7526" w:rsidP="00EB7526">
      <w:pPr>
        <w:ind w:left="5940"/>
        <w:jc w:val="center"/>
        <w:rPr>
          <w:rFonts w:ascii="Times New Roman" w:eastAsia="Times New Roman" w:hAnsi="Times New Roman" w:cs="Times New Roman"/>
          <w:sz w:val="22"/>
          <w:szCs w:val="22"/>
          <w:lang w:val="ru-RU" w:eastAsia="ru-RU"/>
        </w:rPr>
      </w:pPr>
      <w:r w:rsidRPr="00EB7526">
        <w:rPr>
          <w:rFonts w:ascii="Times New Roman" w:eastAsia="Times New Roman" w:hAnsi="Times New Roman" w:cs="Times New Roman"/>
          <w:sz w:val="22"/>
          <w:szCs w:val="22"/>
          <w:lang w:val="ru-RU" w:eastAsia="ru-RU"/>
        </w:rPr>
        <w:t>УТВЕРЖДЕН</w:t>
      </w:r>
    </w:p>
    <w:p w14:paraId="0CC850B1" w14:textId="77777777" w:rsidR="00EB7526" w:rsidRPr="00EB7526" w:rsidRDefault="00EB7526" w:rsidP="00EB7526">
      <w:pPr>
        <w:ind w:left="5720"/>
        <w:jc w:val="center"/>
        <w:rPr>
          <w:rFonts w:ascii="Times New Roman" w:eastAsia="Times New Roman" w:hAnsi="Times New Roman" w:cs="Times New Roman"/>
          <w:sz w:val="22"/>
          <w:szCs w:val="22"/>
          <w:lang w:val="ru-RU" w:eastAsia="ru-RU"/>
        </w:rPr>
      </w:pPr>
      <w:r w:rsidRPr="00EB7526">
        <w:rPr>
          <w:rFonts w:ascii="Times New Roman" w:eastAsia="Times New Roman" w:hAnsi="Times New Roman" w:cs="Times New Roman"/>
          <w:sz w:val="22"/>
          <w:szCs w:val="22"/>
          <w:lang w:val="ru-RU" w:eastAsia="ru-RU"/>
        </w:rPr>
        <w:t>Распоряжением администрации Анучинского муниципального округа Приморского края</w:t>
      </w:r>
    </w:p>
    <w:p w14:paraId="7BCC607A" w14:textId="77777777" w:rsidR="00EB7526" w:rsidRPr="00EB7526" w:rsidRDefault="00EB7526" w:rsidP="00EB7526">
      <w:pPr>
        <w:widowControl w:val="0"/>
        <w:autoSpaceDE w:val="0"/>
        <w:autoSpaceDN w:val="0"/>
        <w:jc w:val="center"/>
        <w:rPr>
          <w:rFonts w:ascii="Times New Roman" w:eastAsia="Times New Roman" w:hAnsi="Times New Roman" w:cs="Times New Roman"/>
          <w:bCs/>
          <w:sz w:val="22"/>
          <w:lang w:val="ru-RU" w:eastAsia="ru-RU"/>
        </w:rPr>
      </w:pPr>
      <w:r w:rsidRPr="00EB7526">
        <w:rPr>
          <w:rFonts w:ascii="Times New Roman" w:eastAsia="Times New Roman" w:hAnsi="Times New Roman" w:cs="Times New Roman"/>
          <w:bCs/>
          <w:sz w:val="22"/>
          <w:lang w:val="ru-RU" w:eastAsia="ru-RU"/>
        </w:rPr>
        <w:t xml:space="preserve">                                                                                                   .2025г. №</w:t>
      </w:r>
    </w:p>
    <w:p w14:paraId="6A9E21C7" w14:textId="77777777" w:rsidR="00EB7526" w:rsidRPr="00EB7526" w:rsidRDefault="00EB7526" w:rsidP="00EB7526">
      <w:pPr>
        <w:widowControl w:val="0"/>
        <w:autoSpaceDE w:val="0"/>
        <w:autoSpaceDN w:val="0"/>
        <w:jc w:val="center"/>
        <w:rPr>
          <w:rFonts w:ascii="Times New Roman" w:eastAsia="Times New Roman" w:hAnsi="Times New Roman" w:cs="Times New Roman"/>
          <w:bCs/>
          <w:sz w:val="22"/>
          <w:lang w:val="ru-RU" w:eastAsia="ru-RU"/>
        </w:rPr>
      </w:pPr>
    </w:p>
    <w:p w14:paraId="4F82BA11" w14:textId="77777777" w:rsidR="00EB7526" w:rsidRPr="00EB7526" w:rsidRDefault="00EB7526" w:rsidP="00EB7526">
      <w:pPr>
        <w:jc w:val="center"/>
        <w:rPr>
          <w:rFonts w:ascii="Times New Roman" w:hAnsi="Times New Roman" w:cs="Times New Roman"/>
          <w:b/>
          <w:bCs/>
          <w:sz w:val="28"/>
          <w:szCs w:val="28"/>
          <w:lang w:val="ru-RU"/>
        </w:rPr>
      </w:pPr>
      <w:r w:rsidRPr="00EB7526">
        <w:rPr>
          <w:rFonts w:ascii="Times New Roman" w:hAnsi="Times New Roman" w:cs="Times New Roman"/>
          <w:b/>
          <w:bCs/>
          <w:sz w:val="28"/>
          <w:szCs w:val="28"/>
          <w:lang w:val="ru-RU"/>
        </w:rPr>
        <w:t xml:space="preserve">Доклад </w:t>
      </w:r>
    </w:p>
    <w:p w14:paraId="6528F1CB" w14:textId="77777777" w:rsidR="00EB7526" w:rsidRPr="00EB7526" w:rsidRDefault="00EB7526" w:rsidP="00EB7526">
      <w:pPr>
        <w:jc w:val="center"/>
        <w:rPr>
          <w:rFonts w:ascii="Times New Roman" w:eastAsia="Times New Roman" w:hAnsi="Times New Roman" w:cs="Times New Roman"/>
          <w:b/>
          <w:sz w:val="28"/>
          <w:szCs w:val="28"/>
          <w:lang w:val="ru-RU" w:eastAsia="ru-RU"/>
        </w:rPr>
      </w:pPr>
      <w:r w:rsidRPr="00EB7526">
        <w:rPr>
          <w:rFonts w:ascii="Times New Roman" w:eastAsia="Times New Roman" w:hAnsi="Times New Roman" w:cs="Times New Roman"/>
          <w:b/>
          <w:sz w:val="28"/>
          <w:szCs w:val="28"/>
          <w:lang w:val="ru-RU" w:eastAsia="ru-RU"/>
        </w:rPr>
        <w:t>об обобщении правоприменительной практики осуществления муниципального контроля на автомобильном транспорте, городском наземном электрическом транспорте и в дорожном хозяйстве на территории Анучинского муниципального округа за 2024 год</w:t>
      </w:r>
    </w:p>
    <w:p w14:paraId="6ED0EDDB" w14:textId="77777777" w:rsidR="00EB7526" w:rsidRPr="00EB7526" w:rsidRDefault="00EB7526" w:rsidP="00EB7526">
      <w:pPr>
        <w:jc w:val="center"/>
        <w:rPr>
          <w:rFonts w:ascii="Times New Roman" w:hAnsi="Times New Roman" w:cs="Times New Roman"/>
          <w:b/>
          <w:bCs/>
          <w:sz w:val="28"/>
          <w:szCs w:val="28"/>
          <w:lang w:val="ru-RU"/>
        </w:rPr>
      </w:pPr>
    </w:p>
    <w:p w14:paraId="6041E716" w14:textId="77777777" w:rsidR="00EB7526" w:rsidRPr="00EB7526" w:rsidRDefault="00EB7526" w:rsidP="00EB7526">
      <w:pPr>
        <w:numPr>
          <w:ilvl w:val="0"/>
          <w:numId w:val="4"/>
        </w:numPr>
        <w:spacing w:line="348" w:lineRule="auto"/>
        <w:jc w:val="both"/>
        <w:rPr>
          <w:rFonts w:ascii="Times New Roman" w:hAnsi="Times New Roman" w:cs="Times New Roman"/>
          <w:sz w:val="28"/>
          <w:szCs w:val="28"/>
          <w:lang w:val="ru-RU"/>
        </w:rPr>
      </w:pPr>
      <w:r w:rsidRPr="00EB7526">
        <w:rPr>
          <w:rFonts w:ascii="Times New Roman" w:hAnsi="Times New Roman" w:cs="Times New Roman"/>
          <w:sz w:val="28"/>
          <w:szCs w:val="28"/>
          <w:lang w:val="ru-RU"/>
        </w:rPr>
        <w:t>Обобщение правоприменительной практики осуществления</w:t>
      </w:r>
      <w:r w:rsidRPr="00EB7526">
        <w:rPr>
          <w:rFonts w:ascii="Times New Roman" w:hAnsi="Times New Roman" w:cs="Times New Roman"/>
          <w:sz w:val="28"/>
          <w:szCs w:val="28"/>
          <w:lang w:val="ru-RU" w:eastAsia="ru-RU"/>
        </w:rPr>
        <w:t xml:space="preserve"> муниципального контроля на автомобильном транспорте, городском наземном электрическом транспорте и в дорожном хозяйстве на территории Анучинского муниципального округа</w:t>
      </w:r>
      <w:r w:rsidRPr="00EB7526">
        <w:rPr>
          <w:rFonts w:ascii="Times New Roman" w:hAnsi="Times New Roman" w:cs="Times New Roman"/>
          <w:sz w:val="28"/>
          <w:szCs w:val="28"/>
          <w:lang w:val="ru-RU"/>
        </w:rPr>
        <w:t xml:space="preserve"> (далее - муниципальный контроль) за 2024 год подготовлено в соответствии со статьей 47 Федерального закона от 31.07.2020г. №248-ФЗ «О государственном контроле (надзоре) и муниципальном контроле в Российской Федерации» (далее - Федеральный закон №248-ФЗ). </w:t>
      </w:r>
    </w:p>
    <w:p w14:paraId="5B4B32FF" w14:textId="77777777" w:rsidR="00EB7526" w:rsidRPr="00EB7526" w:rsidRDefault="00EB7526" w:rsidP="00EB7526">
      <w:pPr>
        <w:numPr>
          <w:ilvl w:val="0"/>
          <w:numId w:val="4"/>
        </w:numPr>
        <w:spacing w:line="348" w:lineRule="auto"/>
        <w:jc w:val="both"/>
        <w:rPr>
          <w:rFonts w:ascii="Times New Roman" w:hAnsi="Times New Roman" w:cs="Times New Roman"/>
          <w:sz w:val="28"/>
          <w:szCs w:val="28"/>
          <w:lang w:val="ru-RU"/>
        </w:rPr>
      </w:pPr>
      <w:r w:rsidRPr="00EB7526">
        <w:rPr>
          <w:rFonts w:ascii="Times New Roman" w:hAnsi="Times New Roman" w:cs="Times New Roman"/>
          <w:sz w:val="28"/>
          <w:szCs w:val="28"/>
          <w:lang w:val="ru-RU"/>
        </w:rPr>
        <w:t xml:space="preserve">Анализ правоприменительной практики осуществления муниципального транспортного контроля подготовлен для решения следующих задач: </w:t>
      </w:r>
    </w:p>
    <w:p w14:paraId="6EF05213" w14:textId="77777777" w:rsidR="00EB7526" w:rsidRPr="00EB7526" w:rsidRDefault="00EB7526" w:rsidP="00EB7526">
      <w:pPr>
        <w:numPr>
          <w:ilvl w:val="0"/>
          <w:numId w:val="5"/>
        </w:numPr>
        <w:spacing w:line="348" w:lineRule="auto"/>
        <w:jc w:val="both"/>
        <w:rPr>
          <w:rFonts w:ascii="Times New Roman" w:hAnsi="Times New Roman" w:cs="Times New Roman"/>
          <w:sz w:val="28"/>
          <w:szCs w:val="28"/>
          <w:lang w:val="ru-RU"/>
        </w:rPr>
      </w:pPr>
      <w:r w:rsidRPr="00EB7526">
        <w:rPr>
          <w:rFonts w:ascii="Times New Roman" w:hAnsi="Times New Roman" w:cs="Times New Roman"/>
          <w:sz w:val="28"/>
          <w:szCs w:val="28"/>
          <w:lang w:val="ru-RU"/>
        </w:rPr>
        <w:t xml:space="preserve">обеспечение единообразных подходов к применению администрацией Анучинского муниципального округа (далее - Администрация) и её должностными лицами обязательных требований, законодательства Российской Федерации о муниципальном контроле; </w:t>
      </w:r>
    </w:p>
    <w:p w14:paraId="1489A342" w14:textId="77777777" w:rsidR="00EB7526" w:rsidRPr="00EB7526" w:rsidRDefault="00EB7526" w:rsidP="00EB7526">
      <w:pPr>
        <w:numPr>
          <w:ilvl w:val="0"/>
          <w:numId w:val="5"/>
        </w:numPr>
        <w:spacing w:line="348" w:lineRule="auto"/>
        <w:jc w:val="both"/>
        <w:rPr>
          <w:rFonts w:ascii="Times New Roman" w:hAnsi="Times New Roman" w:cs="Times New Roman"/>
          <w:sz w:val="28"/>
          <w:szCs w:val="28"/>
          <w:lang w:val="ru-RU"/>
        </w:rPr>
      </w:pPr>
      <w:r w:rsidRPr="00EB7526">
        <w:rPr>
          <w:rFonts w:ascii="Times New Roman" w:hAnsi="Times New Roman" w:cs="Times New Roman"/>
          <w:sz w:val="28"/>
          <w:szCs w:val="28"/>
          <w:lang w:val="ru-RU"/>
        </w:rPr>
        <w:t xml:space="preserve">выявление типичных нарушений обязательных требований, причин, факторов и условий, способствующих возникновению указанных нарушений; </w:t>
      </w:r>
    </w:p>
    <w:p w14:paraId="7F48D44B" w14:textId="77777777" w:rsidR="00EB7526" w:rsidRPr="00EB7526" w:rsidRDefault="00EB7526" w:rsidP="00EB7526">
      <w:pPr>
        <w:numPr>
          <w:ilvl w:val="0"/>
          <w:numId w:val="5"/>
        </w:numPr>
        <w:spacing w:line="348" w:lineRule="auto"/>
        <w:jc w:val="both"/>
        <w:rPr>
          <w:rFonts w:ascii="Times New Roman" w:hAnsi="Times New Roman" w:cs="Times New Roman"/>
          <w:sz w:val="28"/>
          <w:szCs w:val="28"/>
          <w:lang w:val="ru-RU"/>
        </w:rPr>
      </w:pPr>
      <w:r w:rsidRPr="00EB7526">
        <w:rPr>
          <w:rFonts w:ascii="Times New Roman" w:hAnsi="Times New Roman" w:cs="Times New Roman"/>
          <w:sz w:val="28"/>
          <w:szCs w:val="28"/>
          <w:lang w:val="ru-RU"/>
        </w:rPr>
        <w:t xml:space="preserve">анализ случаев причинения вреда (ущерба) охраняемым законом ценностям, выявление источников и факторов риска причинения вреда (ущерба); </w:t>
      </w:r>
    </w:p>
    <w:p w14:paraId="28053FBA" w14:textId="77777777" w:rsidR="00EB7526" w:rsidRPr="00EB7526" w:rsidRDefault="00EB7526" w:rsidP="00EB7526">
      <w:pPr>
        <w:numPr>
          <w:ilvl w:val="0"/>
          <w:numId w:val="5"/>
        </w:numPr>
        <w:spacing w:line="348" w:lineRule="auto"/>
        <w:jc w:val="both"/>
        <w:rPr>
          <w:rFonts w:ascii="Times New Roman" w:hAnsi="Times New Roman" w:cs="Times New Roman"/>
          <w:sz w:val="28"/>
          <w:szCs w:val="28"/>
          <w:lang w:val="ru-RU"/>
        </w:rPr>
      </w:pPr>
      <w:r w:rsidRPr="00EB7526">
        <w:rPr>
          <w:rFonts w:ascii="Times New Roman" w:hAnsi="Times New Roman" w:cs="Times New Roman"/>
          <w:sz w:val="28"/>
          <w:szCs w:val="28"/>
          <w:lang w:val="ru-RU"/>
        </w:rPr>
        <w:t xml:space="preserve">подготовка предложений об актуализации обязательных требований; </w:t>
      </w:r>
    </w:p>
    <w:p w14:paraId="6C6A8D6C" w14:textId="77777777" w:rsidR="00EB7526" w:rsidRPr="00EB7526" w:rsidRDefault="00EB7526" w:rsidP="00EB7526">
      <w:pPr>
        <w:numPr>
          <w:ilvl w:val="0"/>
          <w:numId w:val="5"/>
        </w:numPr>
        <w:spacing w:line="348" w:lineRule="auto"/>
        <w:jc w:val="both"/>
        <w:rPr>
          <w:rFonts w:ascii="Times New Roman" w:hAnsi="Times New Roman" w:cs="Times New Roman"/>
          <w:sz w:val="28"/>
          <w:szCs w:val="28"/>
          <w:lang w:val="ru-RU"/>
        </w:rPr>
      </w:pPr>
      <w:r w:rsidRPr="00EB7526">
        <w:rPr>
          <w:rFonts w:ascii="Times New Roman" w:hAnsi="Times New Roman" w:cs="Times New Roman"/>
          <w:sz w:val="28"/>
          <w:szCs w:val="28"/>
          <w:lang w:val="ru-RU"/>
        </w:rPr>
        <w:lastRenderedPageBreak/>
        <w:t xml:space="preserve">подготовка предложений о внесении изменений в законодательство Российской Федерации о муниципальном контроле. </w:t>
      </w:r>
    </w:p>
    <w:p w14:paraId="4EC053AE" w14:textId="77777777" w:rsidR="00EB7526" w:rsidRPr="00EB7526" w:rsidRDefault="00EB7526" w:rsidP="00EB7526">
      <w:pPr>
        <w:numPr>
          <w:ilvl w:val="0"/>
          <w:numId w:val="4"/>
        </w:numPr>
        <w:spacing w:line="348" w:lineRule="auto"/>
        <w:jc w:val="both"/>
        <w:rPr>
          <w:rFonts w:ascii="Times New Roman" w:hAnsi="Times New Roman" w:cs="Times New Roman"/>
          <w:sz w:val="28"/>
          <w:szCs w:val="28"/>
          <w:lang w:val="ru-RU"/>
        </w:rPr>
      </w:pPr>
      <w:r w:rsidRPr="00EB7526">
        <w:rPr>
          <w:rFonts w:ascii="Times New Roman" w:hAnsi="Times New Roman" w:cs="Times New Roman"/>
          <w:sz w:val="28"/>
          <w:szCs w:val="28"/>
          <w:lang w:val="ru-RU"/>
        </w:rPr>
        <w:t>Муниципальный контроль осуществляется Администрацией (далее - контрольный орган) непосредственно главным специалистом отдела финансового контроля Администрации.</w:t>
      </w:r>
    </w:p>
    <w:p w14:paraId="43572655" w14:textId="77777777" w:rsidR="00EB7526" w:rsidRPr="00EB7526" w:rsidRDefault="00EB7526" w:rsidP="00EB7526">
      <w:pPr>
        <w:numPr>
          <w:ilvl w:val="0"/>
          <w:numId w:val="4"/>
        </w:numPr>
        <w:spacing w:line="348" w:lineRule="auto"/>
        <w:jc w:val="both"/>
        <w:rPr>
          <w:rFonts w:ascii="Times New Roman" w:hAnsi="Times New Roman" w:cs="Times New Roman"/>
          <w:color w:val="000000"/>
          <w:sz w:val="28"/>
          <w:szCs w:val="28"/>
          <w:lang w:val="ru-RU"/>
        </w:rPr>
      </w:pPr>
      <w:r w:rsidRPr="00EB7526">
        <w:rPr>
          <w:rFonts w:ascii="Times New Roman" w:hAnsi="Times New Roman" w:cs="Times New Roman"/>
          <w:sz w:val="28"/>
          <w:szCs w:val="28"/>
          <w:lang w:val="ru-RU"/>
        </w:rPr>
        <w:t>Муниципальный контроль проводится в соответствии с: Федеральным законом от 08.11.2007г. №259-ФЗ «Устав автомобильного транспорта и городского наземного электрического транспорта», Федеральным законом от 08.11.2007г. №257-ФЗ «Об автомобильных дорогах и  дорожной деятельности в Российской Федерации и о внесении изменений в отдельные законодательные акты Российской Федерации»; Кодексом Российской Федерации об административных правонарушениях; Федеральным законом от 06.10.2003г. №131-ФЗ «Об общих принципах организации местного самоуправления в Российской Федерации»; Федеральным законом от 26.12.2008г.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законом от 31.07.2020г. №248-ФЗ; постановлением Правительства Российской Федерации от 25.06.2021г.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постановлением Правительства Российской Федерации от 10.03.2022г. №336 «</w:t>
      </w:r>
      <w:r w:rsidRPr="00EB7526">
        <w:rPr>
          <w:rFonts w:ascii="Times New Roman" w:hAnsi="Times New Roman"/>
          <w:sz w:val="28"/>
          <w:szCs w:val="28"/>
          <w:lang w:val="ru-RU"/>
        </w:rPr>
        <w:t>Об особенностях организации и осуществления государственного контроля (надзора), муниципального контроля</w:t>
      </w:r>
      <w:r w:rsidRPr="00EB7526">
        <w:rPr>
          <w:rFonts w:ascii="Times New Roman" w:hAnsi="Times New Roman" w:cs="Times New Roman"/>
          <w:sz w:val="28"/>
          <w:szCs w:val="28"/>
          <w:lang w:val="ru-RU"/>
        </w:rPr>
        <w:t xml:space="preserve">»; </w:t>
      </w:r>
      <w:r w:rsidRPr="00EB7526">
        <w:rPr>
          <w:rFonts w:ascii="Times New Roman" w:eastAsia="Courier New" w:hAnsi="Times New Roman" w:cs="Times New Roman"/>
          <w:sz w:val="28"/>
          <w:szCs w:val="28"/>
          <w:lang w:val="ru-RU" w:eastAsia="ru-RU"/>
        </w:rPr>
        <w:t>Решением Думы Анучинского муниципального округа от 27.03.2024г. №546-НПА «Об утверждении Положения «О муниципальном контроле на автомобильном транспорте, городском наземном электрическом транспорте и в дорожном хозяйстве на территории Анучинского муниципального округа».</w:t>
      </w:r>
    </w:p>
    <w:p w14:paraId="016668D8" w14:textId="77777777" w:rsidR="00EB7526" w:rsidRPr="00EB7526" w:rsidRDefault="00EB7526" w:rsidP="00EB7526">
      <w:pPr>
        <w:numPr>
          <w:ilvl w:val="0"/>
          <w:numId w:val="4"/>
        </w:numPr>
        <w:spacing w:line="348" w:lineRule="auto"/>
        <w:jc w:val="both"/>
        <w:rPr>
          <w:rFonts w:ascii="Times New Roman" w:hAnsi="Times New Roman" w:cs="Times New Roman"/>
          <w:color w:val="000000"/>
          <w:sz w:val="28"/>
          <w:szCs w:val="28"/>
          <w:lang w:val="ru-RU"/>
        </w:rPr>
      </w:pPr>
      <w:r w:rsidRPr="00EB7526">
        <w:rPr>
          <w:rFonts w:ascii="Times New Roman" w:hAnsi="Times New Roman" w:cs="Times New Roman"/>
          <w:color w:val="000000"/>
          <w:sz w:val="28"/>
          <w:szCs w:val="28"/>
          <w:lang w:val="ru-RU"/>
        </w:rPr>
        <w:lastRenderedPageBreak/>
        <w:t xml:space="preserve">Предметом муниципального контроля является соблюдение юридическими лицами, индивидуальными предпринимателями, гражданами (далее </w:t>
      </w:r>
      <w:r w:rsidRPr="00EB7526">
        <w:rPr>
          <w:rFonts w:ascii="Times New Roman" w:hAnsi="Times New Roman" w:cs="Times New Roman"/>
          <w:color w:val="000000"/>
          <w:lang w:val="ru-RU"/>
        </w:rPr>
        <w:t>–</w:t>
      </w:r>
      <w:r w:rsidRPr="00EB7526">
        <w:rPr>
          <w:rFonts w:ascii="Times New Roman" w:hAnsi="Times New Roman" w:cs="Times New Roman"/>
          <w:color w:val="000000"/>
          <w:sz w:val="28"/>
          <w:szCs w:val="28"/>
          <w:lang w:val="ru-RU"/>
        </w:rPr>
        <w:t xml:space="preserve"> контролируемые лица) обязательных требований:</w:t>
      </w:r>
    </w:p>
    <w:p w14:paraId="50D0D167" w14:textId="77777777" w:rsidR="00EB7526" w:rsidRPr="00EB7526" w:rsidRDefault="00EB7526" w:rsidP="00EB7526">
      <w:pPr>
        <w:suppressAutoHyphens/>
        <w:autoSpaceDE w:val="0"/>
        <w:spacing w:line="348" w:lineRule="auto"/>
        <w:ind w:firstLine="709"/>
        <w:jc w:val="both"/>
        <w:rPr>
          <w:rFonts w:ascii="Times New Roman" w:eastAsia="Times New Roman" w:hAnsi="Times New Roman" w:cs="Times New Roman"/>
          <w:color w:val="000000"/>
          <w:sz w:val="28"/>
          <w:szCs w:val="28"/>
          <w:lang w:val="ru-RU"/>
        </w:rPr>
      </w:pPr>
      <w:r w:rsidRPr="00EB7526">
        <w:rPr>
          <w:rFonts w:ascii="Times New Roman" w:eastAsia="Times New Roman" w:hAnsi="Times New Roman" w:cs="Times New Roman"/>
          <w:color w:val="000000"/>
          <w:sz w:val="28"/>
          <w:szCs w:val="28"/>
          <w:lang w:val="ru-RU"/>
        </w:rPr>
        <w:t>1) в области автомобильных дорог и дорожной деятельности, установленных в отношении автомобильных дорог местного значения Анучинского муниципального округа (далее – автомобильные дороги местного значения или автомобильные дороги общего пользования):</w:t>
      </w:r>
    </w:p>
    <w:p w14:paraId="75FE3954" w14:textId="77777777" w:rsidR="00EB7526" w:rsidRPr="00EB7526" w:rsidRDefault="00EB7526" w:rsidP="00EB7526">
      <w:pPr>
        <w:suppressAutoHyphens/>
        <w:autoSpaceDE w:val="0"/>
        <w:spacing w:line="348" w:lineRule="auto"/>
        <w:ind w:firstLine="709"/>
        <w:jc w:val="both"/>
        <w:rPr>
          <w:rFonts w:ascii="Times New Roman" w:eastAsia="Times New Roman" w:hAnsi="Times New Roman" w:cs="Times New Roman"/>
          <w:color w:val="000000"/>
          <w:sz w:val="28"/>
          <w:szCs w:val="28"/>
          <w:lang w:val="ru-RU"/>
        </w:rPr>
      </w:pPr>
      <w:r w:rsidRPr="00EB7526">
        <w:rPr>
          <w:rFonts w:ascii="Times New Roman" w:eastAsia="Times New Roman" w:hAnsi="Times New Roman" w:cs="Times New Roman"/>
          <w:color w:val="000000"/>
          <w:sz w:val="28"/>
          <w:szCs w:val="28"/>
          <w:lang w:val="ru-RU"/>
        </w:rPr>
        <w:t>а) к эксплуатации объектов дорожного сервиса, размещенных в полосах отвода и (или) придорожных полосах автомобильных дорог общего пользования;</w:t>
      </w:r>
    </w:p>
    <w:p w14:paraId="34EA39D0" w14:textId="77777777" w:rsidR="00EB7526" w:rsidRPr="00EB7526" w:rsidRDefault="00EB7526" w:rsidP="00EB7526">
      <w:pPr>
        <w:suppressAutoHyphens/>
        <w:autoSpaceDE w:val="0"/>
        <w:spacing w:line="348" w:lineRule="auto"/>
        <w:ind w:firstLine="709"/>
        <w:jc w:val="both"/>
        <w:rPr>
          <w:rFonts w:ascii="Times New Roman" w:eastAsia="Times New Roman" w:hAnsi="Times New Roman" w:cs="Times New Roman"/>
          <w:color w:val="000000"/>
          <w:sz w:val="28"/>
          <w:szCs w:val="28"/>
          <w:lang w:val="ru-RU"/>
        </w:rPr>
      </w:pPr>
      <w:r w:rsidRPr="00EB7526">
        <w:rPr>
          <w:rFonts w:ascii="Times New Roman" w:eastAsia="Times New Roman" w:hAnsi="Times New Roman" w:cs="Times New Roman"/>
          <w:color w:val="000000"/>
          <w:sz w:val="28"/>
          <w:szCs w:val="28"/>
          <w:lang w:val="ru-RU"/>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18B8A26D" w14:textId="77777777" w:rsidR="00EB7526" w:rsidRPr="00EB7526" w:rsidRDefault="00EB7526" w:rsidP="00EB7526">
      <w:pPr>
        <w:numPr>
          <w:ilvl w:val="0"/>
          <w:numId w:val="6"/>
        </w:numPr>
        <w:suppressAutoHyphens/>
        <w:autoSpaceDE w:val="0"/>
        <w:spacing w:line="348" w:lineRule="auto"/>
        <w:jc w:val="both"/>
        <w:rPr>
          <w:rFonts w:ascii="Times New Roman" w:eastAsia="Times New Roman" w:hAnsi="Times New Roman" w:cs="Times New Roman"/>
          <w:color w:val="000000"/>
          <w:sz w:val="28"/>
          <w:szCs w:val="28"/>
          <w:lang w:val="ru-RU"/>
        </w:rPr>
      </w:pPr>
      <w:r w:rsidRPr="00EB7526">
        <w:rPr>
          <w:rFonts w:ascii="Times New Roman" w:eastAsia="Times New Roman" w:hAnsi="Times New Roman" w:cs="Times New Roman"/>
          <w:color w:val="000000"/>
          <w:sz w:val="28"/>
          <w:szCs w:val="28"/>
          <w:lang w:val="ru-RU"/>
        </w:rPr>
        <w:t>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7E3BFC78" w14:textId="77777777" w:rsidR="00EB7526" w:rsidRPr="00EB7526" w:rsidRDefault="00EB7526" w:rsidP="00EB7526">
      <w:pPr>
        <w:numPr>
          <w:ilvl w:val="0"/>
          <w:numId w:val="4"/>
        </w:numPr>
        <w:suppressAutoHyphens/>
        <w:autoSpaceDE w:val="0"/>
        <w:spacing w:line="348" w:lineRule="auto"/>
        <w:jc w:val="both"/>
        <w:rPr>
          <w:rFonts w:ascii="Times New Roman" w:eastAsia="Times New Roman" w:hAnsi="Times New Roman" w:cs="Times New Roman"/>
          <w:color w:val="000000"/>
          <w:sz w:val="28"/>
          <w:szCs w:val="28"/>
          <w:lang w:val="ru-RU"/>
        </w:rPr>
      </w:pPr>
      <w:r w:rsidRPr="00EB7526">
        <w:rPr>
          <w:rFonts w:ascii="Times New Roman" w:eastAsia="Times New Roman" w:hAnsi="Times New Roman" w:cs="Times New Roman"/>
          <w:color w:val="000000"/>
          <w:sz w:val="28"/>
          <w:szCs w:val="28"/>
          <w:lang w:val="ru-RU"/>
        </w:rPr>
        <w:t xml:space="preserve">Объектами </w:t>
      </w:r>
      <w:bookmarkStart w:id="1" w:name="_Hlk77676821"/>
      <w:r w:rsidRPr="00EB7526">
        <w:rPr>
          <w:rFonts w:ascii="Times New Roman" w:eastAsia="Times New Roman" w:hAnsi="Times New Roman" w:cs="Times New Roman"/>
          <w:color w:val="000000"/>
          <w:sz w:val="28"/>
          <w:szCs w:val="28"/>
          <w:lang w:val="ru-RU"/>
        </w:rPr>
        <w:t xml:space="preserve">муниципального транспортного контроля </w:t>
      </w:r>
      <w:bookmarkEnd w:id="1"/>
      <w:r w:rsidRPr="00EB7526">
        <w:rPr>
          <w:rFonts w:ascii="Times New Roman" w:eastAsia="Times New Roman" w:hAnsi="Times New Roman" w:cs="Times New Roman"/>
          <w:color w:val="000000"/>
          <w:sz w:val="28"/>
          <w:szCs w:val="28"/>
          <w:lang w:val="ru-RU"/>
        </w:rPr>
        <w:t>являются:</w:t>
      </w:r>
    </w:p>
    <w:p w14:paraId="5E5195BB" w14:textId="77777777" w:rsidR="00EB7526" w:rsidRPr="00EB7526" w:rsidRDefault="00EB7526" w:rsidP="00EB7526">
      <w:pPr>
        <w:suppressAutoHyphens/>
        <w:autoSpaceDE w:val="0"/>
        <w:spacing w:line="348" w:lineRule="auto"/>
        <w:ind w:firstLine="709"/>
        <w:jc w:val="both"/>
        <w:rPr>
          <w:rFonts w:ascii="Times New Roman" w:eastAsia="Times New Roman" w:hAnsi="Times New Roman" w:cs="Times New Roman"/>
          <w:color w:val="000000"/>
          <w:sz w:val="28"/>
          <w:szCs w:val="28"/>
          <w:lang w:val="ru-RU"/>
        </w:rPr>
      </w:pPr>
      <w:r w:rsidRPr="00EB7526">
        <w:rPr>
          <w:rFonts w:ascii="Times New Roman" w:eastAsia="Times New Roman" w:hAnsi="Times New Roman" w:cs="Times New Roman"/>
          <w:color w:val="000000"/>
          <w:sz w:val="28"/>
          <w:szCs w:val="28"/>
          <w:lang w:val="ru-RU"/>
        </w:rPr>
        <w:t>а) в рамках пункта 1 части 1 статьи 16 Федерального закона №248-ФЗ:</w:t>
      </w:r>
    </w:p>
    <w:p w14:paraId="7AEA16CC" w14:textId="77777777" w:rsidR="00EB7526" w:rsidRPr="00EB7526" w:rsidRDefault="00EB7526" w:rsidP="00EB7526">
      <w:pPr>
        <w:suppressAutoHyphens/>
        <w:autoSpaceDE w:val="0"/>
        <w:spacing w:line="348" w:lineRule="auto"/>
        <w:ind w:firstLine="709"/>
        <w:jc w:val="both"/>
        <w:rPr>
          <w:rFonts w:ascii="Times New Roman" w:eastAsia="Times New Roman" w:hAnsi="Times New Roman" w:cs="Times New Roman"/>
          <w:color w:val="000000"/>
          <w:sz w:val="28"/>
          <w:szCs w:val="28"/>
          <w:lang w:val="ru-RU"/>
        </w:rPr>
      </w:pPr>
      <w:r w:rsidRPr="00EB7526">
        <w:rPr>
          <w:rFonts w:ascii="Times New Roman" w:eastAsia="Times New Roman" w:hAnsi="Times New Roman" w:cs="Times New Roman"/>
          <w:color w:val="000000"/>
          <w:sz w:val="28"/>
          <w:szCs w:val="28"/>
          <w:lang w:val="ru-RU"/>
        </w:rPr>
        <w:t>деятельность по использованию полос отвода и (или) придорожных полос автомобильных дорог общего пользования местного значения;</w:t>
      </w:r>
    </w:p>
    <w:p w14:paraId="01799795" w14:textId="77777777" w:rsidR="00EB7526" w:rsidRPr="00EB7526" w:rsidRDefault="00EB7526" w:rsidP="00EB7526">
      <w:pPr>
        <w:suppressAutoHyphens/>
        <w:autoSpaceDE w:val="0"/>
        <w:spacing w:line="348" w:lineRule="auto"/>
        <w:ind w:firstLine="709"/>
        <w:jc w:val="both"/>
        <w:rPr>
          <w:rFonts w:ascii="Times New Roman" w:eastAsia="Times New Roman" w:hAnsi="Times New Roman" w:cs="Times New Roman"/>
          <w:color w:val="000000"/>
          <w:sz w:val="28"/>
          <w:szCs w:val="28"/>
          <w:lang w:val="ru-RU"/>
        </w:rPr>
      </w:pPr>
      <w:r w:rsidRPr="00EB7526">
        <w:rPr>
          <w:rFonts w:ascii="Times New Roman" w:eastAsia="Times New Roman" w:hAnsi="Times New Roman" w:cs="Times New Roman"/>
          <w:color w:val="000000"/>
          <w:sz w:val="28"/>
          <w:szCs w:val="28"/>
          <w:lang w:val="ru-RU"/>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30B8F231" w14:textId="77777777" w:rsidR="00EB7526" w:rsidRPr="00EB7526" w:rsidRDefault="00EB7526" w:rsidP="00EB7526">
      <w:pPr>
        <w:suppressAutoHyphens/>
        <w:autoSpaceDE w:val="0"/>
        <w:spacing w:line="348" w:lineRule="auto"/>
        <w:ind w:firstLine="709"/>
        <w:jc w:val="both"/>
        <w:rPr>
          <w:rFonts w:ascii="Times New Roman" w:eastAsia="Times New Roman" w:hAnsi="Times New Roman" w:cs="Times New Roman"/>
          <w:color w:val="000000"/>
          <w:sz w:val="28"/>
          <w:szCs w:val="28"/>
          <w:lang w:val="ru-RU"/>
        </w:rPr>
      </w:pPr>
      <w:r w:rsidRPr="00EB7526">
        <w:rPr>
          <w:rFonts w:ascii="Times New Roman" w:eastAsia="Times New Roman" w:hAnsi="Times New Roman" w:cs="Times New Roman"/>
          <w:color w:val="000000"/>
          <w:sz w:val="28"/>
          <w:szCs w:val="28"/>
          <w:lang w:val="ru-RU"/>
        </w:rPr>
        <w:t xml:space="preserve">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w:t>
      </w:r>
      <w:r w:rsidRPr="00EB7526">
        <w:rPr>
          <w:rFonts w:ascii="Times New Roman" w:eastAsia="Times New Roman" w:hAnsi="Times New Roman" w:cs="Times New Roman"/>
          <w:color w:val="000000"/>
          <w:sz w:val="28"/>
          <w:szCs w:val="28"/>
          <w:lang w:val="ru-RU"/>
        </w:rPr>
        <w:lastRenderedPageBreak/>
        <w:t>городском наземном электрическом транспорте и в дорожном хозяйстве в области организации регулярных перевозок;</w:t>
      </w:r>
    </w:p>
    <w:p w14:paraId="42300B15" w14:textId="77777777" w:rsidR="00EB7526" w:rsidRPr="00EB7526" w:rsidRDefault="00EB7526" w:rsidP="00EB7526">
      <w:pPr>
        <w:suppressAutoHyphens/>
        <w:autoSpaceDE w:val="0"/>
        <w:spacing w:line="348" w:lineRule="auto"/>
        <w:ind w:firstLine="709"/>
        <w:jc w:val="both"/>
        <w:rPr>
          <w:rFonts w:ascii="Times New Roman" w:eastAsia="Times New Roman" w:hAnsi="Times New Roman" w:cs="Times New Roman"/>
          <w:color w:val="000000"/>
          <w:sz w:val="28"/>
          <w:szCs w:val="28"/>
          <w:lang w:val="ru-RU"/>
        </w:rPr>
      </w:pPr>
      <w:r w:rsidRPr="00EB7526">
        <w:rPr>
          <w:rFonts w:ascii="Times New Roman" w:eastAsia="Times New Roman" w:hAnsi="Times New Roman" w:cs="Times New Roman"/>
          <w:color w:val="000000"/>
          <w:sz w:val="28"/>
          <w:szCs w:val="28"/>
          <w:lang w:val="ru-RU"/>
        </w:rPr>
        <w:t>б) в рамках пункта 2 части 1 статьи 16 Федерального закона №248-ФЗ:</w:t>
      </w:r>
    </w:p>
    <w:p w14:paraId="4825FC55" w14:textId="77777777" w:rsidR="00EB7526" w:rsidRPr="00EB7526" w:rsidRDefault="00EB7526" w:rsidP="00EB7526">
      <w:pPr>
        <w:suppressAutoHyphens/>
        <w:autoSpaceDE w:val="0"/>
        <w:spacing w:line="348" w:lineRule="auto"/>
        <w:ind w:firstLine="709"/>
        <w:jc w:val="both"/>
        <w:rPr>
          <w:rFonts w:ascii="Times New Roman" w:eastAsia="Times New Roman" w:hAnsi="Times New Roman" w:cs="Times New Roman"/>
          <w:color w:val="000000"/>
          <w:sz w:val="28"/>
          <w:szCs w:val="28"/>
          <w:lang w:val="ru-RU"/>
        </w:rPr>
      </w:pPr>
      <w:r w:rsidRPr="00EB7526">
        <w:rPr>
          <w:rFonts w:ascii="Times New Roman" w:eastAsia="Times New Roman" w:hAnsi="Times New Roman" w:cs="Times New Roman"/>
          <w:color w:val="000000"/>
          <w:sz w:val="28"/>
          <w:szCs w:val="28"/>
          <w:lang w:val="ru-RU"/>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14:paraId="744E26FC" w14:textId="77777777" w:rsidR="00EB7526" w:rsidRPr="00EB7526" w:rsidRDefault="00EB7526" w:rsidP="00EB7526">
      <w:pPr>
        <w:suppressAutoHyphens/>
        <w:autoSpaceDE w:val="0"/>
        <w:spacing w:line="348" w:lineRule="auto"/>
        <w:ind w:firstLine="709"/>
        <w:jc w:val="both"/>
        <w:rPr>
          <w:rFonts w:ascii="Times New Roman" w:eastAsia="Times New Roman" w:hAnsi="Times New Roman" w:cs="Times New Roman"/>
          <w:color w:val="000000"/>
          <w:sz w:val="28"/>
          <w:szCs w:val="28"/>
          <w:lang w:val="ru-RU"/>
        </w:rPr>
      </w:pPr>
      <w:bookmarkStart w:id="2" w:name="_Hlk77675416"/>
      <w:r w:rsidRPr="00EB7526">
        <w:rPr>
          <w:rFonts w:ascii="Times New Roman" w:eastAsia="Times New Roman" w:hAnsi="Times New Roman" w:cs="Times New Roman"/>
          <w:color w:val="000000"/>
          <w:sz w:val="28"/>
          <w:szCs w:val="28"/>
          <w:lang w:val="ru-RU"/>
        </w:rPr>
        <w:t xml:space="preserve">внесение платы за </w:t>
      </w:r>
      <w:bookmarkEnd w:id="2"/>
      <w:r w:rsidRPr="00EB7526">
        <w:rPr>
          <w:rFonts w:ascii="Times New Roman" w:eastAsia="Times New Roman" w:hAnsi="Times New Roman" w:cs="Times New Roman"/>
          <w:color w:val="000000"/>
          <w:sz w:val="28"/>
          <w:szCs w:val="28"/>
          <w:lang w:val="ru-RU"/>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14:paraId="753A9724" w14:textId="77777777" w:rsidR="00EB7526" w:rsidRPr="00EB7526" w:rsidRDefault="00EB7526" w:rsidP="00EB7526">
      <w:pPr>
        <w:suppressAutoHyphens/>
        <w:autoSpaceDE w:val="0"/>
        <w:spacing w:line="348" w:lineRule="auto"/>
        <w:ind w:firstLine="709"/>
        <w:jc w:val="both"/>
        <w:rPr>
          <w:rFonts w:ascii="Times New Roman" w:eastAsia="Times New Roman" w:hAnsi="Times New Roman" w:cs="Times New Roman"/>
          <w:color w:val="000000"/>
          <w:sz w:val="28"/>
          <w:szCs w:val="28"/>
          <w:lang w:val="ru-RU"/>
        </w:rPr>
      </w:pPr>
      <w:r w:rsidRPr="00EB7526">
        <w:rPr>
          <w:rFonts w:ascii="Times New Roman" w:eastAsia="Times New Roman" w:hAnsi="Times New Roman" w:cs="Times New Roman"/>
          <w:color w:val="000000"/>
          <w:sz w:val="28"/>
          <w:szCs w:val="28"/>
          <w:lang w:val="ru-RU"/>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14:paraId="63C53B2F" w14:textId="77777777" w:rsidR="00EB7526" w:rsidRPr="00EB7526" w:rsidRDefault="00EB7526" w:rsidP="00EB7526">
      <w:pPr>
        <w:suppressAutoHyphens/>
        <w:autoSpaceDE w:val="0"/>
        <w:spacing w:line="348" w:lineRule="auto"/>
        <w:ind w:firstLine="709"/>
        <w:jc w:val="both"/>
        <w:rPr>
          <w:rFonts w:ascii="Times New Roman" w:eastAsia="Times New Roman" w:hAnsi="Times New Roman" w:cs="Times New Roman"/>
          <w:color w:val="000000"/>
          <w:sz w:val="28"/>
          <w:szCs w:val="28"/>
          <w:lang w:val="ru-RU"/>
        </w:rPr>
      </w:pPr>
      <w:r w:rsidRPr="00EB7526">
        <w:rPr>
          <w:rFonts w:ascii="Times New Roman" w:eastAsia="Times New Roman" w:hAnsi="Times New Roman" w:cs="Times New Roman"/>
          <w:color w:val="000000"/>
          <w:sz w:val="28"/>
          <w:szCs w:val="28"/>
          <w:lang w:val="ru-RU"/>
        </w:rPr>
        <w:t>внесение платы за присоединение объектов дорожного сервиса к автомобильным дорогам общего пользования местного значения;</w:t>
      </w:r>
    </w:p>
    <w:p w14:paraId="207C64B3" w14:textId="77777777" w:rsidR="00EB7526" w:rsidRPr="00EB7526" w:rsidRDefault="00EB7526" w:rsidP="00EB7526">
      <w:pPr>
        <w:suppressAutoHyphens/>
        <w:autoSpaceDE w:val="0"/>
        <w:spacing w:line="348" w:lineRule="auto"/>
        <w:ind w:firstLine="709"/>
        <w:jc w:val="both"/>
        <w:rPr>
          <w:rFonts w:ascii="Times New Roman" w:eastAsia="Times New Roman" w:hAnsi="Times New Roman" w:cs="Times New Roman"/>
          <w:color w:val="000000"/>
          <w:sz w:val="28"/>
          <w:szCs w:val="28"/>
          <w:lang w:val="ru-RU"/>
        </w:rPr>
      </w:pPr>
      <w:r w:rsidRPr="00EB7526">
        <w:rPr>
          <w:rFonts w:ascii="Times New Roman" w:eastAsia="Times New Roman" w:hAnsi="Times New Roman" w:cs="Times New Roman"/>
          <w:color w:val="000000"/>
          <w:sz w:val="28"/>
          <w:szCs w:val="28"/>
          <w:lang w:val="ru-RU"/>
        </w:rPr>
        <w:t>дорожно-строительные материалы, указанные в приложении № 1 к техническому регламенту Таможенного союза «Безопасность автомобильных дорог» (ТР ТС 014/2011);</w:t>
      </w:r>
    </w:p>
    <w:p w14:paraId="5F2FECB6" w14:textId="77777777" w:rsidR="00EB7526" w:rsidRPr="00EB7526" w:rsidRDefault="00EB7526" w:rsidP="00EB7526">
      <w:pPr>
        <w:suppressAutoHyphens/>
        <w:autoSpaceDE w:val="0"/>
        <w:spacing w:line="348" w:lineRule="auto"/>
        <w:ind w:firstLine="709"/>
        <w:jc w:val="both"/>
        <w:rPr>
          <w:rFonts w:ascii="Times New Roman" w:eastAsia="Times New Roman" w:hAnsi="Times New Roman" w:cs="Times New Roman"/>
          <w:color w:val="000000"/>
          <w:sz w:val="28"/>
          <w:szCs w:val="28"/>
          <w:lang w:val="ru-RU"/>
        </w:rPr>
      </w:pPr>
      <w:r w:rsidRPr="00EB7526">
        <w:rPr>
          <w:rFonts w:ascii="Times New Roman" w:eastAsia="Times New Roman" w:hAnsi="Times New Roman" w:cs="Times New Roman"/>
          <w:color w:val="000000"/>
          <w:sz w:val="28"/>
          <w:szCs w:val="28"/>
          <w:lang w:val="ru-RU"/>
        </w:rPr>
        <w:t>дорожно-строительные изделия, указанные в приложении № 2 к техническому регламенту Таможенного союза «Безопасность автомобильных дорог» (ТР ТС 014/2011);</w:t>
      </w:r>
    </w:p>
    <w:p w14:paraId="4C98D91C" w14:textId="77777777" w:rsidR="00EB7526" w:rsidRPr="00EB7526" w:rsidRDefault="00EB7526" w:rsidP="00EB7526">
      <w:pPr>
        <w:suppressAutoHyphens/>
        <w:autoSpaceDE w:val="0"/>
        <w:spacing w:line="348" w:lineRule="auto"/>
        <w:ind w:firstLine="709"/>
        <w:jc w:val="both"/>
        <w:rPr>
          <w:rFonts w:ascii="Times New Roman" w:eastAsia="Times New Roman" w:hAnsi="Times New Roman" w:cs="Times New Roman"/>
          <w:color w:val="000000"/>
          <w:sz w:val="28"/>
          <w:szCs w:val="28"/>
          <w:lang w:val="ru-RU"/>
        </w:rPr>
      </w:pPr>
      <w:r w:rsidRPr="00EB7526">
        <w:rPr>
          <w:rFonts w:ascii="Times New Roman" w:eastAsia="Times New Roman" w:hAnsi="Times New Roman" w:cs="Times New Roman"/>
          <w:color w:val="000000"/>
          <w:sz w:val="28"/>
          <w:szCs w:val="28"/>
          <w:lang w:val="ru-RU"/>
        </w:rPr>
        <w:t>в) в рамках пункта 3 части 1 статьи 16 Федерального закона №248-ФЗ:</w:t>
      </w:r>
    </w:p>
    <w:p w14:paraId="1ECDDC98" w14:textId="77777777" w:rsidR="00EB7526" w:rsidRPr="00EB7526" w:rsidRDefault="00EB7526" w:rsidP="00EB7526">
      <w:pPr>
        <w:suppressAutoHyphens/>
        <w:autoSpaceDE w:val="0"/>
        <w:spacing w:line="348" w:lineRule="auto"/>
        <w:ind w:firstLine="709"/>
        <w:jc w:val="both"/>
        <w:rPr>
          <w:rFonts w:ascii="Times New Roman" w:eastAsia="Times New Roman" w:hAnsi="Times New Roman" w:cs="Times New Roman"/>
          <w:color w:val="000000"/>
          <w:sz w:val="28"/>
          <w:szCs w:val="28"/>
          <w:lang w:val="ru-RU"/>
        </w:rPr>
      </w:pPr>
      <w:r w:rsidRPr="00EB7526">
        <w:rPr>
          <w:rFonts w:ascii="Times New Roman" w:eastAsia="Times New Roman" w:hAnsi="Times New Roman" w:cs="Times New Roman"/>
          <w:color w:val="000000"/>
          <w:sz w:val="28"/>
          <w:szCs w:val="28"/>
          <w:lang w:val="ru-RU"/>
        </w:rPr>
        <w:t>объекты дорожного сервиса, размещенные в полосах отвода и (или) придорожных полосах автомобильных дорог общего пользования местного значения;</w:t>
      </w:r>
    </w:p>
    <w:p w14:paraId="5A946964" w14:textId="77777777" w:rsidR="00EB7526" w:rsidRPr="00EB7526" w:rsidRDefault="00EB7526" w:rsidP="00EB7526">
      <w:pPr>
        <w:suppressAutoHyphens/>
        <w:autoSpaceDE w:val="0"/>
        <w:spacing w:line="348" w:lineRule="auto"/>
        <w:ind w:firstLine="709"/>
        <w:jc w:val="both"/>
        <w:rPr>
          <w:rFonts w:ascii="Times New Roman" w:eastAsia="Times New Roman" w:hAnsi="Times New Roman" w:cs="Times New Roman"/>
          <w:color w:val="000000"/>
          <w:sz w:val="28"/>
          <w:szCs w:val="28"/>
          <w:lang w:val="ru-RU"/>
        </w:rPr>
      </w:pPr>
      <w:r w:rsidRPr="00EB7526">
        <w:rPr>
          <w:rFonts w:ascii="Times New Roman" w:eastAsia="Times New Roman" w:hAnsi="Times New Roman" w:cs="Times New Roman"/>
          <w:color w:val="000000"/>
          <w:sz w:val="28"/>
          <w:szCs w:val="28"/>
          <w:lang w:val="ru-RU"/>
        </w:rPr>
        <w:t>придорожные полосы и полосы отвода автомобильных дорог общего пользования местного значения;</w:t>
      </w:r>
    </w:p>
    <w:p w14:paraId="0A9C07AF" w14:textId="77777777" w:rsidR="00EB7526" w:rsidRPr="00EB7526" w:rsidRDefault="00EB7526" w:rsidP="00EB7526">
      <w:pPr>
        <w:suppressAutoHyphens/>
        <w:autoSpaceDE w:val="0"/>
        <w:spacing w:line="348" w:lineRule="auto"/>
        <w:ind w:firstLine="709"/>
        <w:jc w:val="both"/>
        <w:rPr>
          <w:rFonts w:ascii="Times New Roman" w:eastAsia="Times New Roman" w:hAnsi="Times New Roman" w:cs="Times New Roman"/>
          <w:color w:val="000000"/>
          <w:sz w:val="28"/>
          <w:szCs w:val="28"/>
          <w:lang w:val="ru-RU"/>
        </w:rPr>
      </w:pPr>
      <w:r w:rsidRPr="00EB7526">
        <w:rPr>
          <w:rFonts w:ascii="Times New Roman" w:eastAsia="Times New Roman" w:hAnsi="Times New Roman" w:cs="Times New Roman"/>
          <w:color w:val="000000"/>
          <w:sz w:val="28"/>
          <w:szCs w:val="28"/>
          <w:lang w:val="ru-RU"/>
        </w:rPr>
        <w:lastRenderedPageBreak/>
        <w:t>автомобильная дорога общего пользования местного значения и искусственные дорожные сооружения на ней;</w:t>
      </w:r>
    </w:p>
    <w:p w14:paraId="1EDF7CB3" w14:textId="77777777" w:rsidR="00EB7526" w:rsidRPr="00EB7526" w:rsidRDefault="00EB7526" w:rsidP="00EB7526">
      <w:pPr>
        <w:suppressAutoHyphens/>
        <w:autoSpaceDE w:val="0"/>
        <w:spacing w:line="348" w:lineRule="auto"/>
        <w:ind w:firstLine="709"/>
        <w:jc w:val="both"/>
        <w:rPr>
          <w:rFonts w:ascii="Times New Roman" w:eastAsia="Times New Roman" w:hAnsi="Times New Roman" w:cs="Times New Roman"/>
          <w:color w:val="000000"/>
          <w:sz w:val="28"/>
          <w:szCs w:val="28"/>
          <w:lang w:val="ru-RU"/>
        </w:rPr>
      </w:pPr>
      <w:r w:rsidRPr="00EB7526">
        <w:rPr>
          <w:rFonts w:ascii="Times New Roman" w:eastAsia="Times New Roman" w:hAnsi="Times New Roman" w:cs="Times New Roman"/>
          <w:color w:val="000000"/>
          <w:sz w:val="28"/>
          <w:szCs w:val="28"/>
          <w:lang w:val="ru-RU"/>
        </w:rPr>
        <w:t>примыкания к автомобильным дорогам местного значения, в том числе примыкания объектов дорожного сервиса.</w:t>
      </w:r>
    </w:p>
    <w:p w14:paraId="7EBF945F" w14:textId="77777777" w:rsidR="00EB7526" w:rsidRPr="00EB7526" w:rsidRDefault="00EB7526" w:rsidP="00EB7526">
      <w:pPr>
        <w:numPr>
          <w:ilvl w:val="0"/>
          <w:numId w:val="4"/>
        </w:numPr>
        <w:spacing w:line="348" w:lineRule="auto"/>
        <w:jc w:val="both"/>
        <w:rPr>
          <w:rFonts w:ascii="Times New Roman" w:hAnsi="Times New Roman" w:cs="Times New Roman"/>
          <w:sz w:val="28"/>
          <w:szCs w:val="28"/>
          <w:lang w:val="ru-RU"/>
        </w:rPr>
      </w:pPr>
      <w:r w:rsidRPr="00EB7526">
        <w:rPr>
          <w:rFonts w:ascii="Times New Roman" w:hAnsi="Times New Roman" w:cs="Times New Roman"/>
          <w:sz w:val="28"/>
          <w:szCs w:val="28"/>
          <w:lang w:val="ru-RU" w:eastAsia="ru-RU"/>
        </w:rPr>
        <w:t xml:space="preserve"> Муниципальный транспортный контроль осуществляется контрольным органом посредством организации проведения следующих плановых и внеплановых контрольных мероприятий: инспекционный визит, документарная проверка, выездная проверка – при взаимодействии с контролируемыми лицами; наблюдение за соблюдением обязательных требований, выездное обследования – без взаимодействия с контролируемыми лицами. Плановые контрольные мероприятия проводятся на основании плана проведения плановых контрольных мероприятий на очередной календарный год. Плановые контрольные мероприятия в отношении объекта контроля, отнесенного к категории низкого риска, не проводятся. В отношении объектов муниципального транспортного контроля плановые контрольные мероприятия в 2024 году не проводились. </w:t>
      </w:r>
      <w:r w:rsidRPr="00EB7526">
        <w:rPr>
          <w:rFonts w:ascii="Times New Roman" w:hAnsi="Times New Roman" w:cs="Times New Roman"/>
          <w:sz w:val="28"/>
          <w:szCs w:val="28"/>
          <w:lang w:val="ru-RU"/>
        </w:rPr>
        <w:t xml:space="preserve">В 2024 году внеплановые контрольные мероприятия также не </w:t>
      </w:r>
      <w:proofErr w:type="gramStart"/>
      <w:r w:rsidRPr="00EB7526">
        <w:rPr>
          <w:rFonts w:ascii="Times New Roman" w:hAnsi="Times New Roman" w:cs="Times New Roman"/>
          <w:sz w:val="28"/>
          <w:szCs w:val="28"/>
          <w:lang w:val="ru-RU"/>
        </w:rPr>
        <w:t>проводились,  в</w:t>
      </w:r>
      <w:proofErr w:type="gramEnd"/>
      <w:r w:rsidRPr="00EB7526">
        <w:rPr>
          <w:rFonts w:ascii="Times New Roman" w:hAnsi="Times New Roman" w:cs="Times New Roman"/>
          <w:sz w:val="28"/>
          <w:szCs w:val="28"/>
          <w:lang w:val="ru-RU"/>
        </w:rPr>
        <w:t xml:space="preserve"> связи с отсутствием оснований на проведение. </w:t>
      </w:r>
      <w:proofErr w:type="gramStart"/>
      <w:r w:rsidRPr="00EB7526">
        <w:rPr>
          <w:rFonts w:ascii="Times New Roman" w:hAnsi="Times New Roman" w:cs="Times New Roman"/>
          <w:sz w:val="28"/>
          <w:szCs w:val="28"/>
          <w:lang w:val="ru-RU"/>
        </w:rPr>
        <w:t>Обращения,  жалобы</w:t>
      </w:r>
      <w:proofErr w:type="gramEnd"/>
      <w:r w:rsidRPr="00EB7526">
        <w:rPr>
          <w:rFonts w:ascii="Times New Roman" w:hAnsi="Times New Roman" w:cs="Times New Roman"/>
          <w:sz w:val="28"/>
          <w:szCs w:val="28"/>
          <w:lang w:val="ru-RU"/>
        </w:rPr>
        <w:t xml:space="preserve"> от граждан и юридических лиц в 2024 году не поступали.</w:t>
      </w:r>
    </w:p>
    <w:p w14:paraId="16AC0D4E" w14:textId="77777777" w:rsidR="00EB7526" w:rsidRPr="00EB7526" w:rsidRDefault="00EB7526" w:rsidP="00EB7526">
      <w:pPr>
        <w:numPr>
          <w:ilvl w:val="0"/>
          <w:numId w:val="4"/>
        </w:numPr>
        <w:spacing w:line="348" w:lineRule="auto"/>
        <w:jc w:val="both"/>
        <w:rPr>
          <w:rFonts w:ascii="Times New Roman" w:hAnsi="Times New Roman" w:cs="Times New Roman"/>
          <w:sz w:val="28"/>
          <w:szCs w:val="28"/>
          <w:lang w:val="ru-RU"/>
        </w:rPr>
      </w:pPr>
      <w:r w:rsidRPr="00EB7526">
        <w:rPr>
          <w:rFonts w:ascii="Times New Roman" w:hAnsi="Times New Roman" w:cs="Times New Roman"/>
          <w:sz w:val="28"/>
          <w:szCs w:val="28"/>
          <w:lang w:val="ru-RU"/>
        </w:rPr>
        <w:t xml:space="preserve">В 2024 году Администрация актуализировала сведения в Едином реестре видов контроля (ЕРВК), а также информацию и документы, необходимые для осуществления муниципального транспортного контроля.  </w:t>
      </w:r>
    </w:p>
    <w:p w14:paraId="61872880" w14:textId="77777777" w:rsidR="00EB7526" w:rsidRPr="00EB7526" w:rsidRDefault="00EB7526" w:rsidP="00EB7526">
      <w:pPr>
        <w:spacing w:line="348" w:lineRule="auto"/>
        <w:ind w:firstLine="709"/>
        <w:jc w:val="both"/>
        <w:rPr>
          <w:rFonts w:ascii="Times New Roman" w:hAnsi="Times New Roman" w:cs="Times New Roman"/>
          <w:sz w:val="28"/>
          <w:szCs w:val="28"/>
          <w:lang w:val="ru-RU"/>
        </w:rPr>
      </w:pPr>
      <w:r w:rsidRPr="00EB7526">
        <w:rPr>
          <w:rFonts w:ascii="Times New Roman" w:hAnsi="Times New Roman" w:cs="Times New Roman"/>
          <w:sz w:val="28"/>
          <w:szCs w:val="28"/>
          <w:lang w:val="ru-RU"/>
        </w:rPr>
        <w:t xml:space="preserve">В целях </w:t>
      </w:r>
      <w:proofErr w:type="gramStart"/>
      <w:r w:rsidRPr="00EB7526">
        <w:rPr>
          <w:rFonts w:ascii="Times New Roman" w:hAnsi="Times New Roman" w:cs="Times New Roman"/>
          <w:sz w:val="28"/>
          <w:szCs w:val="28"/>
          <w:lang w:val="ru-RU"/>
        </w:rPr>
        <w:t>недопущения нарушений обязательных требований</w:t>
      </w:r>
      <w:proofErr w:type="gramEnd"/>
      <w:r w:rsidRPr="00EB7526">
        <w:rPr>
          <w:rFonts w:ascii="Times New Roman" w:hAnsi="Times New Roman" w:cs="Times New Roman"/>
          <w:sz w:val="28"/>
          <w:szCs w:val="28"/>
          <w:lang w:val="ru-RU"/>
        </w:rPr>
        <w:t xml:space="preserve"> </w:t>
      </w:r>
      <w:r w:rsidRPr="00EB7526">
        <w:rPr>
          <w:rFonts w:ascii="Times New Roman" w:hAnsi="Times New Roman"/>
          <w:sz w:val="28"/>
          <w:szCs w:val="28"/>
          <w:lang w:val="ru-RU"/>
        </w:rPr>
        <w:t xml:space="preserve">установленных законодательством, </w:t>
      </w:r>
      <w:r w:rsidRPr="00EB7526">
        <w:rPr>
          <w:rFonts w:ascii="Times New Roman" w:hAnsi="Times New Roman" w:cs="Times New Roman"/>
          <w:sz w:val="28"/>
          <w:szCs w:val="28"/>
          <w:lang w:val="ru-RU"/>
        </w:rPr>
        <w:t>на официальном сайте Администрации размещаются нормативные правовые акты, содержащие обязательные требования, оценка соблюдения которых является предметом муниципального транспортного контроля, а также актуальная информация по вопросам соблюдения требований действующего законодательства.</w:t>
      </w:r>
    </w:p>
    <w:p w14:paraId="0C6D72C5" w14:textId="77777777" w:rsidR="00634993" w:rsidRPr="00EB7526" w:rsidRDefault="00634993">
      <w:pPr>
        <w:rPr>
          <w:lang w:val="ru-RU"/>
        </w:rPr>
      </w:pPr>
    </w:p>
    <w:sectPr w:rsidR="00634993" w:rsidRPr="00EB7526">
      <w:pgSz w:w="11906" w:h="16838"/>
      <w:pgMar w:top="1440" w:right="906"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AB9BA6E8"/>
    <w:multiLevelType w:val="singleLevel"/>
    <w:tmpl w:val="AB9BA6E8"/>
    <w:lvl w:ilvl="0">
      <w:start w:val="1"/>
      <w:numFmt w:val="decimal"/>
      <w:suff w:val="space"/>
      <w:lvlText w:val="%1."/>
      <w:lvlJc w:val="left"/>
    </w:lvl>
  </w:abstractNum>
  <w:abstractNum w:abstractNumId="1" w15:restartNumberingAfterBreak="0">
    <w:nsid w:val="0DC876D9"/>
    <w:multiLevelType w:val="multilevel"/>
    <w:tmpl w:val="0DC876D9"/>
    <w:lvl w:ilvl="0">
      <w:start w:val="3"/>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1">
      <w:start w:val="1"/>
      <w:numFmt w:val="decimal"/>
      <w:lvlRestart w:val="0"/>
      <w:lvlText w:val="%1.%2."/>
      <w:lvlJc w:val="left"/>
      <w:pPr>
        <w:ind w:left="21"/>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2">
      <w:start w:val="1"/>
      <w:numFmt w:val="lowerRoman"/>
      <w:lvlText w:val="%3"/>
      <w:lvlJc w:val="left"/>
      <w:pPr>
        <w:ind w:left="164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3">
      <w:start w:val="1"/>
      <w:numFmt w:val="decimal"/>
      <w:lvlText w:val="%4"/>
      <w:lvlJc w:val="left"/>
      <w:pPr>
        <w:ind w:left="236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4">
      <w:start w:val="1"/>
      <w:numFmt w:val="lowerLetter"/>
      <w:lvlText w:val="%5"/>
      <w:lvlJc w:val="left"/>
      <w:pPr>
        <w:ind w:left="308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5">
      <w:start w:val="1"/>
      <w:numFmt w:val="lowerRoman"/>
      <w:lvlText w:val="%6"/>
      <w:lvlJc w:val="left"/>
      <w:pPr>
        <w:ind w:left="380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6">
      <w:start w:val="1"/>
      <w:numFmt w:val="decimal"/>
      <w:lvlText w:val="%7"/>
      <w:lvlJc w:val="left"/>
      <w:pPr>
        <w:ind w:left="452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7">
      <w:start w:val="1"/>
      <w:numFmt w:val="lowerLetter"/>
      <w:lvlText w:val="%8"/>
      <w:lvlJc w:val="left"/>
      <w:pPr>
        <w:ind w:left="524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8">
      <w:start w:val="1"/>
      <w:numFmt w:val="lowerRoman"/>
      <w:lvlText w:val="%9"/>
      <w:lvlJc w:val="left"/>
      <w:pPr>
        <w:ind w:left="596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abstractNum>
  <w:abstractNum w:abstractNumId="2" w15:restartNumberingAfterBreak="0">
    <w:nsid w:val="164B59FC"/>
    <w:multiLevelType w:val="singleLevel"/>
    <w:tmpl w:val="164B59FC"/>
    <w:lvl w:ilvl="0">
      <w:start w:val="1"/>
      <w:numFmt w:val="decimal"/>
      <w:suff w:val="space"/>
      <w:lvlText w:val="%1)"/>
      <w:lvlJc w:val="left"/>
    </w:lvl>
  </w:abstractNum>
  <w:abstractNum w:abstractNumId="3" w15:restartNumberingAfterBreak="0">
    <w:nsid w:val="2EE37D6F"/>
    <w:multiLevelType w:val="multilevel"/>
    <w:tmpl w:val="2EE37D6F"/>
    <w:lvl w:ilvl="0">
      <w:start w:val="4"/>
      <w:numFmt w:val="decimal"/>
      <w:lvlText w:val="%1."/>
      <w:lvlJc w:val="left"/>
      <w:pPr>
        <w:ind w:left="21"/>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1">
      <w:start w:val="1"/>
      <w:numFmt w:val="lowerLetter"/>
      <w:lvlText w:val="%2"/>
      <w:lvlJc w:val="left"/>
      <w:pPr>
        <w:ind w:left="163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2">
      <w:start w:val="1"/>
      <w:numFmt w:val="lowerRoman"/>
      <w:lvlText w:val="%3"/>
      <w:lvlJc w:val="left"/>
      <w:pPr>
        <w:ind w:left="235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3">
      <w:start w:val="1"/>
      <w:numFmt w:val="decimal"/>
      <w:lvlText w:val="%4"/>
      <w:lvlJc w:val="left"/>
      <w:pPr>
        <w:ind w:left="307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4">
      <w:start w:val="1"/>
      <w:numFmt w:val="lowerLetter"/>
      <w:lvlText w:val="%5"/>
      <w:lvlJc w:val="left"/>
      <w:pPr>
        <w:ind w:left="379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5">
      <w:start w:val="1"/>
      <w:numFmt w:val="lowerRoman"/>
      <w:lvlText w:val="%6"/>
      <w:lvlJc w:val="left"/>
      <w:pPr>
        <w:ind w:left="451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6">
      <w:start w:val="1"/>
      <w:numFmt w:val="decimal"/>
      <w:lvlText w:val="%7"/>
      <w:lvlJc w:val="left"/>
      <w:pPr>
        <w:ind w:left="523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7">
      <w:start w:val="1"/>
      <w:numFmt w:val="lowerLetter"/>
      <w:lvlText w:val="%8"/>
      <w:lvlJc w:val="left"/>
      <w:pPr>
        <w:ind w:left="595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8">
      <w:start w:val="1"/>
      <w:numFmt w:val="lowerRoman"/>
      <w:lvlText w:val="%9"/>
      <w:lvlJc w:val="left"/>
      <w:pPr>
        <w:ind w:left="6677"/>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abstractNum>
  <w:abstractNum w:abstractNumId="4" w15:restartNumberingAfterBreak="0">
    <w:nsid w:val="73477E9A"/>
    <w:multiLevelType w:val="singleLevel"/>
    <w:tmpl w:val="73477E9A"/>
    <w:lvl w:ilvl="0">
      <w:start w:val="2"/>
      <w:numFmt w:val="decimal"/>
      <w:suff w:val="space"/>
      <w:lvlText w:val="%1)"/>
      <w:lvlJc w:val="left"/>
    </w:lvl>
  </w:abstractNum>
  <w:abstractNum w:abstractNumId="5" w15:restartNumberingAfterBreak="0">
    <w:nsid w:val="7F16263F"/>
    <w:multiLevelType w:val="multilevel"/>
    <w:tmpl w:val="7F16263F"/>
    <w:lvl w:ilvl="0">
      <w:start w:val="1"/>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5"/>
  </w:num>
  <w:num w:numId="2">
    <w:abstractNumId w:val="1"/>
  </w:num>
  <w:num w:numId="3">
    <w:abstractNumId w:val="3"/>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3"/>
  <w:embedSystemFonts/>
  <w:bordersDoNotSurroundHeader/>
  <w:bordersDoNotSurroundFooter/>
  <w:proofState w:spelling="clean" w:grammar="clean"/>
  <w:defaultTabStop w:val="708"/>
  <w:drawingGridVerticalSpacing w:val="156"/>
  <w:displayHorizontalDrawingGridEvery w:val="0"/>
  <w:displayVerticalDrawingGridEvery w:val="2"/>
  <w:characterSpacingControl w:val="doNotCompress"/>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1D435E5E"/>
    <w:rsid w:val="00634993"/>
    <w:rsid w:val="00EB7526"/>
    <w:rsid w:val="08D30BB3"/>
    <w:rsid w:val="145627F5"/>
    <w:rsid w:val="15D01ECB"/>
    <w:rsid w:val="1D435E5E"/>
    <w:rsid w:val="1FB15EF5"/>
    <w:rsid w:val="27AC18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11F509B"/>
  <w15:docId w15:val="{F9A9E8E6-3A51-497E-8418-5DE10FCC1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6F09D5F84BD5E862B2908445BBBC7A827F8492311D90433E0F7FBA0B1E259B0BBF1567986DCB79149FE590AA287177DA21E4F1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6F09D5F84BD5E862B2908445BBBC7A827F8492311D90433E0F7FBA0B1E259B0BBF1567986DCB79149FE590AA287177DA21E4F1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2057</Words>
  <Characters>11725</Characters>
  <Application>Microsoft Office Word</Application>
  <DocSecurity>0</DocSecurity>
  <Lines>97</Lines>
  <Paragraphs>27</Paragraphs>
  <ScaleCrop>false</ScaleCrop>
  <Company/>
  <LinksUpToDate>false</LinksUpToDate>
  <CharactersWithSpaces>13755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MehovskiyVV</dc:creator>
  <cp:lastModifiedBy>Татьяна Н. Малявка</cp:lastModifiedBy>
  <cp:revision>2</cp:revision>
  <cp:lastPrinted>2023-12-25T00:51:00Z</cp:lastPrinted>
  <dcterms:created xsi:type="dcterms:W3CDTF">2023-01-12T01:16:00Z</dcterms:created>
  <dcterms:modified xsi:type="dcterms:W3CDTF">2025-01-13T23:32:00Z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1049-12.2.0.19307</vt:lpwstr>
  </property>
  <property fmtid="{D5CDD505-2E9C-101B-9397-08002B2CF9AE}" pid="3" name="ICV">
    <vt:lpwstr>96F66AA2EACD4D3A93BFDA7B4FCC51A8</vt:lpwstr>
  </property>
</Properties>
</file>