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E37" w:rsidRPr="00C30E37" w:rsidRDefault="00C30E37" w:rsidP="00C30E37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</w:pPr>
      <w:r w:rsidRPr="00C30E37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  <w:t>Факты о стигме ВИЧ</w:t>
      </w:r>
    </w:p>
    <w:p w:rsidR="00C30E37" w:rsidRPr="00C30E37" w:rsidRDefault="00C30E37" w:rsidP="00C30E3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C30E37" w:rsidRPr="00C30E37" w:rsidRDefault="00C30E37" w:rsidP="00C30E37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ru-RU"/>
        </w:rPr>
      </w:pPr>
      <w:r w:rsidRPr="00C30E37"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ru-RU"/>
        </w:rPr>
        <w:t>Что такое стигма в связи с ВИЧ?</w:t>
      </w:r>
    </w:p>
    <w:p w:rsidR="00C30E37" w:rsidRPr="00C30E37" w:rsidRDefault="00C30E37" w:rsidP="00C30E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Стигма ВИЧ </w:t>
      </w:r>
      <w:proofErr w:type="gramStart"/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- это</w:t>
      </w:r>
      <w:proofErr w:type="gramEnd"/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негативное отношение и убеждения людей, живущих с ВИЧ. Это предубеждение, связанное с маркировкой человека как части группы, которая считается социально неприемлемой.</w:t>
      </w:r>
    </w:p>
    <w:p w:rsidR="00C30E37" w:rsidRPr="00C30E37" w:rsidRDefault="00C30E37" w:rsidP="00C30E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Вот несколько примеров:</w:t>
      </w:r>
    </w:p>
    <w:p w:rsidR="00C30E37" w:rsidRPr="00C30E37" w:rsidRDefault="00C30E37" w:rsidP="00C30E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Полагая, что только определенные группы людей могут заразиться ВИЧ</w:t>
      </w:r>
    </w:p>
    <w:p w:rsidR="00C30E37" w:rsidRPr="00C30E37" w:rsidRDefault="00C30E37" w:rsidP="00C30E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Делать моральные суждения о людях, которые принимают меры для предотвращения передачи ВИЧ</w:t>
      </w:r>
    </w:p>
    <w:p w:rsidR="00C30E37" w:rsidRPr="00C30E37" w:rsidRDefault="00C30E37" w:rsidP="00C30E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Чувство, что люди заслуживают заражения ВИЧ из-за своего выбора</w:t>
      </w:r>
    </w:p>
    <w:p w:rsidR="00C30E37" w:rsidRPr="00C30E37" w:rsidRDefault="00C30E37" w:rsidP="00C30E37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ru-RU"/>
        </w:rPr>
      </w:pPr>
      <w:r w:rsidRPr="00C30E37"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ru-RU"/>
        </w:rPr>
        <w:t>Что такое дискриминация?</w:t>
      </w:r>
    </w:p>
    <w:p w:rsidR="00C30E37" w:rsidRPr="00C30E37" w:rsidRDefault="00C30E37" w:rsidP="00C30E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В то время как стигма относится к отношению или убеждению, дискриминация </w:t>
      </w:r>
      <w:proofErr w:type="gramStart"/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- это</w:t>
      </w:r>
      <w:proofErr w:type="gramEnd"/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поведение, которое вытекает из этих взглядов или убеждений. ВИЧ-дискриминация </w:t>
      </w:r>
      <w:proofErr w:type="gramStart"/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- это</w:t>
      </w:r>
      <w:proofErr w:type="gramEnd"/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акт обращения с людьми, живущими с ВИЧ, иначе, чем с людьми без ВИЧ.</w:t>
      </w:r>
    </w:p>
    <w:p w:rsidR="00C30E37" w:rsidRPr="00C30E37" w:rsidRDefault="00C30E37" w:rsidP="00C30E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Вот несколько примеров:</w:t>
      </w:r>
    </w:p>
    <w:p w:rsidR="00C30E37" w:rsidRPr="00C30E37" w:rsidRDefault="00C30E37" w:rsidP="00C30E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Медицинский работник, отказывающийся предоставлять уход или услуги человеку, живущему с ВИЧ</w:t>
      </w:r>
    </w:p>
    <w:p w:rsidR="00C30E37" w:rsidRPr="00C30E37" w:rsidRDefault="00C30E37" w:rsidP="00C30E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Отказ от случайного контакта с человеком, живущим с ВИЧ</w:t>
      </w:r>
    </w:p>
    <w:p w:rsidR="00C30E37" w:rsidRPr="00C30E37" w:rsidRDefault="00C30E37" w:rsidP="00C30E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Социальная изоляция члена сообщества, потому что он ВИЧ-положительный</w:t>
      </w:r>
    </w:p>
    <w:p w:rsidR="00C30E37" w:rsidRPr="00C30E37" w:rsidRDefault="00C30E37" w:rsidP="00C30E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Называть людей ВИЧ-позитивными или позитивными</w:t>
      </w:r>
    </w:p>
    <w:p w:rsidR="00C30E37" w:rsidRPr="00C30E37" w:rsidRDefault="00C30E37" w:rsidP="00C30E37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ru-RU"/>
        </w:rPr>
      </w:pPr>
      <w:r w:rsidRPr="00C30E37"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ru-RU"/>
        </w:rPr>
        <w:t>Каковы последствия стигмы и дискриминации в связи с ВИЧ?</w:t>
      </w:r>
    </w:p>
    <w:p w:rsidR="00C30E37" w:rsidRPr="00C30E37" w:rsidRDefault="00C30E37" w:rsidP="00C30E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Стигма и дискриминация в связи с ВИЧ влияют на эмоциональное благополучие и психическое здоровье людей, живущих с ВИЧ. Люди, живущие с ВИЧ, часто усваивают стигму, которую они испытывают, и начинают формировать негативное представление о себе. Они могут опасаться, что будут подвергнуты дискриминации или оценены негативно, если будет выявлен их ВИЧ-статус.</w:t>
      </w:r>
    </w:p>
    <w:p w:rsidR="00C30E37" w:rsidRPr="00C30E37" w:rsidRDefault="00C30E37" w:rsidP="00C30E3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«Внутренняя стигма» или «</w:t>
      </w:r>
      <w:proofErr w:type="spellStart"/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самостигма</w:t>
      </w:r>
      <w:proofErr w:type="spellEnd"/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» возникает, когда человек воспринимает негативные идеи и стереотипы о людях, живущих с ВИЧ, и </w:t>
      </w: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lastRenderedPageBreak/>
        <w:t>начинает применять их к себе. Внедренная ВИЧ стигма может привести к чувству стыда, страху разоблачения, изоляции и отчаянию. Эти чувства могут помешать людям пройти тестирование и лечение на ВИЧ.</w:t>
      </w:r>
    </w:p>
    <w:p w:rsidR="00C30E37" w:rsidRPr="00C30E37" w:rsidRDefault="00C30E37" w:rsidP="00C30E37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ru-RU"/>
        </w:rPr>
      </w:pPr>
      <w:r w:rsidRPr="00C30E37"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ru-RU"/>
        </w:rPr>
        <w:t>Что вызывает стигму ВИЧ?</w:t>
      </w:r>
    </w:p>
    <w:p w:rsidR="00C30E37" w:rsidRPr="00C30E37" w:rsidRDefault="00C30E37" w:rsidP="00C30E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ВИЧ-стигма коренится в страхе перед ВИЧ. Многие из наших идей о ВИЧ исходят из изображений ВИЧ, которые впервые появились в начале 1980-х годов. По-прежнему существуют неверные представления о том, как передается ВИЧ, и что значит жить с ВИЧ сегодня.</w:t>
      </w:r>
    </w:p>
    <w:p w:rsidR="00C30E37" w:rsidRPr="00C30E37" w:rsidRDefault="00C30E37" w:rsidP="00C30E3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Недостаток информации и осведомленности в сочетании с устаревшими убеждениями заставляют людей бояться заразиться ВИЧ. Кроме того, многие люди думают о ВИЧ как о заболевании, которое получают только определенные группы. Это приводит к негативным оценочным суждениям о людях, живущих с ВИЧ.</w:t>
      </w:r>
    </w:p>
    <w:p w:rsidR="00C30E37" w:rsidRPr="00C30E37" w:rsidRDefault="00C30E37" w:rsidP="00C30E3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Что можно сделать со стигмой ВИЧ?</w:t>
      </w:r>
    </w:p>
    <w:p w:rsidR="00C30E37" w:rsidRPr="00C30E37" w:rsidRDefault="00C30E37" w:rsidP="00C30E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ru-RU"/>
        </w:rPr>
        <w:t>Поговорим о ВИЧ. </w:t>
      </w: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 Открытые разговоры о ВИЧ могут помочь нормализовать тему. Это также дает возможность исправить неправильные представления и помочь другим узнать больше о ВИЧ. Но помните, как вы говорите о ВИЧ и людях, живущих с ВИЧ. Может помочь </w:t>
      </w:r>
      <w:hyperlink r:id="rId5" w:anchor="Stigma-Language-Guide" w:history="1">
        <w:r w:rsidRPr="00C30E37">
          <w:rPr>
            <w:rFonts w:ascii="Segoe UI" w:eastAsia="Times New Roman" w:hAnsi="Segoe UI" w:cs="Segoe UI"/>
            <w:color w:val="075290"/>
            <w:sz w:val="26"/>
            <w:szCs w:val="26"/>
            <w:u w:val="single"/>
            <w:lang w:eastAsia="ru-RU"/>
          </w:rPr>
          <w:t>справочник по</w:t>
        </w:r>
      </w:hyperlink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 стигме «Давайте прекратим ВИЧ вместе»  .</w:t>
      </w:r>
    </w:p>
    <w:p w:rsidR="00C30E37" w:rsidRPr="00C30E37" w:rsidRDefault="00C30E37" w:rsidP="00C30E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C30E37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ru-RU"/>
        </w:rPr>
        <w:t>Принимать меры. </w:t>
      </w:r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 Мы все можем помочь покончить со стигмой ВИЧ с помощью наших слов и действий в повседневной жизни. Веди других с твоим поддерживающим поведением. Ознакомьтесь со </w:t>
      </w:r>
      <w:hyperlink r:id="rId6" w:history="1">
        <w:r w:rsidRPr="00C30E37">
          <w:rPr>
            <w:rFonts w:ascii="Segoe UI" w:eastAsia="Times New Roman" w:hAnsi="Segoe UI" w:cs="Segoe UI"/>
            <w:color w:val="075290"/>
            <w:sz w:val="26"/>
            <w:szCs w:val="26"/>
            <w:u w:val="single"/>
            <w:lang w:eastAsia="ru-RU"/>
          </w:rPr>
          <w:t>сценариями стигмы</w:t>
        </w:r>
      </w:hyperlink>
      <w:r w:rsidRPr="00C30E37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 «Давайте прекратим ВИЧ вместе»,  чтобы узнать, что вы можете сделать, когда станете свидетелем стигмы.</w:t>
      </w:r>
    </w:p>
    <w:p w:rsidR="006401C0" w:rsidRDefault="006401C0"/>
    <w:sectPr w:rsidR="00640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F1106"/>
    <w:multiLevelType w:val="multilevel"/>
    <w:tmpl w:val="9EE09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4A5726"/>
    <w:multiLevelType w:val="multilevel"/>
    <w:tmpl w:val="388E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542C94"/>
    <w:multiLevelType w:val="multilevel"/>
    <w:tmpl w:val="E1866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37"/>
    <w:rsid w:val="002B1806"/>
    <w:rsid w:val="006401C0"/>
    <w:rsid w:val="00C3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A23C9"/>
  <w15:chartTrackingRefBased/>
  <w15:docId w15:val="{2D63BF65-F583-4D67-8CED-47EB0A73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6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9940">
                  <w:marLeft w:val="0"/>
                  <w:marRight w:val="0"/>
                  <w:marTop w:val="0"/>
                  <w:marBottom w:val="0"/>
                  <w:divBdr>
                    <w:top w:val="none" w:sz="0" w:space="0" w:color="E0E0E0"/>
                    <w:left w:val="none" w:sz="0" w:space="0" w:color="E0E0E0"/>
                    <w:bottom w:val="none" w:sz="0" w:space="0" w:color="E0E0E0"/>
                    <w:right w:val="none" w:sz="0" w:space="0" w:color="E0E0E0"/>
                  </w:divBdr>
                  <w:divsChild>
                    <w:div w:id="33708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354107">
                  <w:marLeft w:val="0"/>
                  <w:marRight w:val="0"/>
                  <w:marTop w:val="0"/>
                  <w:marBottom w:val="0"/>
                  <w:divBdr>
                    <w:top w:val="none" w:sz="0" w:space="0" w:color="E0E0E0"/>
                    <w:left w:val="none" w:sz="0" w:space="0" w:color="E0E0E0"/>
                    <w:bottom w:val="none" w:sz="0" w:space="0" w:color="E0E0E0"/>
                    <w:right w:val="none" w:sz="0" w:space="0" w:color="E0E0E0"/>
                  </w:divBdr>
                  <w:divsChild>
                    <w:div w:id="158279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265762">
                  <w:marLeft w:val="0"/>
                  <w:marRight w:val="0"/>
                  <w:marTop w:val="0"/>
                  <w:marBottom w:val="0"/>
                  <w:divBdr>
                    <w:top w:val="none" w:sz="0" w:space="0" w:color="E0E0E0"/>
                    <w:left w:val="none" w:sz="0" w:space="0" w:color="E0E0E0"/>
                    <w:bottom w:val="none" w:sz="0" w:space="0" w:color="E0E0E0"/>
                    <w:right w:val="none" w:sz="0" w:space="0" w:color="E0E0E0"/>
                  </w:divBdr>
                  <w:divsChild>
                    <w:div w:id="172166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48958">
                  <w:marLeft w:val="0"/>
                  <w:marRight w:val="0"/>
                  <w:marTop w:val="0"/>
                  <w:marBottom w:val="0"/>
                  <w:divBdr>
                    <w:top w:val="none" w:sz="0" w:space="0" w:color="E0E0E0"/>
                    <w:left w:val="none" w:sz="0" w:space="0" w:color="E0E0E0"/>
                    <w:bottom w:val="none" w:sz="0" w:space="0" w:color="E0E0E0"/>
                    <w:right w:val="none" w:sz="0" w:space="0" w:color="E0E0E0"/>
                  </w:divBdr>
                  <w:divsChild>
                    <w:div w:id="181628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865469">
                  <w:marLeft w:val="0"/>
                  <w:marRight w:val="0"/>
                  <w:marTop w:val="0"/>
                  <w:marBottom w:val="0"/>
                  <w:divBdr>
                    <w:top w:val="single" w:sz="6" w:space="0" w:color="E0E0E0"/>
                    <w:left w:val="single" w:sz="6" w:space="0" w:color="E0E0E0"/>
                    <w:bottom w:val="single" w:sz="6" w:space="0" w:color="E0E0E0"/>
                    <w:right w:val="single" w:sz="6" w:space="0" w:color="E0E0E0"/>
                  </w:divBdr>
                  <w:divsChild>
                    <w:div w:id="26288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5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c.gov/stophivtogether/campaigns/hiv-stigma/stop-hiv-stigma/stigma-scenarios.html" TargetMode="External"/><Relationship Id="rId5" Type="http://schemas.openxmlformats.org/officeDocument/2006/relationships/hyperlink" Target="https://www.cdc.gov/stophivtogether/campaigns/hiv-stigma/stop-hiv-stigma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Александр Г. Морозов</cp:lastModifiedBy>
  <cp:revision>1</cp:revision>
  <dcterms:created xsi:type="dcterms:W3CDTF">2020-03-04T06:10:00Z</dcterms:created>
  <dcterms:modified xsi:type="dcterms:W3CDTF">2020-03-04T06:11:00Z</dcterms:modified>
</cp:coreProperties>
</file>