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t>УВАЖАЕМЫЕ ПРАВООБЛАДАТЕЛИ</w:t>
      </w:r>
    </w:p>
    <w:p>
      <w:pPr>
        <w:pStyle w:val="Normal"/>
        <w:bidi w:val="0"/>
        <w:jc w:val="center"/>
        <w:rPr/>
      </w:pPr>
      <w:r>
        <w:rPr/>
        <w:t>ОБЪЕКТОВ НЕДВИЖИМОСТИ!</w:t>
      </w:r>
    </w:p>
    <w:p>
      <w:pPr>
        <w:pStyle w:val="Normal"/>
        <w:bidi w:val="0"/>
        <w:jc w:val="center"/>
        <w:rPr/>
      </w:pPr>
      <w:r>
        <w:rPr/>
      </w:r>
    </w:p>
    <w:p>
      <w:pPr>
        <w:pStyle w:val="Normal"/>
        <w:bidi w:val="0"/>
        <w:spacing w:lineRule="auto" w:line="360"/>
        <w:jc w:val="left"/>
        <w:rPr/>
      </w:pPr>
      <w:r>
        <w:rPr/>
        <w:tab/>
        <w:t xml:space="preserve">В Приморском крае подготовлены и обнародованы предварительные  результаты кадастровой оценки земельных участков. Ознакомиться и получить необходимую информацию можно на официальном сайте КГБУ «ЦКО» </w:t>
      </w:r>
      <w:hyperlink r:id="rId2">
        <w:r>
          <w:rPr>
            <w:rStyle w:val="Style14"/>
          </w:rPr>
          <w:t>www.primcko.ru</w:t>
        </w:r>
      </w:hyperlink>
      <w:hyperlink r:id="rId3">
        <w:r>
          <w:rPr/>
          <w:t>.</w:t>
        </w:r>
      </w:hyperlink>
    </w:p>
    <w:p>
      <w:pPr>
        <w:pStyle w:val="Normal"/>
        <w:bidi w:val="0"/>
        <w:spacing w:lineRule="auto" w:line="360"/>
        <w:jc w:val="left"/>
        <w:rPr>
          <w:b/>
          <w:b/>
          <w:bCs/>
        </w:rPr>
      </w:pPr>
      <w:r>
        <w:rPr/>
      </w:r>
    </w:p>
    <w:p>
      <w:pPr>
        <w:pStyle w:val="Normal"/>
        <w:bidi w:val="0"/>
        <w:spacing w:lineRule="auto" w:line="360"/>
        <w:jc w:val="left"/>
        <w:rPr/>
      </w:pPr>
      <w:r>
        <w:rPr>
          <w:b/>
          <w:bCs/>
        </w:rPr>
        <w:t>Замечание могут быть представлены следующими способами:</w:t>
      </w:r>
    </w:p>
    <w:p>
      <w:pPr>
        <w:pStyle w:val="Normal"/>
        <w:bidi w:val="0"/>
        <w:spacing w:lineRule="auto" w:line="360"/>
        <w:jc w:val="left"/>
        <w:rPr/>
      </w:pPr>
      <w:r>
        <w:rPr/>
        <w:t>1. В КГБУ «ЦКО» по адресу: Приморский край, г. Владивосток, пр. Острякова, д.49 (1 этаж) оборудован ящик для приема замечаний;</w:t>
      </w:r>
    </w:p>
    <w:p>
      <w:pPr>
        <w:pStyle w:val="Normal"/>
        <w:bidi w:val="0"/>
        <w:spacing w:lineRule="auto" w:line="360"/>
        <w:jc w:val="left"/>
        <w:rPr/>
      </w:pPr>
      <w:r>
        <w:rPr/>
        <w:t>2. Почтовым отправлением по адресу: 690078, Приморский край, г. Владивосток, пр. Острякова, д.49, оф.505;</w:t>
      </w:r>
    </w:p>
    <w:p>
      <w:pPr>
        <w:pStyle w:val="Normal"/>
        <w:bidi w:val="0"/>
        <w:spacing w:lineRule="auto" w:line="360"/>
        <w:jc w:val="left"/>
        <w:rPr/>
      </w:pPr>
      <w:r>
        <w:rPr/>
        <w:t>3. В многофункциональный центр предоставления государственных и муниципальных услуг(МФЦ) лично.</w:t>
      </w:r>
    </w:p>
    <w:p>
      <w:pPr>
        <w:pStyle w:val="Normal"/>
        <w:bidi w:val="0"/>
        <w:spacing w:lineRule="auto" w:line="360"/>
        <w:jc w:val="left"/>
        <w:rPr/>
      </w:pPr>
      <w:r>
        <w:rPr/>
        <w:t xml:space="preserve">4. на электронный адрес: </w:t>
      </w:r>
      <w:hyperlink r:id="rId4">
        <w:r>
          <w:rPr>
            <w:rStyle w:val="Style14"/>
          </w:rPr>
          <w:t>info@primcko.ru</w:t>
        </w:r>
      </w:hyperlink>
      <w:hyperlink r:id="rId5">
        <w:r>
          <w:rPr/>
          <w:t>.</w:t>
        </w:r>
      </w:hyperlink>
    </w:p>
    <w:p>
      <w:pPr>
        <w:pStyle w:val="Normal"/>
        <w:bidi w:val="0"/>
        <w:spacing w:lineRule="auto" w:line="360"/>
        <w:jc w:val="left"/>
        <w:rPr/>
      </w:pPr>
      <w:r>
        <w:rPr/>
        <w:t>5. Региональный портал услуг Приморского края (https//pu.primorsky.ru)</w:t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left"/>
        <w:rPr>
          <w:b/>
          <w:b/>
          <w:bCs/>
        </w:rPr>
      </w:pPr>
      <w:r>
        <w:rPr>
          <w:b/>
          <w:bCs/>
        </w:rPr>
        <w:t>Замечание должно содержать:</w:t>
      </w:r>
    </w:p>
    <w:p>
      <w:pPr>
        <w:pStyle w:val="Normal"/>
        <w:bidi w:val="0"/>
        <w:spacing w:lineRule="auto" w:line="360"/>
        <w:jc w:val="left"/>
        <w:rPr/>
      </w:pPr>
      <w:r>
        <w:rPr/>
        <w:t>1. Изложение сути замечания;</w:t>
      </w:r>
    </w:p>
    <w:p>
      <w:pPr>
        <w:pStyle w:val="Normal"/>
        <w:bidi w:val="0"/>
        <w:spacing w:lineRule="auto" w:line="360"/>
        <w:jc w:val="left"/>
        <w:rPr/>
      </w:pPr>
      <w:r>
        <w:rPr/>
        <w:t xml:space="preserve">2. Фамилию, имя, отчество физического лица; полное наименование юридического лица, номер контактного телефона, адрес контактного телефона, адрес электронной почты ( при наличии) лица, </w:t>
      </w:r>
      <w:r>
        <w:rPr/>
        <w:t>представившего замечания;</w:t>
      </w:r>
    </w:p>
    <w:p>
      <w:pPr>
        <w:pStyle w:val="Normal"/>
        <w:bidi w:val="0"/>
        <w:spacing w:lineRule="auto" w:line="360"/>
        <w:jc w:val="left"/>
        <w:rPr/>
      </w:pPr>
      <w:r>
        <w:rPr/>
        <w:t xml:space="preserve">3. </w:t>
      </w:r>
      <w:r>
        <w:rPr/>
        <w:t>Кадастровый номер и (или) адрес объекта  недвижимости, в отношении определения кадастровой стоимости которого представляется замечание;</w:t>
      </w:r>
    </w:p>
    <w:p>
      <w:pPr>
        <w:pStyle w:val="Normal"/>
        <w:bidi w:val="0"/>
        <w:spacing w:lineRule="auto" w:line="360"/>
        <w:jc w:val="left"/>
        <w:rPr/>
      </w:pPr>
      <w:r>
        <w:rPr/>
        <w:t>4. Указание на номера страниц промежуточных отчетных документов, к  которым представляется замечание( по желанию).</w:t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left"/>
        <w:rPr/>
      </w:pPr>
      <w:r>
        <w:rPr/>
        <w:t xml:space="preserve">Также могут быть приложены документы, </w:t>
      </w:r>
      <w:r>
        <w:rPr/>
        <w:t>подтверждающие наличие ошибок,допущенных при определении кадастровой стоимости, а также декларация о характеристиках объекта недвижимости.</w:t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spacing w:lineRule="auto" w:line="360"/>
        <w:jc w:val="left"/>
        <w:rPr/>
      </w:pPr>
      <w:r>
        <w:rPr/>
        <w:t>ЗАМЕЧАНИЯ ПРИНИМАЮТСЯ ДО 14.08.2020(ВКЛЮЧИТЕЛЬНО)!</w:t>
      </w:r>
    </w:p>
    <w:p>
      <w:pPr>
        <w:pStyle w:val="Normal"/>
        <w:bidi w:val="0"/>
        <w:spacing w:lineRule="auto" w:line="36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 xml:space="preserve">Подробная информация размещена на официальном сайте КГБУ «ЦКО»: </w:t>
      </w:r>
      <w:hyperlink r:id="rId6">
        <w:r>
          <w:rPr>
            <w:rStyle w:val="Style14"/>
          </w:rPr>
          <w:t>http://primcko.ru</w:t>
        </w:r>
      </w:hyperlink>
      <w:r>
        <w:rPr/>
        <w:tab/>
        <w:tab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86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rimcko.ru/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info@primcko.ru" TargetMode="External"/><Relationship Id="rId5" Type="http://schemas.openxmlformats.org/officeDocument/2006/relationships/hyperlink" Target="" TargetMode="External"/><Relationship Id="rId6" Type="http://schemas.openxmlformats.org/officeDocument/2006/relationships/hyperlink" Target="http://primcko.ru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LibreOffice/6.3.5.2$Linux_X86_64 LibreOffice_project/30$Build-2</Application>
  <Pages>1</Pages>
  <Words>184</Words>
  <Characters>1405</Characters>
  <CharactersWithSpaces>1578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2020-07-09T12:31:59Z</dcterms:created>
  <dc:creator/>
  <dc:description/>
  <dc:language>ru-RU</dc:language>
  <cp:lastModifiedBy/>
  <dcterms:modified xsi:type="dcterms:W3CDTF">2020-07-09T14:19:52Z</dcterms:modified>
  <cp:revision>1</cp:revision>
  <dc:subject/>
  <dc:title/>
</cp:coreProperties>
</file>