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>
      <w:pPr>
        <w:ind w:firstLine="426"/>
        <w:jc w:val="center"/>
        <w:rPr>
          <w:szCs w:val="28"/>
        </w:rPr>
      </w:pPr>
    </w:p>
    <w:p>
      <w:pPr>
        <w:ind w:left="579" w:leftChars="0" w:hanging="579" w:hangingChars="207"/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29.09.2022г.              </w:t>
      </w:r>
      <w:r>
        <w:rPr>
          <w:szCs w:val="28"/>
        </w:rPr>
        <w:t xml:space="preserve">                         с.Анучино                                      № </w:t>
      </w:r>
      <w:r>
        <w:rPr>
          <w:rFonts w:hint="default"/>
          <w:szCs w:val="28"/>
          <w:lang w:val="ru-RU"/>
        </w:rPr>
        <w:t>890</w:t>
      </w:r>
      <w:bookmarkStart w:id="0" w:name="_GoBack"/>
      <w:bookmarkEnd w:id="0"/>
    </w:p>
    <w:p>
      <w:pPr>
        <w:ind w:firstLine="426"/>
        <w:rPr>
          <w:szCs w:val="28"/>
        </w:rPr>
      </w:pP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rFonts w:hint="default"/>
          <w:b/>
          <w:bCs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2023 год в сфере муниципального земельного контроля на территории Анучинского муниципального округа Приморского края</w:t>
      </w:r>
    </w:p>
    <w:p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>Программы профилактики рисков причинения вреда (ущерба) охраняемым законом ценностям на 2023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2</w:t>
      </w:r>
      <w:r>
        <w:t>г.</w:t>
      </w:r>
    </w:p>
    <w:p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2г.</w:t>
      </w:r>
      <w: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>
      <w:pPr>
        <w:numPr>
          <w:ilvl w:val="0"/>
          <w:numId w:val="3"/>
        </w:numPr>
        <w:spacing w:after="0" w:line="359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</w:t>
      </w:r>
      <w:r>
        <w:rPr>
          <w:lang w:val="ru-RU"/>
        </w:rPr>
        <w:t>а</w:t>
      </w:r>
      <w:r>
        <w:t>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>- https://анучинский.рф/administraciya/munitsipalnyy-kontrol/zemelnyy-kontrol/?bitrix_include_areas=N</w:t>
      </w:r>
    </w:p>
    <w:p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szCs w:val="28"/>
        </w:rPr>
        <w:t xml:space="preserve"> </w:t>
      </w:r>
      <w:r>
        <w:rPr>
          <w:szCs w:val="28"/>
          <w:lang w:val="ru-RU"/>
        </w:rPr>
        <w:t>администрации</w:t>
      </w:r>
      <w:r>
        <w:rPr>
          <w:rFonts w:hint="default"/>
          <w:szCs w:val="28"/>
          <w:lang w:val="ru-RU"/>
        </w:rPr>
        <w:t xml:space="preserve"> </w:t>
      </w:r>
    </w:p>
    <w:p>
      <w:pPr>
        <w:spacing w:after="0"/>
        <w:ind w:left="0" w:firstLine="0"/>
        <w:rPr>
          <w:szCs w:val="28"/>
        </w:rPr>
      </w:pPr>
      <w:r>
        <w:rPr>
          <w:szCs w:val="28"/>
        </w:rPr>
        <w:t>Анучинского муниципального округа                                                А.</w:t>
      </w:r>
      <w:r>
        <w:rPr>
          <w:szCs w:val="28"/>
          <w:lang w:val="ru-RU"/>
        </w:rPr>
        <w:t>Я</w:t>
      </w:r>
      <w:r>
        <w:rPr>
          <w:rFonts w:hint="default"/>
          <w:szCs w:val="28"/>
          <w:lang w:val="ru-RU"/>
        </w:rPr>
        <w:t>. Янчук</w:t>
      </w: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A8312D1"/>
    <w:rsid w:val="1B7F7A7E"/>
    <w:rsid w:val="1C882316"/>
    <w:rsid w:val="1EEF66FE"/>
    <w:rsid w:val="27E74D7D"/>
    <w:rsid w:val="292E3C49"/>
    <w:rsid w:val="294655D9"/>
    <w:rsid w:val="2D387432"/>
    <w:rsid w:val="3978102B"/>
    <w:rsid w:val="4B8D758B"/>
    <w:rsid w:val="56540345"/>
    <w:rsid w:val="658A7BD4"/>
    <w:rsid w:val="661F7ACD"/>
    <w:rsid w:val="6F105B1E"/>
    <w:rsid w:val="74D9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MehovskiyVV</cp:lastModifiedBy>
  <cp:lastPrinted>2022-09-29T01:54:00Z</cp:lastPrinted>
  <dcterms:modified xsi:type="dcterms:W3CDTF">2022-10-03T07:44:12Z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4F2AC5396D52490B8295396E9D8F7139</vt:lpwstr>
  </property>
</Properties>
</file>