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64A2C" w14:textId="77777777" w:rsidR="008F0C02" w:rsidRDefault="008F0C02">
      <w:pPr>
        <w:shd w:val="clear" w:color="auto" w:fill="FFFFFF"/>
        <w:jc w:val="center"/>
        <w:rPr>
          <w:color w:val="000000"/>
          <w:sz w:val="10"/>
          <w:szCs w:val="24"/>
          <w:vertAlign w:val="subscript"/>
        </w:rPr>
      </w:pPr>
    </w:p>
    <w:p w14:paraId="3B987C0F" w14:textId="77777777" w:rsidR="008F0C02" w:rsidRDefault="008F0C02">
      <w:pPr>
        <w:rPr>
          <w:bCs/>
          <w:sz w:val="28"/>
        </w:rPr>
      </w:pPr>
    </w:p>
    <w:p w14:paraId="63DC31E0" w14:textId="77777777" w:rsidR="008F0C02" w:rsidRDefault="002F7DD6">
      <w:pPr>
        <w:shd w:val="clear" w:color="auto" w:fill="FFFFFF"/>
        <w:jc w:val="center"/>
        <w:rPr>
          <w:color w:val="000000"/>
          <w:sz w:val="10"/>
          <w:szCs w:val="24"/>
          <w:vertAlign w:val="subscript"/>
        </w:rPr>
      </w:pPr>
      <w:r>
        <w:rPr>
          <w:noProof/>
        </w:rPr>
        <w:drawing>
          <wp:inline distT="0" distB="0" distL="0" distR="0" wp14:anchorId="62B15D9D" wp14:editId="49612CB9">
            <wp:extent cx="638175" cy="904875"/>
            <wp:effectExtent l="0" t="0" r="0" b="0"/>
            <wp:docPr id="1" name="Рисунок 10"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0" descr="герб_02_2"/>
                    <pic:cNvPicPr>
                      <a:picLocks noChangeAspect="1" noChangeArrowheads="1"/>
                    </pic:cNvPicPr>
                  </pic:nvPicPr>
                  <pic:blipFill>
                    <a:blip r:embed="rId6"/>
                    <a:stretch>
                      <a:fillRect/>
                    </a:stretch>
                  </pic:blipFill>
                  <pic:spPr bwMode="auto">
                    <a:xfrm>
                      <a:off x="0" y="0"/>
                      <a:ext cx="638175" cy="904875"/>
                    </a:xfrm>
                    <a:prstGeom prst="rect">
                      <a:avLst/>
                    </a:prstGeom>
                  </pic:spPr>
                </pic:pic>
              </a:graphicData>
            </a:graphic>
          </wp:inline>
        </w:drawing>
      </w:r>
    </w:p>
    <w:p w14:paraId="117243D5" w14:textId="77777777" w:rsidR="008F0C02" w:rsidRDefault="008F0C02">
      <w:pPr>
        <w:shd w:val="clear" w:color="auto" w:fill="FFFFFF"/>
        <w:jc w:val="center"/>
        <w:rPr>
          <w:color w:val="000000"/>
          <w:sz w:val="10"/>
        </w:rPr>
      </w:pPr>
    </w:p>
    <w:p w14:paraId="67A0F39B" w14:textId="77777777" w:rsidR="008F0C02" w:rsidRDefault="002F7DD6">
      <w:pPr>
        <w:pStyle w:val="20"/>
        <w:jc w:val="center"/>
        <w:rPr>
          <w:sz w:val="32"/>
        </w:rPr>
      </w:pPr>
      <w:r>
        <w:rPr>
          <w:sz w:val="32"/>
        </w:rPr>
        <w:t>АДМИНИСТРАЦИЯ</w:t>
      </w:r>
    </w:p>
    <w:p w14:paraId="24AE681D" w14:textId="77777777" w:rsidR="008F0C02" w:rsidRDefault="002F7DD6">
      <w:pPr>
        <w:pStyle w:val="20"/>
        <w:jc w:val="center"/>
        <w:rPr>
          <w:sz w:val="32"/>
        </w:rPr>
      </w:pPr>
      <w:r>
        <w:rPr>
          <w:sz w:val="32"/>
        </w:rPr>
        <w:t>АНУЧИНСКОГО МУНИЦИПАЛЬНОГО ОКРУГА</w:t>
      </w:r>
      <w:r>
        <w:rPr>
          <w:sz w:val="32"/>
        </w:rPr>
        <w:br/>
        <w:t>ПРИМОРСКОГО КРАЯ</w:t>
      </w:r>
      <w:r>
        <w:rPr>
          <w:sz w:val="32"/>
        </w:rPr>
        <w:br/>
      </w:r>
    </w:p>
    <w:p w14:paraId="51DCDC1A" w14:textId="77777777" w:rsidR="008F0C02" w:rsidRDefault="008F0C02">
      <w:pPr>
        <w:shd w:val="clear" w:color="auto" w:fill="FFFFFF"/>
        <w:rPr>
          <w:sz w:val="16"/>
        </w:rPr>
      </w:pPr>
    </w:p>
    <w:p w14:paraId="20F4BACC" w14:textId="77777777" w:rsidR="008F0C02" w:rsidRDefault="002F7DD6">
      <w:pPr>
        <w:pStyle w:val="1"/>
        <w:jc w:val="center"/>
        <w:rPr>
          <w:sz w:val="28"/>
        </w:rPr>
      </w:pPr>
      <w:r>
        <w:rPr>
          <w:sz w:val="28"/>
        </w:rPr>
        <w:t>П О С Т А Н О В Л Е Н И Е</w:t>
      </w:r>
    </w:p>
    <w:p w14:paraId="67AEE66B" w14:textId="77777777" w:rsidR="008F0C02" w:rsidRDefault="008F0C02">
      <w:pPr>
        <w:shd w:val="clear" w:color="auto" w:fill="FFFFFF"/>
        <w:jc w:val="right"/>
        <w:rPr>
          <w:rFonts w:ascii="Courier New" w:hAnsi="Courier New"/>
          <w:color w:val="000000"/>
          <w:sz w:val="10"/>
        </w:rPr>
      </w:pPr>
    </w:p>
    <w:p w14:paraId="3BCA8D8F" w14:textId="77777777" w:rsidR="008F0C02" w:rsidRDefault="008F0C02">
      <w:pPr>
        <w:shd w:val="clear" w:color="auto" w:fill="FFFFFF"/>
        <w:tabs>
          <w:tab w:val="left" w:pos="5151"/>
        </w:tabs>
        <w:rPr>
          <w:rFonts w:ascii="Arial" w:hAnsi="Arial"/>
          <w:sz w:val="16"/>
        </w:rPr>
      </w:pPr>
    </w:p>
    <w:p w14:paraId="64A575FF" w14:textId="77777777" w:rsidR="008F0C02" w:rsidRDefault="008F0C02">
      <w:pPr>
        <w:shd w:val="clear" w:color="auto" w:fill="FFFFFF"/>
        <w:tabs>
          <w:tab w:val="left" w:pos="5151"/>
        </w:tabs>
        <w:rPr>
          <w:rFonts w:ascii="Arial" w:hAnsi="Arial"/>
          <w:sz w:val="16"/>
        </w:rPr>
      </w:pPr>
    </w:p>
    <w:p w14:paraId="3AACA9AE" w14:textId="4DA376F0" w:rsidR="008F0C02" w:rsidRDefault="00BA4BAC">
      <w:pPr>
        <w:shd w:val="clear" w:color="auto" w:fill="FFFFFF"/>
        <w:rPr>
          <w:color w:val="000000"/>
          <w:sz w:val="24"/>
          <w:u w:val="single"/>
        </w:rPr>
      </w:pPr>
      <w:r>
        <w:rPr>
          <w:color w:val="000000"/>
        </w:rPr>
        <w:t xml:space="preserve">11.06.2021                  </w:t>
      </w:r>
      <w:r w:rsidR="002F7DD6">
        <w:rPr>
          <w:color w:val="000000"/>
        </w:rPr>
        <w:t xml:space="preserve">                           </w:t>
      </w:r>
      <w:r w:rsidR="002F7DD6">
        <w:rPr>
          <w:color w:val="000000"/>
          <w:sz w:val="28"/>
        </w:rPr>
        <w:t xml:space="preserve">с. Анучино                            №   </w:t>
      </w:r>
      <w:r>
        <w:rPr>
          <w:color w:val="000000"/>
          <w:sz w:val="28"/>
        </w:rPr>
        <w:t>475-НПА</w:t>
      </w:r>
    </w:p>
    <w:p w14:paraId="0CF63D39" w14:textId="77777777" w:rsidR="008F0C02" w:rsidRDefault="008F0C02">
      <w:pPr>
        <w:jc w:val="both"/>
        <w:rPr>
          <w:sz w:val="16"/>
          <w:szCs w:val="16"/>
        </w:rPr>
      </w:pPr>
    </w:p>
    <w:p w14:paraId="5D977258" w14:textId="77777777" w:rsidR="008F0C02" w:rsidRDefault="008F0C02">
      <w:pPr>
        <w:shd w:val="clear" w:color="auto" w:fill="FFFFFF"/>
        <w:rPr>
          <w:b/>
          <w:sz w:val="28"/>
        </w:rPr>
      </w:pPr>
    </w:p>
    <w:p w14:paraId="160A947B" w14:textId="77777777" w:rsidR="008F0C02" w:rsidRDefault="008F0C02">
      <w:pPr>
        <w:shd w:val="clear" w:color="auto" w:fill="FFFFFF"/>
        <w:rPr>
          <w:color w:val="000000"/>
          <w:sz w:val="18"/>
        </w:rPr>
      </w:pPr>
    </w:p>
    <w:p w14:paraId="2EEEE57D" w14:textId="77777777" w:rsidR="008F0C02" w:rsidRDefault="002F7DD6">
      <w:pPr>
        <w:widowControl w:val="0"/>
        <w:jc w:val="center"/>
        <w:rPr>
          <w:rFonts w:eastAsia="Calibri"/>
          <w:b/>
          <w:bCs/>
          <w:sz w:val="28"/>
          <w:lang w:eastAsia="en-US"/>
        </w:rPr>
      </w:pPr>
      <w:r>
        <w:rPr>
          <w:rFonts w:eastAsia="Calibri"/>
          <w:b/>
          <w:bCs/>
          <w:sz w:val="28"/>
          <w:lang w:eastAsia="en-US"/>
        </w:rPr>
        <w:t>Об утверждении Программы профилактики нарушений обязательных требований в сфере муниципального земельного контроля на территории Анучинского муниципального округа»</w:t>
      </w:r>
      <w:r w:rsidR="00340973">
        <w:rPr>
          <w:rFonts w:eastAsia="Calibri"/>
          <w:b/>
          <w:bCs/>
          <w:sz w:val="28"/>
          <w:lang w:eastAsia="en-US"/>
        </w:rPr>
        <w:t xml:space="preserve"> на </w:t>
      </w:r>
      <w:r>
        <w:rPr>
          <w:rFonts w:eastAsia="Calibri"/>
          <w:b/>
          <w:bCs/>
          <w:sz w:val="28"/>
          <w:lang w:eastAsia="en-US"/>
        </w:rPr>
        <w:t xml:space="preserve"> 2021 год </w:t>
      </w:r>
      <w:r w:rsidR="00340973">
        <w:rPr>
          <w:rFonts w:eastAsia="Calibri"/>
          <w:b/>
          <w:bCs/>
          <w:sz w:val="28"/>
          <w:lang w:eastAsia="en-US"/>
        </w:rPr>
        <w:t xml:space="preserve"> и плановый период 2022-2023гг.</w:t>
      </w:r>
    </w:p>
    <w:p w14:paraId="1DE6A5BC" w14:textId="77777777" w:rsidR="008F0C02" w:rsidRDefault="008F0C02">
      <w:pPr>
        <w:widowControl w:val="0"/>
        <w:jc w:val="center"/>
        <w:rPr>
          <w:rFonts w:eastAsia="Calibri"/>
          <w:sz w:val="28"/>
          <w:lang w:eastAsia="en-US"/>
        </w:rPr>
      </w:pPr>
    </w:p>
    <w:p w14:paraId="3470CF0D" w14:textId="77777777" w:rsidR="008F0C02" w:rsidRDefault="008F0C02">
      <w:pPr>
        <w:tabs>
          <w:tab w:val="left" w:pos="709"/>
        </w:tabs>
        <w:ind w:firstLine="709"/>
        <w:jc w:val="both"/>
        <w:rPr>
          <w:rFonts w:eastAsia="Calibri"/>
          <w:sz w:val="28"/>
          <w:lang w:eastAsia="en-US"/>
        </w:rPr>
      </w:pPr>
    </w:p>
    <w:p w14:paraId="66C3F093" w14:textId="77777777" w:rsidR="008F0C02" w:rsidRDefault="002F7DD6">
      <w:pPr>
        <w:tabs>
          <w:tab w:val="left" w:pos="709"/>
        </w:tabs>
        <w:spacing w:line="360" w:lineRule="auto"/>
        <w:ind w:firstLine="709"/>
        <w:jc w:val="both"/>
        <w:rPr>
          <w:rFonts w:eastAsia="Calibri"/>
          <w:sz w:val="28"/>
          <w:lang w:eastAsia="en-US"/>
        </w:rPr>
      </w:pPr>
      <w:r>
        <w:rPr>
          <w:rFonts w:eastAsia="Calibri"/>
          <w:sz w:val="28"/>
          <w:lang w:eastAsia="en-US"/>
        </w:rPr>
        <w:t xml:space="preserve">В соответствии со статьей 8.2 Федерального закона от 26 декабря 2008 года № </w:t>
      </w:r>
      <w:r w:rsidR="0050063B">
        <w:rPr>
          <w:rFonts w:eastAsia="Calibri"/>
          <w:sz w:val="28"/>
          <w:lang w:eastAsia="en-US"/>
        </w:rPr>
        <w:t>294-ФЗ «</w:t>
      </w:r>
      <w:r>
        <w:rPr>
          <w:rFonts w:eastAsia="Calibri"/>
          <w:sz w:val="28"/>
          <w:lang w:eastAsia="en-US"/>
        </w:rPr>
        <w:t>О защите прав юридических лиц и индивидуальных предпринимателей при осуществлении государственного контроля (над</w:t>
      </w:r>
      <w:r w:rsidR="0050063B">
        <w:rPr>
          <w:rFonts w:eastAsia="Calibri"/>
          <w:sz w:val="28"/>
          <w:lang w:eastAsia="en-US"/>
        </w:rPr>
        <w:t>зора) и муниципального контроля»</w:t>
      </w:r>
      <w:r>
        <w:rPr>
          <w:rFonts w:eastAsia="Calibri"/>
          <w:sz w:val="28"/>
          <w:lang w:eastAsia="en-US"/>
        </w:rPr>
        <w:t>,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26.12.2018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руководствуясь Уставом Анучинского муниципального округа Приморского края, администрация Анучинского муниципального округа Приморского края</w:t>
      </w:r>
    </w:p>
    <w:p w14:paraId="05F122DA" w14:textId="77777777" w:rsidR="008F0C02" w:rsidRDefault="008F0C02">
      <w:pPr>
        <w:tabs>
          <w:tab w:val="left" w:pos="709"/>
        </w:tabs>
        <w:spacing w:line="360" w:lineRule="auto"/>
        <w:ind w:firstLine="709"/>
        <w:jc w:val="both"/>
        <w:rPr>
          <w:rFonts w:eastAsia="Calibri"/>
          <w:sz w:val="28"/>
          <w:lang w:eastAsia="en-US"/>
        </w:rPr>
      </w:pPr>
    </w:p>
    <w:p w14:paraId="0ED2CACF" w14:textId="77777777" w:rsidR="008F0C02" w:rsidRDefault="002F7DD6">
      <w:pPr>
        <w:tabs>
          <w:tab w:val="left" w:pos="709"/>
        </w:tabs>
        <w:spacing w:line="360" w:lineRule="auto"/>
        <w:jc w:val="both"/>
        <w:rPr>
          <w:rFonts w:eastAsia="Calibri"/>
          <w:sz w:val="28"/>
          <w:lang w:eastAsia="en-US"/>
        </w:rPr>
      </w:pPr>
      <w:r>
        <w:rPr>
          <w:rFonts w:eastAsia="Calibri"/>
          <w:sz w:val="28"/>
          <w:lang w:eastAsia="en-US"/>
        </w:rPr>
        <w:t>ПОСТАНОВЛЯЕТ:</w:t>
      </w:r>
    </w:p>
    <w:p w14:paraId="47BB10DC" w14:textId="77777777" w:rsidR="008F0C02" w:rsidRDefault="008F0C02">
      <w:pPr>
        <w:tabs>
          <w:tab w:val="left" w:pos="709"/>
        </w:tabs>
        <w:spacing w:line="360" w:lineRule="auto"/>
        <w:jc w:val="both"/>
        <w:rPr>
          <w:rFonts w:eastAsia="Calibri"/>
          <w:sz w:val="28"/>
          <w:lang w:eastAsia="en-US"/>
        </w:rPr>
      </w:pPr>
    </w:p>
    <w:p w14:paraId="6E82A175" w14:textId="77777777" w:rsidR="008F0C02" w:rsidRPr="00340973" w:rsidRDefault="002F7DD6" w:rsidP="00340973">
      <w:pPr>
        <w:widowControl w:val="0"/>
        <w:spacing w:line="360" w:lineRule="auto"/>
        <w:ind w:firstLine="708"/>
        <w:jc w:val="both"/>
        <w:rPr>
          <w:rFonts w:eastAsia="Calibri"/>
          <w:bCs/>
          <w:sz w:val="28"/>
          <w:lang w:eastAsia="en-US"/>
        </w:rPr>
      </w:pPr>
      <w:r w:rsidRPr="00340973">
        <w:rPr>
          <w:rFonts w:eastAsia="Calibri"/>
          <w:sz w:val="28"/>
          <w:lang w:eastAsia="en-US"/>
        </w:rPr>
        <w:lastRenderedPageBreak/>
        <w:t>1. Утвердить Программу профилактики нарушений обязательных требований  в сфере муниципального земельного контроля  на территории Ан</w:t>
      </w:r>
      <w:r w:rsidR="00340973" w:rsidRPr="00340973">
        <w:rPr>
          <w:rFonts w:eastAsia="Calibri"/>
          <w:sz w:val="28"/>
          <w:lang w:eastAsia="en-US"/>
        </w:rPr>
        <w:t xml:space="preserve">учинского муниципального округа на </w:t>
      </w:r>
      <w:r w:rsidRPr="00340973">
        <w:rPr>
          <w:rFonts w:eastAsia="Calibri"/>
          <w:sz w:val="28"/>
          <w:lang w:eastAsia="en-US"/>
        </w:rPr>
        <w:t xml:space="preserve">  2021 год</w:t>
      </w:r>
      <w:r w:rsidR="00340973" w:rsidRPr="00340973">
        <w:rPr>
          <w:rFonts w:eastAsia="Calibri"/>
          <w:bCs/>
          <w:sz w:val="28"/>
          <w:lang w:eastAsia="en-US"/>
        </w:rPr>
        <w:t xml:space="preserve"> и плановый период 2022-2023гг.</w:t>
      </w:r>
      <w:r w:rsidR="00340973">
        <w:rPr>
          <w:rFonts w:eastAsia="Calibri"/>
          <w:bCs/>
          <w:sz w:val="28"/>
          <w:lang w:eastAsia="en-US"/>
        </w:rPr>
        <w:t xml:space="preserve">, согласно </w:t>
      </w:r>
      <w:r w:rsidR="00340973">
        <w:rPr>
          <w:rFonts w:eastAsia="Calibri"/>
          <w:sz w:val="28"/>
          <w:lang w:eastAsia="en-US"/>
        </w:rPr>
        <w:t>приложению</w:t>
      </w:r>
      <w:r w:rsidRPr="00340973">
        <w:rPr>
          <w:rFonts w:eastAsia="Calibri"/>
          <w:sz w:val="28"/>
          <w:lang w:eastAsia="en-US"/>
        </w:rPr>
        <w:t>.</w:t>
      </w:r>
    </w:p>
    <w:p w14:paraId="24790808" w14:textId="77777777" w:rsidR="008F0C02" w:rsidRDefault="002F7DD6" w:rsidP="00340973">
      <w:pPr>
        <w:widowControl w:val="0"/>
        <w:spacing w:after="120" w:line="360" w:lineRule="auto"/>
        <w:ind w:firstLine="709"/>
        <w:jc w:val="both"/>
        <w:rPr>
          <w:rFonts w:eastAsia="Calibri"/>
          <w:sz w:val="28"/>
          <w:lang w:eastAsia="en-US"/>
        </w:rPr>
      </w:pPr>
      <w:r>
        <w:rPr>
          <w:rFonts w:eastAsia="Calibri"/>
          <w:sz w:val="28"/>
          <w:lang w:eastAsia="en-US"/>
        </w:rPr>
        <w:t>2. Настоящее постановление подлежит опубликованию в средствах массовой информации и размещению на официальном сайте администрации Анучинского муниципального  округа  в информационно-телекоммуникационной  сети Интернет.</w:t>
      </w:r>
    </w:p>
    <w:p w14:paraId="5235DE91" w14:textId="77777777" w:rsidR="008F0C02" w:rsidRDefault="002F7DD6" w:rsidP="00340973">
      <w:pPr>
        <w:widowControl w:val="0"/>
        <w:spacing w:line="360" w:lineRule="auto"/>
        <w:ind w:firstLine="709"/>
        <w:jc w:val="both"/>
        <w:rPr>
          <w:rFonts w:eastAsia="Calibri"/>
          <w:sz w:val="28"/>
          <w:lang w:eastAsia="en-US"/>
        </w:rPr>
      </w:pPr>
      <w:r>
        <w:rPr>
          <w:rFonts w:eastAsia="Calibri"/>
          <w:sz w:val="28"/>
          <w:lang w:eastAsia="en-US"/>
        </w:rPr>
        <w:t xml:space="preserve">3. Контроль за исполнением настоящего постановления возложить на </w:t>
      </w:r>
      <w:r w:rsidR="00F00D6D">
        <w:rPr>
          <w:rFonts w:eastAsia="Calibri"/>
          <w:sz w:val="28"/>
          <w:lang w:eastAsia="en-US"/>
        </w:rPr>
        <w:t xml:space="preserve"> заместителя главы  администрации Анучинского муниципального округа  (Дубовцева И.В.).</w:t>
      </w:r>
    </w:p>
    <w:p w14:paraId="77A83B56" w14:textId="77777777" w:rsidR="008F0C02" w:rsidRDefault="008F0C02">
      <w:pPr>
        <w:widowControl w:val="0"/>
        <w:spacing w:line="360" w:lineRule="auto"/>
        <w:jc w:val="center"/>
        <w:rPr>
          <w:b/>
          <w:bCs/>
          <w:sz w:val="28"/>
          <w:szCs w:val="22"/>
        </w:rPr>
      </w:pPr>
    </w:p>
    <w:p w14:paraId="0BF94A35" w14:textId="77777777" w:rsidR="008F0C02" w:rsidRDefault="008F0C02">
      <w:pPr>
        <w:spacing w:line="360" w:lineRule="auto"/>
        <w:rPr>
          <w:bCs/>
          <w:sz w:val="28"/>
        </w:rPr>
      </w:pPr>
    </w:p>
    <w:p w14:paraId="75A07F62" w14:textId="77777777" w:rsidR="008F0C02" w:rsidRDefault="002F7DD6">
      <w:pPr>
        <w:rPr>
          <w:bCs/>
          <w:sz w:val="28"/>
        </w:rPr>
      </w:pPr>
      <w:r>
        <w:rPr>
          <w:bCs/>
          <w:sz w:val="28"/>
        </w:rPr>
        <w:t>Глава  Анучинского                                                                                      муниципального округа                                                            С.А. Понуровский</w:t>
      </w:r>
    </w:p>
    <w:p w14:paraId="2943D248" w14:textId="77777777" w:rsidR="008F0C02" w:rsidRDefault="008F0C02">
      <w:pPr>
        <w:rPr>
          <w:bCs/>
          <w:sz w:val="28"/>
        </w:rPr>
      </w:pPr>
    </w:p>
    <w:p w14:paraId="29E6DB6A" w14:textId="77777777" w:rsidR="008F0C02" w:rsidRDefault="008F0C02">
      <w:pPr>
        <w:rPr>
          <w:bCs/>
          <w:sz w:val="28"/>
        </w:rPr>
      </w:pPr>
    </w:p>
    <w:p w14:paraId="187C4162" w14:textId="77777777" w:rsidR="008F0C02" w:rsidRDefault="008F0C02">
      <w:pPr>
        <w:rPr>
          <w:bCs/>
          <w:sz w:val="28"/>
        </w:rPr>
      </w:pPr>
    </w:p>
    <w:p w14:paraId="71E51834" w14:textId="77777777" w:rsidR="008F0C02" w:rsidRDefault="008F0C02">
      <w:pPr>
        <w:rPr>
          <w:bCs/>
          <w:sz w:val="28"/>
        </w:rPr>
      </w:pPr>
    </w:p>
    <w:p w14:paraId="7CDE674B" w14:textId="77777777" w:rsidR="008F0C02" w:rsidRDefault="008F0C02">
      <w:pPr>
        <w:rPr>
          <w:bCs/>
          <w:sz w:val="28"/>
        </w:rPr>
      </w:pPr>
    </w:p>
    <w:p w14:paraId="7B2D915E" w14:textId="77777777" w:rsidR="008F0C02" w:rsidRDefault="008F0C02">
      <w:pPr>
        <w:rPr>
          <w:bCs/>
          <w:sz w:val="28"/>
        </w:rPr>
      </w:pPr>
    </w:p>
    <w:p w14:paraId="1E2EBD5C" w14:textId="77777777" w:rsidR="008F0C02" w:rsidRDefault="008F0C02">
      <w:pPr>
        <w:rPr>
          <w:bCs/>
          <w:sz w:val="28"/>
        </w:rPr>
      </w:pPr>
    </w:p>
    <w:p w14:paraId="02232FCB" w14:textId="77777777" w:rsidR="008F0C02" w:rsidRDefault="008F0C02">
      <w:pPr>
        <w:rPr>
          <w:bCs/>
          <w:sz w:val="28"/>
        </w:rPr>
      </w:pPr>
    </w:p>
    <w:p w14:paraId="1AED2928" w14:textId="77777777" w:rsidR="008F0C02" w:rsidRDefault="008F0C02">
      <w:pPr>
        <w:rPr>
          <w:bCs/>
          <w:sz w:val="28"/>
        </w:rPr>
      </w:pPr>
    </w:p>
    <w:p w14:paraId="1750B608" w14:textId="77777777" w:rsidR="008F0C02" w:rsidRDefault="008F0C02">
      <w:pPr>
        <w:rPr>
          <w:bCs/>
          <w:sz w:val="28"/>
        </w:rPr>
      </w:pPr>
    </w:p>
    <w:p w14:paraId="0E641ADD" w14:textId="77777777" w:rsidR="008F0C02" w:rsidRDefault="008F0C02">
      <w:pPr>
        <w:rPr>
          <w:bCs/>
          <w:sz w:val="28"/>
        </w:rPr>
      </w:pPr>
    </w:p>
    <w:p w14:paraId="31674E7A" w14:textId="77777777" w:rsidR="008F0C02" w:rsidRDefault="008F0C02">
      <w:pPr>
        <w:rPr>
          <w:bCs/>
          <w:sz w:val="28"/>
        </w:rPr>
      </w:pPr>
    </w:p>
    <w:p w14:paraId="633A6F04" w14:textId="77777777" w:rsidR="008F0C02" w:rsidRDefault="008F0C02">
      <w:pPr>
        <w:rPr>
          <w:bCs/>
          <w:sz w:val="28"/>
        </w:rPr>
      </w:pPr>
    </w:p>
    <w:p w14:paraId="53C1DE58" w14:textId="77777777" w:rsidR="008F0C02" w:rsidRDefault="008F0C02">
      <w:pPr>
        <w:rPr>
          <w:bCs/>
          <w:sz w:val="28"/>
        </w:rPr>
      </w:pPr>
    </w:p>
    <w:p w14:paraId="4F7BB367" w14:textId="77777777" w:rsidR="008F0C02" w:rsidRDefault="008F0C02">
      <w:pPr>
        <w:rPr>
          <w:bCs/>
          <w:sz w:val="28"/>
        </w:rPr>
      </w:pPr>
    </w:p>
    <w:p w14:paraId="579E63AA" w14:textId="77777777" w:rsidR="008F0C02" w:rsidRDefault="008F0C02">
      <w:pPr>
        <w:rPr>
          <w:bCs/>
          <w:sz w:val="28"/>
        </w:rPr>
      </w:pPr>
    </w:p>
    <w:p w14:paraId="72624426" w14:textId="77777777" w:rsidR="008F0C02" w:rsidRDefault="008F0C02">
      <w:pPr>
        <w:rPr>
          <w:bCs/>
          <w:sz w:val="28"/>
        </w:rPr>
      </w:pPr>
    </w:p>
    <w:p w14:paraId="3EDD6C60" w14:textId="77777777" w:rsidR="008F0C02" w:rsidRDefault="008F0C02">
      <w:pPr>
        <w:rPr>
          <w:bCs/>
          <w:sz w:val="28"/>
        </w:rPr>
      </w:pPr>
    </w:p>
    <w:p w14:paraId="4F938168" w14:textId="77777777" w:rsidR="008F0C02" w:rsidRDefault="008F0C02">
      <w:pPr>
        <w:rPr>
          <w:bCs/>
          <w:sz w:val="28"/>
        </w:rPr>
      </w:pPr>
    </w:p>
    <w:p w14:paraId="68D84726" w14:textId="77777777" w:rsidR="008F0C02" w:rsidRDefault="008F0C02">
      <w:pPr>
        <w:rPr>
          <w:bCs/>
          <w:sz w:val="28"/>
        </w:rPr>
      </w:pPr>
    </w:p>
    <w:p w14:paraId="4C2E6AE0" w14:textId="77777777" w:rsidR="008F0C02" w:rsidRDefault="008F0C02">
      <w:pPr>
        <w:rPr>
          <w:bCs/>
          <w:sz w:val="28"/>
        </w:rPr>
      </w:pPr>
    </w:p>
    <w:p w14:paraId="2BC6E6B2" w14:textId="77777777" w:rsidR="008F0C02" w:rsidRDefault="008F0C02">
      <w:pPr>
        <w:rPr>
          <w:bCs/>
          <w:sz w:val="28"/>
        </w:rPr>
      </w:pPr>
    </w:p>
    <w:p w14:paraId="088D13E8" w14:textId="77777777" w:rsidR="00F00D6D" w:rsidRDefault="00F00D6D">
      <w:pPr>
        <w:rPr>
          <w:bCs/>
          <w:sz w:val="28"/>
        </w:rPr>
      </w:pPr>
    </w:p>
    <w:p w14:paraId="27416B92" w14:textId="77777777" w:rsidR="00F00D6D" w:rsidRDefault="00F00D6D">
      <w:pPr>
        <w:rPr>
          <w:bCs/>
          <w:sz w:val="28"/>
        </w:rPr>
      </w:pPr>
    </w:p>
    <w:p w14:paraId="13C89409" w14:textId="77777777" w:rsidR="00F00D6D" w:rsidRDefault="00F00D6D">
      <w:pPr>
        <w:rPr>
          <w:bCs/>
          <w:sz w:val="28"/>
        </w:rPr>
      </w:pPr>
    </w:p>
    <w:p w14:paraId="10E3E880" w14:textId="77777777" w:rsidR="00F00D6D" w:rsidRDefault="00F00D6D">
      <w:pPr>
        <w:rPr>
          <w:bCs/>
          <w:sz w:val="28"/>
        </w:rPr>
      </w:pPr>
    </w:p>
    <w:p w14:paraId="125B3811" w14:textId="77777777" w:rsidR="008F0C02" w:rsidRDefault="008F0C02">
      <w:pPr>
        <w:rPr>
          <w:bCs/>
          <w:sz w:val="28"/>
        </w:rPr>
      </w:pPr>
    </w:p>
    <w:p w14:paraId="5082952E" w14:textId="77777777" w:rsidR="008F0C02" w:rsidRPr="00340973" w:rsidRDefault="002F7DD6" w:rsidP="00F00D6D">
      <w:pPr>
        <w:pStyle w:val="ae"/>
        <w:spacing w:before="0" w:after="0"/>
        <w:jc w:val="right"/>
        <w:rPr>
          <w:rFonts w:eastAsia="Calibri"/>
          <w:sz w:val="28"/>
          <w:szCs w:val="28"/>
          <w:lang w:eastAsia="en-US"/>
        </w:rPr>
      </w:pPr>
      <w:r w:rsidRPr="00340973">
        <w:rPr>
          <w:rFonts w:eastAsia="Calibri"/>
          <w:sz w:val="28"/>
          <w:szCs w:val="28"/>
          <w:lang w:eastAsia="en-US"/>
        </w:rPr>
        <w:t>Приложение</w:t>
      </w:r>
    </w:p>
    <w:p w14:paraId="3CA1D79C" w14:textId="77777777" w:rsidR="008F0C02" w:rsidRPr="00340973" w:rsidRDefault="002F7DD6" w:rsidP="00F00D6D">
      <w:pPr>
        <w:pStyle w:val="ae"/>
        <w:spacing w:before="0" w:after="0"/>
        <w:jc w:val="right"/>
        <w:rPr>
          <w:sz w:val="28"/>
          <w:szCs w:val="28"/>
        </w:rPr>
      </w:pPr>
      <w:r w:rsidRPr="00340973">
        <w:rPr>
          <w:sz w:val="28"/>
          <w:szCs w:val="28"/>
        </w:rPr>
        <w:t xml:space="preserve">к </w:t>
      </w:r>
      <w:hyperlink r:id="rId7" w:tgtFrame="Перейти к тексту Постановления">
        <w:r w:rsidRPr="00340973">
          <w:rPr>
            <w:rStyle w:val="a6"/>
            <w:b w:val="0"/>
            <w:bCs w:val="0"/>
            <w:sz w:val="28"/>
            <w:szCs w:val="28"/>
          </w:rPr>
          <w:t>постановлению Администрации</w:t>
        </w:r>
      </w:hyperlink>
      <w:r w:rsidRPr="00340973">
        <w:rPr>
          <w:sz w:val="28"/>
          <w:szCs w:val="28"/>
        </w:rPr>
        <w:br/>
        <w:t>Анучинского муниципального  округа</w:t>
      </w:r>
    </w:p>
    <w:p w14:paraId="27D9439B" w14:textId="34843FB3" w:rsidR="008F0C02" w:rsidRPr="00340973" w:rsidRDefault="002F7DD6">
      <w:pPr>
        <w:pStyle w:val="ae"/>
        <w:spacing w:before="0" w:after="0"/>
        <w:jc w:val="right"/>
        <w:rPr>
          <w:sz w:val="28"/>
          <w:szCs w:val="28"/>
        </w:rPr>
      </w:pPr>
      <w:r w:rsidRPr="00340973">
        <w:rPr>
          <w:rStyle w:val="a6"/>
          <w:b w:val="0"/>
          <w:bCs w:val="0"/>
          <w:sz w:val="28"/>
          <w:szCs w:val="28"/>
          <w:u w:val="single"/>
        </w:rPr>
        <w:t xml:space="preserve">от </w:t>
      </w:r>
      <w:r w:rsidR="00BA4BAC">
        <w:rPr>
          <w:rStyle w:val="a6"/>
          <w:b w:val="0"/>
          <w:bCs w:val="0"/>
          <w:sz w:val="28"/>
          <w:szCs w:val="28"/>
          <w:u w:val="single"/>
        </w:rPr>
        <w:t xml:space="preserve"> 11.06.2021 </w:t>
      </w:r>
      <w:r w:rsidRPr="00340973">
        <w:rPr>
          <w:rStyle w:val="a6"/>
          <w:b w:val="0"/>
          <w:bCs w:val="0"/>
          <w:sz w:val="28"/>
          <w:szCs w:val="28"/>
          <w:u w:val="single"/>
        </w:rPr>
        <w:t>№</w:t>
      </w:r>
      <w:r w:rsidR="00BA4BAC">
        <w:rPr>
          <w:rStyle w:val="a6"/>
          <w:b w:val="0"/>
          <w:bCs w:val="0"/>
          <w:sz w:val="28"/>
          <w:szCs w:val="28"/>
          <w:u w:val="single"/>
        </w:rPr>
        <w:t xml:space="preserve"> 475-НПА</w:t>
      </w:r>
    </w:p>
    <w:p w14:paraId="5503532B" w14:textId="77777777" w:rsidR="008F0C02" w:rsidRPr="00340973" w:rsidRDefault="008F0C02">
      <w:pPr>
        <w:pStyle w:val="af"/>
        <w:jc w:val="center"/>
        <w:rPr>
          <w:rStyle w:val="a6"/>
          <w:rFonts w:ascii="Times New Roman" w:hAnsi="Times New Roman" w:cs="Times New Roman"/>
          <w:b w:val="0"/>
          <w:bCs w:val="0"/>
          <w:sz w:val="28"/>
          <w:szCs w:val="28"/>
        </w:rPr>
      </w:pPr>
    </w:p>
    <w:p w14:paraId="7B9A8BDC" w14:textId="77777777" w:rsidR="00AA5041" w:rsidRPr="00340973" w:rsidRDefault="00AA5041" w:rsidP="00340973">
      <w:pPr>
        <w:tabs>
          <w:tab w:val="left" w:pos="6759"/>
        </w:tabs>
        <w:jc w:val="right"/>
        <w:rPr>
          <w:sz w:val="28"/>
        </w:rPr>
      </w:pPr>
      <w:r w:rsidRPr="00340973">
        <w:rPr>
          <w:sz w:val="28"/>
        </w:rPr>
        <w:t xml:space="preserve">                   Приложение</w:t>
      </w:r>
    </w:p>
    <w:p w14:paraId="72F45EB2" w14:textId="77777777" w:rsidR="00AA5041" w:rsidRPr="00340973" w:rsidRDefault="00AA5041" w:rsidP="00340973">
      <w:pPr>
        <w:rPr>
          <w:b/>
          <w:sz w:val="28"/>
        </w:rPr>
      </w:pPr>
    </w:p>
    <w:p w14:paraId="23E1C289" w14:textId="77777777" w:rsidR="00AA5041" w:rsidRPr="00340973" w:rsidRDefault="00AA5041" w:rsidP="00AA5041">
      <w:pPr>
        <w:jc w:val="both"/>
        <w:rPr>
          <w:b/>
          <w:sz w:val="28"/>
        </w:rPr>
      </w:pPr>
    </w:p>
    <w:p w14:paraId="26F0BC97" w14:textId="77777777" w:rsidR="00AA5041" w:rsidRPr="00340973" w:rsidRDefault="00AA5041" w:rsidP="00AA5041">
      <w:pPr>
        <w:keepNext/>
        <w:keepLines/>
        <w:spacing w:line="259" w:lineRule="auto"/>
        <w:ind w:left="383" w:right="-1"/>
        <w:jc w:val="center"/>
        <w:outlineLvl w:val="0"/>
        <w:rPr>
          <w:rFonts w:eastAsia="Calibri"/>
          <w:b/>
          <w:sz w:val="28"/>
        </w:rPr>
      </w:pPr>
      <w:r w:rsidRPr="00340973">
        <w:rPr>
          <w:rFonts w:eastAsia="Calibri"/>
          <w:b/>
          <w:sz w:val="28"/>
        </w:rPr>
        <w:t xml:space="preserve">Программа </w:t>
      </w:r>
    </w:p>
    <w:p w14:paraId="7C7FB6E2" w14:textId="77777777" w:rsidR="00AA5041" w:rsidRPr="00340973" w:rsidRDefault="00AA5041" w:rsidP="00AA5041">
      <w:pPr>
        <w:keepNext/>
        <w:keepLines/>
        <w:spacing w:line="259" w:lineRule="auto"/>
        <w:ind w:left="383" w:right="-1"/>
        <w:jc w:val="center"/>
        <w:outlineLvl w:val="0"/>
        <w:rPr>
          <w:rFonts w:eastAsia="Calibri"/>
          <w:b/>
          <w:sz w:val="28"/>
        </w:rPr>
      </w:pPr>
      <w:r w:rsidRPr="00340973">
        <w:rPr>
          <w:rFonts w:eastAsia="Calibri"/>
          <w:b/>
          <w:sz w:val="28"/>
        </w:rPr>
        <w:t xml:space="preserve">профилактики нарушений обязательных требований </w:t>
      </w:r>
    </w:p>
    <w:p w14:paraId="4A97E7A0" w14:textId="77777777" w:rsidR="00AA5041" w:rsidRPr="00340973" w:rsidRDefault="00AA5041" w:rsidP="00AA5041">
      <w:pPr>
        <w:keepNext/>
        <w:keepLines/>
        <w:spacing w:line="259" w:lineRule="auto"/>
        <w:ind w:left="383" w:right="-1"/>
        <w:jc w:val="center"/>
        <w:outlineLvl w:val="0"/>
        <w:rPr>
          <w:rFonts w:eastAsia="Calibri"/>
          <w:b/>
          <w:sz w:val="28"/>
        </w:rPr>
      </w:pPr>
      <w:r w:rsidRPr="00340973">
        <w:rPr>
          <w:rFonts w:eastAsia="Calibri"/>
          <w:b/>
          <w:sz w:val="28"/>
        </w:rPr>
        <w:t>законодательства в сфере муниципального земельного контроля</w:t>
      </w:r>
    </w:p>
    <w:p w14:paraId="409DB1C7" w14:textId="77777777" w:rsidR="00AA5041" w:rsidRPr="00340973" w:rsidRDefault="00AA5041" w:rsidP="00AA5041">
      <w:pPr>
        <w:keepNext/>
        <w:keepLines/>
        <w:spacing w:line="259" w:lineRule="auto"/>
        <w:ind w:left="383" w:right="-1"/>
        <w:jc w:val="center"/>
        <w:outlineLvl w:val="0"/>
        <w:rPr>
          <w:rFonts w:eastAsia="Calibri"/>
          <w:b/>
          <w:sz w:val="28"/>
        </w:rPr>
      </w:pPr>
      <w:r w:rsidRPr="00340973">
        <w:rPr>
          <w:rFonts w:eastAsia="Calibri"/>
          <w:b/>
          <w:sz w:val="28"/>
        </w:rPr>
        <w:t xml:space="preserve"> на 2021 год и плановый период 2022 – 2023 гг.</w:t>
      </w:r>
    </w:p>
    <w:p w14:paraId="7CB9F229" w14:textId="77777777" w:rsidR="00AA5041" w:rsidRPr="00340973" w:rsidRDefault="00AA5041" w:rsidP="00340973">
      <w:pPr>
        <w:keepNext/>
        <w:keepLines/>
        <w:spacing w:line="259" w:lineRule="auto"/>
        <w:ind w:right="-1"/>
        <w:jc w:val="center"/>
        <w:outlineLvl w:val="0"/>
        <w:rPr>
          <w:rFonts w:eastAsia="Calibri"/>
          <w:b/>
          <w:sz w:val="28"/>
        </w:rPr>
      </w:pPr>
    </w:p>
    <w:p w14:paraId="048C0B0E" w14:textId="77777777" w:rsidR="00AA5041" w:rsidRPr="00340973" w:rsidRDefault="00AA5041" w:rsidP="00AA5041">
      <w:pPr>
        <w:keepNext/>
        <w:keepLines/>
        <w:spacing w:line="259" w:lineRule="auto"/>
        <w:ind w:left="383" w:right="-1"/>
        <w:jc w:val="center"/>
        <w:outlineLvl w:val="0"/>
        <w:rPr>
          <w:rFonts w:eastAsia="Calibri"/>
          <w:b/>
          <w:sz w:val="28"/>
        </w:rPr>
      </w:pPr>
      <w:r w:rsidRPr="00340973">
        <w:rPr>
          <w:rFonts w:eastAsia="Calibri"/>
          <w:b/>
          <w:sz w:val="28"/>
        </w:rPr>
        <w:t>ПАСПОРТ</w:t>
      </w:r>
    </w:p>
    <w:p w14:paraId="0B90CAD1" w14:textId="77777777" w:rsidR="00AA5041" w:rsidRPr="00340973" w:rsidRDefault="00AA5041" w:rsidP="00AA5041">
      <w:pPr>
        <w:keepNext/>
        <w:keepLines/>
        <w:spacing w:line="259" w:lineRule="auto"/>
        <w:ind w:left="383" w:right="-1"/>
        <w:jc w:val="center"/>
        <w:outlineLvl w:val="0"/>
        <w:rPr>
          <w:rFonts w:eastAsia="Calibri"/>
          <w:b/>
          <w:sz w:val="28"/>
        </w:rPr>
      </w:pPr>
    </w:p>
    <w:tbl>
      <w:tblPr>
        <w:tblW w:w="9709" w:type="dxa"/>
        <w:tblInd w:w="-216" w:type="dxa"/>
        <w:tblCellMar>
          <w:top w:w="65" w:type="dxa"/>
          <w:left w:w="106" w:type="dxa"/>
          <w:right w:w="40" w:type="dxa"/>
        </w:tblCellMar>
        <w:tblLook w:val="04A0" w:firstRow="1" w:lastRow="0" w:firstColumn="1" w:lastColumn="0" w:noHBand="0" w:noVBand="1"/>
      </w:tblPr>
      <w:tblGrid>
        <w:gridCol w:w="2763"/>
        <w:gridCol w:w="6946"/>
      </w:tblGrid>
      <w:tr w:rsidR="00AA5041" w:rsidRPr="00340973" w14:paraId="15BE9363" w14:textId="77777777" w:rsidTr="00DA6288">
        <w:trPr>
          <w:trHeight w:val="737"/>
        </w:trPr>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C16647"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Наименование программы</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7D8E08"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«Программа профилактики нарушений обязательных требований законодательства в сфере муниципального земельного контроля на 2021 год и плановый период 2022 – 2023 гг.» </w:t>
            </w:r>
          </w:p>
        </w:tc>
      </w:tr>
      <w:tr w:rsidR="00AA5041" w:rsidRPr="00340973" w14:paraId="550B4F0A" w14:textId="77777777" w:rsidTr="00DA6288">
        <w:trPr>
          <w:trHeight w:val="1600"/>
        </w:trPr>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290592"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Правовые основания разработки программы  </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C78C40"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255C67C4" w14:textId="77777777" w:rsidR="00AA5041" w:rsidRPr="00340973" w:rsidRDefault="00AA5041" w:rsidP="00DA6288">
            <w:pPr>
              <w:rPr>
                <w:sz w:val="28"/>
              </w:rPr>
            </w:pPr>
            <w:r w:rsidRPr="00340973">
              <w:rPr>
                <w:sz w:val="28"/>
              </w:rPr>
              <w:t xml:space="preserve">Постановление администрации Анучинского муниципального района  от 31.12.2019 г № 802 «Об утверждении </w:t>
            </w:r>
            <w:proofErr w:type="spellStart"/>
            <w:r w:rsidRPr="00340973">
              <w:rPr>
                <w:sz w:val="28"/>
              </w:rPr>
              <w:t>административ-ного</w:t>
            </w:r>
            <w:proofErr w:type="spellEnd"/>
            <w:r w:rsidRPr="00340973">
              <w:rPr>
                <w:sz w:val="28"/>
              </w:rPr>
              <w:t xml:space="preserve">  регламента  исполнения муниципальной функции "Осуществление муниципального земельного контроля на территории  Анучинского муниципального района"</w:t>
            </w:r>
          </w:p>
          <w:p w14:paraId="65058F0F"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Постановление от 26.12.2018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w:t>
            </w:r>
          </w:p>
          <w:p w14:paraId="214E2FE2" w14:textId="77777777" w:rsidR="00AA5041" w:rsidRPr="00340973" w:rsidRDefault="00AA5041" w:rsidP="00DA6288">
            <w:pPr>
              <w:pStyle w:val="af"/>
              <w:rPr>
                <w:rFonts w:ascii="Times New Roman" w:hAnsi="Times New Roman" w:cs="Times New Roman"/>
                <w:sz w:val="28"/>
                <w:szCs w:val="28"/>
              </w:rPr>
            </w:pPr>
            <w:r w:rsidRPr="00340973">
              <w:rPr>
                <w:rFonts w:ascii="Times New Roman" w:eastAsia="Times New Roman" w:hAnsi="Times New Roman" w:cs="Times New Roman"/>
                <w:kern w:val="36"/>
                <w:sz w:val="28"/>
                <w:szCs w:val="28"/>
              </w:rPr>
              <w:t>Федеральный закон от 06.10.2003 N 131-ФЗ «Об общих принципах организации местного самоуправления в Российской Федерации»</w:t>
            </w:r>
          </w:p>
          <w:p w14:paraId="4F8FA720" w14:textId="77777777" w:rsidR="00AA5041" w:rsidRPr="00340973" w:rsidRDefault="00AA5041" w:rsidP="00DA6288">
            <w:pPr>
              <w:pStyle w:val="af"/>
              <w:rPr>
                <w:rFonts w:ascii="Times New Roman" w:hAnsi="Times New Roman" w:cs="Times New Roman"/>
                <w:sz w:val="28"/>
                <w:szCs w:val="28"/>
              </w:rPr>
            </w:pPr>
          </w:p>
        </w:tc>
      </w:tr>
      <w:tr w:rsidR="00AA5041" w:rsidRPr="00340973" w14:paraId="7DADD211" w14:textId="77777777" w:rsidTr="00DA6288">
        <w:trPr>
          <w:trHeight w:val="56"/>
        </w:trPr>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E4195C"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Разработчик программы</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DB963"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Отдел земельных и имущественных отношений Управления по работе с территориями администрации </w:t>
            </w:r>
            <w:r w:rsidRPr="00340973">
              <w:rPr>
                <w:rFonts w:ascii="Times New Roman" w:hAnsi="Times New Roman" w:cs="Times New Roman"/>
                <w:sz w:val="28"/>
                <w:szCs w:val="28"/>
              </w:rPr>
              <w:lastRenderedPageBreak/>
              <w:t>Анучинского муниципального округа</w:t>
            </w:r>
          </w:p>
        </w:tc>
      </w:tr>
      <w:tr w:rsidR="00AA5041" w:rsidRPr="00340973" w14:paraId="0A08AAC8" w14:textId="77777777" w:rsidTr="00DA6288">
        <w:trPr>
          <w:trHeight w:val="599"/>
        </w:trPr>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60E4D8"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lastRenderedPageBreak/>
              <w:t xml:space="preserve">Цели программы  </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37DFF3"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сокращение количества нарушений юридическими лицами, индивидуальными предпринимателями и физическими лицами (далее – субъекты профилактики) обязательных требований земельного законодательства на территории Анучинского муниципального округа.</w:t>
            </w:r>
          </w:p>
          <w:p w14:paraId="2A9750EF"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обеспечение доступности информации об обязательных требованиях законодательства.</w:t>
            </w:r>
          </w:p>
        </w:tc>
      </w:tr>
      <w:tr w:rsidR="00AA5041" w:rsidRPr="00340973" w14:paraId="437D220C" w14:textId="77777777" w:rsidTr="00DA6288">
        <w:trPr>
          <w:trHeight w:val="345"/>
        </w:trPr>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8C78DA"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Задачи программы  </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D04ED87"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выявление и устранение причин, факторов и условий, способствующих нарушениям субъектами профилактики обязательных требований земельного законодательства на территории Анучинского муниципального округа;</w:t>
            </w:r>
          </w:p>
          <w:p w14:paraId="711945EE"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повышение уровня правовой грамотности субъектов профилактики в области земельных отношений;</w:t>
            </w:r>
          </w:p>
          <w:p w14:paraId="719CBF42"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обеспечение прозрачности системы контрольно-надзорной деятельности подконтрольных субъектов;</w:t>
            </w:r>
          </w:p>
          <w:p w14:paraId="2562344D"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формирование единого понимания обязательных требований у всех участников надзорной деятельности.</w:t>
            </w:r>
          </w:p>
        </w:tc>
      </w:tr>
      <w:tr w:rsidR="00AA5041" w:rsidRPr="00340973" w14:paraId="79EC3C77" w14:textId="77777777" w:rsidTr="00DA6288">
        <w:trPr>
          <w:trHeight w:val="439"/>
        </w:trPr>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0096A"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Сроки и этапы реализации программы  </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6064A"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2021 год и плановый период 2022 и 2023 </w:t>
            </w:r>
            <w:proofErr w:type="spellStart"/>
            <w:r w:rsidRPr="00340973">
              <w:rPr>
                <w:rFonts w:ascii="Times New Roman" w:hAnsi="Times New Roman" w:cs="Times New Roman"/>
                <w:sz w:val="28"/>
                <w:szCs w:val="28"/>
              </w:rPr>
              <w:t>гг</w:t>
            </w:r>
            <w:proofErr w:type="spellEnd"/>
            <w:r w:rsidRPr="00340973">
              <w:rPr>
                <w:rFonts w:ascii="Times New Roman" w:hAnsi="Times New Roman" w:cs="Times New Roman"/>
                <w:sz w:val="28"/>
                <w:szCs w:val="28"/>
              </w:rPr>
              <w:t xml:space="preserve">  </w:t>
            </w:r>
          </w:p>
        </w:tc>
      </w:tr>
      <w:tr w:rsidR="00AA5041" w:rsidRPr="00340973" w14:paraId="366D9E19" w14:textId="77777777" w:rsidTr="00DA6288">
        <w:trPr>
          <w:trHeight w:val="476"/>
        </w:trPr>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D89D89"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Ожидаемые конечные результаты реализации программы  </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2077CB"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минимальное  количества  нарушений субъектами профилактики обязательных требований земельного законодательства;</w:t>
            </w:r>
          </w:p>
          <w:p w14:paraId="4BA09DA8"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 увеличение </w:t>
            </w:r>
            <w:r w:rsidRPr="00340973">
              <w:rPr>
                <w:rFonts w:ascii="Times New Roman" w:hAnsi="Times New Roman" w:cs="Times New Roman"/>
                <w:sz w:val="28"/>
                <w:szCs w:val="28"/>
              </w:rPr>
              <w:tab/>
              <w:t xml:space="preserve">доли </w:t>
            </w:r>
            <w:r w:rsidRPr="00340973">
              <w:rPr>
                <w:rFonts w:ascii="Times New Roman" w:hAnsi="Times New Roman" w:cs="Times New Roman"/>
                <w:sz w:val="28"/>
                <w:szCs w:val="28"/>
              </w:rPr>
              <w:tab/>
              <w:t>законопослушных подконтрольных субъектов;</w:t>
            </w:r>
          </w:p>
          <w:p w14:paraId="6BCD1A0F"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уменьшение административной нагрузки на подконтрольных субъектов.</w:t>
            </w:r>
          </w:p>
        </w:tc>
      </w:tr>
      <w:tr w:rsidR="00AA5041" w:rsidRPr="00340973" w14:paraId="5BA49161" w14:textId="77777777" w:rsidTr="00DA6288">
        <w:trPr>
          <w:trHeight w:val="735"/>
        </w:trPr>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56E73F"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Структура программы</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F21E45"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Программа содержит следующие разделы: </w:t>
            </w:r>
          </w:p>
          <w:p w14:paraId="59803AB8"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Общие положения</w:t>
            </w:r>
          </w:p>
          <w:p w14:paraId="27599636"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Аналитическая часть программы</w:t>
            </w:r>
          </w:p>
          <w:p w14:paraId="32E468A4"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Цели и задачи программы</w:t>
            </w:r>
          </w:p>
          <w:p w14:paraId="7F8F18F1"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План мероприятий по профилактике нарушений на 2021 год и проект плана по профилактике нарушений на 2022 и 2023 годы </w:t>
            </w:r>
          </w:p>
          <w:p w14:paraId="2FBCCCB0"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Отчетные показатели на 2021 год и проект отчетных показателей на 2022 и 2023 годы</w:t>
            </w:r>
          </w:p>
          <w:p w14:paraId="79054E95" w14:textId="77777777" w:rsidR="00AA5041" w:rsidRPr="00340973" w:rsidRDefault="00AA5041" w:rsidP="00DA6288">
            <w:pPr>
              <w:pStyle w:val="af"/>
              <w:rPr>
                <w:rFonts w:ascii="Times New Roman" w:hAnsi="Times New Roman" w:cs="Times New Roman"/>
                <w:sz w:val="28"/>
                <w:szCs w:val="28"/>
              </w:rPr>
            </w:pPr>
          </w:p>
        </w:tc>
      </w:tr>
    </w:tbl>
    <w:p w14:paraId="536A1BC4" w14:textId="77777777" w:rsidR="00AA5041" w:rsidRPr="00340973" w:rsidRDefault="00AA5041" w:rsidP="00340973">
      <w:pPr>
        <w:jc w:val="both"/>
        <w:rPr>
          <w:sz w:val="28"/>
        </w:rPr>
      </w:pPr>
    </w:p>
    <w:p w14:paraId="28B80CC4" w14:textId="77777777" w:rsidR="00340973" w:rsidRDefault="00AA5041" w:rsidP="00340973">
      <w:pPr>
        <w:pStyle w:val="ac"/>
        <w:numPr>
          <w:ilvl w:val="0"/>
          <w:numId w:val="4"/>
        </w:numPr>
        <w:jc w:val="both"/>
        <w:rPr>
          <w:rFonts w:ascii="Times New Roman" w:eastAsia="Times New Roman" w:hAnsi="Times New Roman"/>
          <w:b/>
          <w:sz w:val="28"/>
          <w:szCs w:val="28"/>
        </w:rPr>
      </w:pPr>
      <w:r w:rsidRPr="00340973">
        <w:rPr>
          <w:rFonts w:ascii="Times New Roman" w:eastAsia="Times New Roman" w:hAnsi="Times New Roman"/>
          <w:b/>
          <w:sz w:val="28"/>
          <w:szCs w:val="28"/>
        </w:rPr>
        <w:t>Общие положения</w:t>
      </w:r>
    </w:p>
    <w:p w14:paraId="37CE7785" w14:textId="77777777" w:rsidR="00AA5041" w:rsidRPr="00340973" w:rsidRDefault="00340973" w:rsidP="00340973">
      <w:pPr>
        <w:ind w:firstLine="708"/>
        <w:jc w:val="both"/>
        <w:rPr>
          <w:b/>
          <w:sz w:val="28"/>
        </w:rPr>
      </w:pPr>
      <w:r w:rsidRPr="00340973">
        <w:rPr>
          <w:sz w:val="28"/>
        </w:rPr>
        <w:t xml:space="preserve"> </w:t>
      </w:r>
      <w:r w:rsidR="00AA5041" w:rsidRPr="00340973">
        <w:rPr>
          <w:sz w:val="28"/>
        </w:rPr>
        <w:t xml:space="preserve">Программа профилактики нарушений обязательных требований, требований, установленных муниципальными правовыми актами по организации и осуществлению муниципального земельного контроля на 2021 </w:t>
      </w:r>
      <w:r w:rsidR="00AA5041" w:rsidRPr="00340973">
        <w:rPr>
          <w:sz w:val="28"/>
        </w:rPr>
        <w:lastRenderedPageBreak/>
        <w:t xml:space="preserve">год и планируемый период 2022 – 2023 гг. разработана в соответствии с Земельным кодексом Российской Федерации, Федеральным законом от 24.07.2002  № 101-ФЗ «Об обороте земель сельскохозяйственного назначения», Федеральным законом от 06.10.2003 № 131-ФЗ «Об общих принципах организации местного самоуправления в Российской Федерации», ст. 8.2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Правительства Российской Федерации от 26.12.2018 г. №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p>
    <w:p w14:paraId="06CC0BA0" w14:textId="77777777" w:rsidR="00AA5041" w:rsidRPr="00340973" w:rsidRDefault="00AA5041" w:rsidP="00AA5041">
      <w:pPr>
        <w:jc w:val="both"/>
        <w:rPr>
          <w:sz w:val="28"/>
        </w:rPr>
      </w:pPr>
      <w:r w:rsidRPr="00340973">
        <w:rPr>
          <w:sz w:val="28"/>
        </w:rPr>
        <w:t xml:space="preserve">         Мероприятия по профилактике нарушений обязательных требований, требований, установленных муниципальными правовыми актами по организации и осуществлению муниципального земельного контроля (далее – мероприятия по профилактике нарушений), осуществляются специалистами  отдела имущественных и земельных отношений  Управления по работе с территориями администрации Анучинского муниципального округа ( далее – Отдел).</w:t>
      </w:r>
    </w:p>
    <w:p w14:paraId="5CE6B896" w14:textId="77777777" w:rsidR="00AA5041" w:rsidRPr="00340973" w:rsidRDefault="00AA5041" w:rsidP="00AA5041">
      <w:pPr>
        <w:jc w:val="both"/>
        <w:rPr>
          <w:sz w:val="28"/>
        </w:rPr>
      </w:pPr>
      <w:r w:rsidRPr="00340973">
        <w:rPr>
          <w:sz w:val="28"/>
        </w:rPr>
        <w:t xml:space="preserve"> </w:t>
      </w:r>
    </w:p>
    <w:p w14:paraId="1A444CED" w14:textId="77777777" w:rsidR="00AA5041" w:rsidRPr="00340973" w:rsidRDefault="00AA5041" w:rsidP="00340973">
      <w:pPr>
        <w:ind w:firstLine="709"/>
        <w:jc w:val="both"/>
        <w:rPr>
          <w:b/>
          <w:sz w:val="28"/>
        </w:rPr>
      </w:pPr>
      <w:r w:rsidRPr="00340973">
        <w:rPr>
          <w:sz w:val="28"/>
        </w:rPr>
        <w:t xml:space="preserve">2. </w:t>
      </w:r>
      <w:r w:rsidRPr="00340973">
        <w:rPr>
          <w:b/>
          <w:sz w:val="28"/>
        </w:rPr>
        <w:t>Аналитическая часть Программы</w:t>
      </w:r>
    </w:p>
    <w:p w14:paraId="4947F24B" w14:textId="77777777" w:rsidR="00AA5041" w:rsidRPr="00340973" w:rsidRDefault="00AA5041" w:rsidP="00AA5041">
      <w:pPr>
        <w:jc w:val="both"/>
        <w:rPr>
          <w:sz w:val="28"/>
        </w:rPr>
      </w:pPr>
      <w:r w:rsidRPr="00340973">
        <w:rPr>
          <w:sz w:val="28"/>
        </w:rPr>
        <w:t xml:space="preserve">           Под муниципальным земельным контролем понимается деятельность органов местного самоуправления по контролю за соблюдением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законодательства Российской Федерации, законодательства Приморского края, за нарушение которых законодательством Российской Федерации, законодательством Приморского края предусмотрена административная и иная ответственность, а так же по организации и проведению мероприятий по профилактике нарушений указанных требований.</w:t>
      </w:r>
    </w:p>
    <w:p w14:paraId="68270B0C" w14:textId="77777777" w:rsidR="00AA5041" w:rsidRPr="00340973" w:rsidRDefault="00AA5041" w:rsidP="00AA5041">
      <w:pPr>
        <w:jc w:val="both"/>
        <w:rPr>
          <w:sz w:val="28"/>
        </w:rPr>
      </w:pPr>
      <w:r w:rsidRPr="00340973">
        <w:rPr>
          <w:sz w:val="28"/>
        </w:rPr>
        <w:t xml:space="preserve">           Обзор муниципального контроля.</w:t>
      </w:r>
    </w:p>
    <w:p w14:paraId="3CDFC977" w14:textId="77777777" w:rsidR="00AA5041" w:rsidRPr="00340973" w:rsidRDefault="00AA5041" w:rsidP="00AA5041">
      <w:pPr>
        <w:jc w:val="both"/>
        <w:rPr>
          <w:sz w:val="28"/>
        </w:rPr>
      </w:pPr>
      <w:r w:rsidRPr="00340973">
        <w:rPr>
          <w:sz w:val="28"/>
        </w:rPr>
        <w:t xml:space="preserve">          -</w:t>
      </w:r>
      <w:r w:rsidRPr="00340973">
        <w:rPr>
          <w:b/>
          <w:bCs/>
          <w:sz w:val="28"/>
        </w:rPr>
        <w:t>Подконтрольные субъекты</w:t>
      </w:r>
      <w:r w:rsidRPr="00340973">
        <w:rPr>
          <w:sz w:val="28"/>
        </w:rPr>
        <w:t>.</w:t>
      </w:r>
    </w:p>
    <w:p w14:paraId="7040A89A" w14:textId="77777777" w:rsidR="00AA5041" w:rsidRPr="00340973" w:rsidRDefault="00AA5041" w:rsidP="00AA5041">
      <w:pPr>
        <w:jc w:val="both"/>
        <w:rPr>
          <w:sz w:val="28"/>
        </w:rPr>
      </w:pPr>
      <w:r w:rsidRPr="00340973">
        <w:rPr>
          <w:sz w:val="28"/>
        </w:rPr>
        <w:t xml:space="preserve">           Индивидуальные предприниматели, юридические лица, а также граждане, осуществляющие хозяйственную и (или) иную деятельность на объектах, подлежавшие муниципальному земельному контролю, на территории Анучинского муниципального округа.</w:t>
      </w:r>
    </w:p>
    <w:p w14:paraId="7B911BFF" w14:textId="77777777" w:rsidR="00AA5041" w:rsidRPr="00340973" w:rsidRDefault="00AA5041" w:rsidP="00AA5041">
      <w:pPr>
        <w:jc w:val="both"/>
        <w:rPr>
          <w:sz w:val="28"/>
        </w:rPr>
      </w:pPr>
    </w:p>
    <w:p w14:paraId="08EBEFD0" w14:textId="77777777" w:rsidR="00AA5041" w:rsidRPr="00340973" w:rsidRDefault="00AA5041" w:rsidP="00AA5041">
      <w:pPr>
        <w:ind w:firstLine="709"/>
        <w:jc w:val="both"/>
        <w:rPr>
          <w:sz w:val="28"/>
        </w:rPr>
      </w:pPr>
      <w:r w:rsidRPr="00340973">
        <w:rPr>
          <w:sz w:val="28"/>
        </w:rPr>
        <w:t xml:space="preserve"> -</w:t>
      </w:r>
      <w:r w:rsidRPr="00340973">
        <w:rPr>
          <w:b/>
          <w:bCs/>
          <w:sz w:val="28"/>
        </w:rPr>
        <w:t>Перечень обязательных требований, требований, установленных муниципальными правовыми актами, оценка которых является предметом муниципального земельного контроля:</w:t>
      </w:r>
      <w:r w:rsidRPr="00340973">
        <w:rPr>
          <w:sz w:val="28"/>
        </w:rPr>
        <w:t xml:space="preserve"> </w:t>
      </w:r>
    </w:p>
    <w:p w14:paraId="5E5BC0DF" w14:textId="77777777" w:rsidR="00AA5041" w:rsidRPr="00340973" w:rsidRDefault="00AA5041" w:rsidP="00AA5041">
      <w:pPr>
        <w:jc w:val="both"/>
        <w:rPr>
          <w:sz w:val="28"/>
        </w:rPr>
      </w:pPr>
      <w:r w:rsidRPr="00340973">
        <w:rPr>
          <w:sz w:val="28"/>
        </w:rPr>
        <w:t xml:space="preserve">            В соответствии с частью 1 статьи 25 Земельного кодекса Российской Федерации права на земельные участки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w:t>
      </w:r>
      <w:r w:rsidRPr="00340973">
        <w:rPr>
          <w:sz w:val="28"/>
        </w:rPr>
        <w:lastRenderedPageBreak/>
        <w:t>законом «О государственной регистрации прав на недвижимое имущество и сделок с ним».</w:t>
      </w:r>
    </w:p>
    <w:p w14:paraId="010321B4" w14:textId="77777777" w:rsidR="00AA5041" w:rsidRPr="00340973" w:rsidRDefault="00AA5041" w:rsidP="00AA5041">
      <w:pPr>
        <w:jc w:val="both"/>
        <w:rPr>
          <w:sz w:val="28"/>
        </w:rPr>
      </w:pPr>
      <w:r w:rsidRPr="00340973">
        <w:rPr>
          <w:sz w:val="28"/>
        </w:rPr>
        <w:t xml:space="preserve">           Согласно статье 42 Земельного кодекса Российской Федерации собственники земельных участков и лица, не являющиеся собственниками земельных участков, обязаны:</w:t>
      </w:r>
    </w:p>
    <w:p w14:paraId="70309F13" w14:textId="77777777" w:rsidR="00AA5041" w:rsidRPr="00340973" w:rsidRDefault="00AA5041" w:rsidP="00AA5041">
      <w:pPr>
        <w:jc w:val="both"/>
        <w:rPr>
          <w:sz w:val="28"/>
        </w:rPr>
      </w:pPr>
      <w:r w:rsidRPr="00340973">
        <w:rPr>
          <w:sz w:val="28"/>
        </w:rPr>
        <w:t xml:space="preserve">            - использовать земельные участки в соответствии с их целевым назначением и принадлежностью к той или иной категории земель и разрешенным использованием способами, которые не должны наносить вред окружающей среде, в том числе земле как природному объекту;</w:t>
      </w:r>
    </w:p>
    <w:p w14:paraId="14538DF3" w14:textId="77777777" w:rsidR="00AA5041" w:rsidRPr="00340973" w:rsidRDefault="00AA5041" w:rsidP="00AA5041">
      <w:pPr>
        <w:jc w:val="both"/>
        <w:rPr>
          <w:sz w:val="28"/>
        </w:rPr>
      </w:pPr>
      <w:r w:rsidRPr="00340973">
        <w:rPr>
          <w:sz w:val="28"/>
        </w:rPr>
        <w:t xml:space="preserve">           - сохранять межевые, геодезические и другие специальные знаки, установленные на земельных участках в соответствии с законодательством;</w:t>
      </w:r>
    </w:p>
    <w:p w14:paraId="64794D76" w14:textId="77777777" w:rsidR="00AA5041" w:rsidRPr="00340973" w:rsidRDefault="00AA5041" w:rsidP="00AA5041">
      <w:pPr>
        <w:jc w:val="both"/>
        <w:rPr>
          <w:sz w:val="28"/>
        </w:rPr>
      </w:pPr>
      <w:r w:rsidRPr="00340973">
        <w:rPr>
          <w:sz w:val="28"/>
        </w:rPr>
        <w:t xml:space="preserve">           - осуществлять мероприятия по охране земель, лесов, водных объектов и других природных ресурсов, в том числе меры пожарной безопасности;</w:t>
      </w:r>
    </w:p>
    <w:p w14:paraId="1C9D8BD3" w14:textId="77777777" w:rsidR="00AA5041" w:rsidRPr="00340973" w:rsidRDefault="00AA5041" w:rsidP="00AA5041">
      <w:pPr>
        <w:jc w:val="both"/>
        <w:rPr>
          <w:sz w:val="28"/>
        </w:rPr>
      </w:pPr>
      <w:r w:rsidRPr="00340973">
        <w:rPr>
          <w:sz w:val="28"/>
        </w:rPr>
        <w:t xml:space="preserve">           - своевременно приступать к использованию земельных участков в случаях, если сроки освоения земельных участков предусмотрены договорами;</w:t>
      </w:r>
    </w:p>
    <w:p w14:paraId="6309DCF7" w14:textId="77777777" w:rsidR="00AA5041" w:rsidRPr="00340973" w:rsidRDefault="00AA5041" w:rsidP="00AA5041">
      <w:pPr>
        <w:jc w:val="both"/>
        <w:rPr>
          <w:sz w:val="28"/>
        </w:rPr>
      </w:pPr>
      <w:r w:rsidRPr="00340973">
        <w:rPr>
          <w:sz w:val="28"/>
        </w:rPr>
        <w:t xml:space="preserve">           - своевременно производить платежи за землю;</w:t>
      </w:r>
    </w:p>
    <w:p w14:paraId="0C6EDC3B" w14:textId="77777777" w:rsidR="00AA5041" w:rsidRPr="00340973" w:rsidRDefault="00AA5041" w:rsidP="00AA5041">
      <w:pPr>
        <w:rPr>
          <w:sz w:val="28"/>
        </w:rPr>
      </w:pPr>
      <w:r w:rsidRPr="00340973">
        <w:rPr>
          <w:sz w:val="28"/>
        </w:rPr>
        <w:t xml:space="preserve">            - 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w:t>
      </w:r>
    </w:p>
    <w:p w14:paraId="14037783" w14:textId="77777777" w:rsidR="00AA5041" w:rsidRPr="00340973" w:rsidRDefault="00AA5041" w:rsidP="00AA5041">
      <w:pPr>
        <w:jc w:val="both"/>
        <w:rPr>
          <w:sz w:val="28"/>
        </w:rPr>
      </w:pPr>
      <w:r w:rsidRPr="00340973">
        <w:rPr>
          <w:sz w:val="28"/>
        </w:rPr>
        <w:t xml:space="preserve">           - не допускать загрязнение, захламление, деградацию и ухудшение плодородия почв на землях соответствующих категорий. </w:t>
      </w:r>
    </w:p>
    <w:p w14:paraId="640C9948" w14:textId="77777777" w:rsidR="00AA5041" w:rsidRPr="00340973" w:rsidRDefault="00AA5041" w:rsidP="00AA5041">
      <w:pPr>
        <w:jc w:val="both"/>
        <w:rPr>
          <w:sz w:val="28"/>
        </w:rPr>
      </w:pPr>
      <w:r w:rsidRPr="00340973">
        <w:rPr>
          <w:sz w:val="28"/>
        </w:rPr>
        <w:t xml:space="preserve">           Администрация Анучинского муниципального округа осуществляет муниципальный земельный контроль за соблюдением:</w:t>
      </w:r>
    </w:p>
    <w:p w14:paraId="52613DF1" w14:textId="77777777" w:rsidR="00AA5041" w:rsidRPr="00340973" w:rsidRDefault="00AA5041" w:rsidP="00AA5041">
      <w:pPr>
        <w:jc w:val="both"/>
        <w:rPr>
          <w:sz w:val="28"/>
        </w:rPr>
      </w:pPr>
      <w:r w:rsidRPr="00340973">
        <w:rPr>
          <w:sz w:val="28"/>
        </w:rPr>
        <w:t xml:space="preserve">           - требований законодательства о недопущении самовольного занятия земельного участка или части земельного участка, в том числе использования земельного участка лицом, не имеющим предусмотренных законодательством Российской Федерации прав на указанный земельный участок;</w:t>
      </w:r>
    </w:p>
    <w:p w14:paraId="779217C5" w14:textId="77777777" w:rsidR="00AA5041" w:rsidRPr="00340973" w:rsidRDefault="00AA5041" w:rsidP="00AA5041">
      <w:pPr>
        <w:jc w:val="both"/>
        <w:rPr>
          <w:sz w:val="28"/>
        </w:rPr>
      </w:pPr>
      <w:r w:rsidRPr="00340973">
        <w:rPr>
          <w:sz w:val="28"/>
        </w:rPr>
        <w:t xml:space="preserve">          - требований действующего законодательства о недопустимости самовольной уступки права пользования землей, самовольной меной земельными участками, а также требований о недопущении самовольного ограничения доступа на земельные участки общего пользования;</w:t>
      </w:r>
    </w:p>
    <w:p w14:paraId="3AA6DCE0" w14:textId="77777777" w:rsidR="00AA5041" w:rsidRPr="00340973" w:rsidRDefault="00AA5041" w:rsidP="00AA5041">
      <w:pPr>
        <w:jc w:val="both"/>
        <w:rPr>
          <w:sz w:val="28"/>
        </w:rPr>
      </w:pPr>
      <w:r w:rsidRPr="00340973">
        <w:rPr>
          <w:sz w:val="28"/>
        </w:rPr>
        <w:t xml:space="preserve">          - выполнения требований земельного законодательства об использовании земельного участка по целевому назначению в соответствии с принадлежностью к той или иной категории земель и разрешенным использованием, а также о выполнении обязанностей по приведению земель в состояние, пригодное для использования по целевому назначению;</w:t>
      </w:r>
    </w:p>
    <w:p w14:paraId="2E743E0A" w14:textId="77777777" w:rsidR="00AA5041" w:rsidRPr="00340973" w:rsidRDefault="00AA5041" w:rsidP="00AA5041">
      <w:pPr>
        <w:jc w:val="both"/>
        <w:rPr>
          <w:sz w:val="28"/>
        </w:rPr>
      </w:pPr>
      <w:r w:rsidRPr="00340973">
        <w:rPr>
          <w:sz w:val="28"/>
        </w:rPr>
        <w:t xml:space="preserve">          - выполнения требований земельного законодательства, связанных с обязательным использованием земельных участков из земель сельскохозяйственного назначения, оборот которого регулируется Федеральным законом от 24.07.2002 г. №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w:t>
      </w:r>
    </w:p>
    <w:p w14:paraId="3C7CD61B" w14:textId="77777777" w:rsidR="00AA5041" w:rsidRPr="00340973" w:rsidRDefault="00AA5041" w:rsidP="00AA5041">
      <w:pPr>
        <w:jc w:val="both"/>
        <w:rPr>
          <w:sz w:val="28"/>
        </w:rPr>
      </w:pPr>
      <w:r w:rsidRPr="00340973">
        <w:rPr>
          <w:sz w:val="28"/>
        </w:rPr>
        <w:lastRenderedPageBreak/>
        <w:t xml:space="preserve">         - выполнения требований земельного законодательства, связанных с обязательным использованием земельных участков, предназначенных для жилищного </w:t>
      </w:r>
    </w:p>
    <w:p w14:paraId="1C2EA6CC" w14:textId="77777777" w:rsidR="00AA5041" w:rsidRPr="00340973" w:rsidRDefault="00AA5041" w:rsidP="00AA5041">
      <w:pPr>
        <w:jc w:val="both"/>
        <w:rPr>
          <w:sz w:val="28"/>
        </w:rPr>
      </w:pPr>
      <w:r w:rsidRPr="00340973">
        <w:rPr>
          <w:sz w:val="28"/>
        </w:rPr>
        <w:t>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w:t>
      </w:r>
    </w:p>
    <w:p w14:paraId="44C1A38B" w14:textId="77777777" w:rsidR="00AA5041" w:rsidRPr="00340973" w:rsidRDefault="00AA5041" w:rsidP="00AA5041">
      <w:pPr>
        <w:jc w:val="both"/>
        <w:rPr>
          <w:sz w:val="28"/>
        </w:rPr>
      </w:pPr>
      <w:r w:rsidRPr="00340973">
        <w:rPr>
          <w:sz w:val="28"/>
        </w:rPr>
        <w:t xml:space="preserve">         - требований действующего законодательства о переоформлении права постоянного (бессрочного) пользования земельными участками на право аренды земельных участков или приобретении земельных участков в собственность, требований по своевременному возвращению земельных участков, предоставленных на правах аренды;</w:t>
      </w:r>
    </w:p>
    <w:p w14:paraId="53ABF79E" w14:textId="77777777" w:rsidR="00AA5041" w:rsidRPr="00340973" w:rsidRDefault="00AA5041" w:rsidP="00AA5041">
      <w:pPr>
        <w:jc w:val="both"/>
        <w:rPr>
          <w:sz w:val="28"/>
        </w:rPr>
      </w:pPr>
      <w:r w:rsidRPr="00340973">
        <w:rPr>
          <w:sz w:val="28"/>
        </w:rPr>
        <w:t xml:space="preserve">         - требований законодательства, связанных с выполнением в установленный срок предписаний, выданных должностными лицами органа муниципального земельного контроля, по вопросам соблюдения требований земельного законодательства и устранения нарушений в области земельных отношений.</w:t>
      </w:r>
    </w:p>
    <w:p w14:paraId="0747465D" w14:textId="77777777" w:rsidR="00AA5041" w:rsidRPr="00340973" w:rsidRDefault="00AA5041" w:rsidP="00AA5041">
      <w:pPr>
        <w:jc w:val="both"/>
        <w:rPr>
          <w:sz w:val="28"/>
        </w:rPr>
      </w:pPr>
    </w:p>
    <w:p w14:paraId="546308B8" w14:textId="77777777" w:rsidR="00AA5041" w:rsidRPr="00340973" w:rsidRDefault="00AA5041" w:rsidP="00AA5041">
      <w:pPr>
        <w:ind w:firstLine="708"/>
        <w:jc w:val="both"/>
        <w:rPr>
          <w:b/>
          <w:bCs/>
          <w:sz w:val="28"/>
        </w:rPr>
      </w:pPr>
      <w:r w:rsidRPr="00340973">
        <w:rPr>
          <w:sz w:val="28"/>
        </w:rPr>
        <w:t xml:space="preserve">- </w:t>
      </w:r>
      <w:r w:rsidRPr="00340973">
        <w:rPr>
          <w:b/>
          <w:bCs/>
          <w:sz w:val="28"/>
        </w:rPr>
        <w:t>Данные о проведенных мероприятиях по контролю, мероприятиях по профилактике нарушений и их результатах.</w:t>
      </w:r>
    </w:p>
    <w:p w14:paraId="765257C0" w14:textId="77777777" w:rsidR="00AA5041" w:rsidRPr="00340973" w:rsidRDefault="00AA5041" w:rsidP="00AA5041">
      <w:pPr>
        <w:ind w:firstLine="708"/>
        <w:jc w:val="both"/>
        <w:rPr>
          <w:sz w:val="28"/>
        </w:rPr>
      </w:pPr>
      <w:r w:rsidRPr="00340973">
        <w:rPr>
          <w:sz w:val="28"/>
        </w:rPr>
        <w:t>В 2020 году в рамках профилактической работы, организованной Отделом, проведена более 20 консультаций  мероприятий для подконтрольных субъектов по разъяснению требований законодательства в области использования земель в формате личных приемов граждан  и подконтрольных субъектов (сельхозпредприятии и КФХ).</w:t>
      </w:r>
    </w:p>
    <w:p w14:paraId="4FFD69F1" w14:textId="77777777" w:rsidR="00AA5041" w:rsidRPr="00340973" w:rsidRDefault="00AA5041" w:rsidP="00AA5041">
      <w:pPr>
        <w:shd w:val="clear" w:color="auto" w:fill="FFFFFF"/>
        <w:rPr>
          <w:spacing w:val="-2"/>
          <w:sz w:val="28"/>
        </w:rPr>
      </w:pPr>
      <w:r w:rsidRPr="00340973">
        <w:rPr>
          <w:sz w:val="28"/>
        </w:rPr>
        <w:tab/>
        <w:t>В 2020 году в соответствии со статьей 26.1 Федерального закона от 26.12.2008г. №294 -ФЗ  «О защите прав юридических лиц и индивидуальных предпринимателей при осуществлении государственного контроля (надзора) и муниципального контроля администрацией Анучинского муниципального округа  проверки в рамках осуществления муниципального земельного контроля не проводились, на основании распоряжении Анучинского муниципального района  от  04.12.2019 г. №390</w:t>
      </w:r>
      <w:r w:rsidRPr="00340973">
        <w:rPr>
          <w:spacing w:val="-2"/>
          <w:sz w:val="28"/>
        </w:rPr>
        <w:t xml:space="preserve">  «Об отмене  плана  проверок  муниципального земельного контроля».</w:t>
      </w:r>
    </w:p>
    <w:p w14:paraId="47D632DE" w14:textId="77777777" w:rsidR="00AA5041" w:rsidRPr="00340973" w:rsidRDefault="00AA5041" w:rsidP="00AA5041">
      <w:pPr>
        <w:shd w:val="clear" w:color="auto" w:fill="FFFFFF"/>
        <w:rPr>
          <w:spacing w:val="-2"/>
          <w:sz w:val="28"/>
        </w:rPr>
      </w:pPr>
    </w:p>
    <w:p w14:paraId="7F6A5333" w14:textId="77777777" w:rsidR="00AA5041" w:rsidRPr="00340973" w:rsidRDefault="00AA5041" w:rsidP="00AA5041">
      <w:pPr>
        <w:jc w:val="both"/>
        <w:rPr>
          <w:sz w:val="28"/>
        </w:rPr>
      </w:pPr>
      <w:r w:rsidRPr="00340973">
        <w:rPr>
          <w:sz w:val="28"/>
        </w:rPr>
        <w:tab/>
        <w:t xml:space="preserve">- </w:t>
      </w:r>
      <w:r w:rsidRPr="00340973">
        <w:rPr>
          <w:b/>
          <w:bCs/>
          <w:sz w:val="28"/>
        </w:rPr>
        <w:t>Анализ  и оценка рисков  причинения вреда охраняемых законом ценностям  и (или) анализ и оценка причиненного ущерба.</w:t>
      </w:r>
    </w:p>
    <w:p w14:paraId="2D06C297" w14:textId="77777777" w:rsidR="00AA5041" w:rsidRPr="00340973" w:rsidRDefault="00AA5041" w:rsidP="00AA5041">
      <w:pPr>
        <w:jc w:val="both"/>
        <w:rPr>
          <w:sz w:val="28"/>
        </w:rPr>
      </w:pPr>
      <w:r w:rsidRPr="00340973">
        <w:rPr>
          <w:sz w:val="28"/>
        </w:rPr>
        <w:tab/>
        <w:t xml:space="preserve">В 2020 году не зафиксированы случаи причиненного ущерба жизни и здоровью граждан, вреда животным, растениям, окружающей среде, объектам культурного наследия(памятников истории и культуры) народов Российской Федерации, музейным предметами музейным коллекциям, включенным в состав Музейного фонда Российской Федерации 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w:t>
      </w:r>
    </w:p>
    <w:p w14:paraId="7763E674" w14:textId="77777777" w:rsidR="00AA5041" w:rsidRPr="00340973" w:rsidRDefault="00AA5041" w:rsidP="00AA5041">
      <w:pPr>
        <w:jc w:val="both"/>
        <w:rPr>
          <w:sz w:val="28"/>
        </w:rPr>
      </w:pPr>
      <w:r w:rsidRPr="00340973">
        <w:rPr>
          <w:sz w:val="28"/>
        </w:rPr>
        <w:tab/>
        <w:t>Риски причинения вреда охраняемых законом ценностям отсутствуют.</w:t>
      </w:r>
    </w:p>
    <w:p w14:paraId="4E8CFAE8" w14:textId="77777777" w:rsidR="00AA5041" w:rsidRPr="00340973" w:rsidRDefault="00AA5041" w:rsidP="00AA5041">
      <w:pPr>
        <w:ind w:firstLine="471"/>
        <w:jc w:val="both"/>
        <w:rPr>
          <w:sz w:val="28"/>
        </w:rPr>
      </w:pPr>
      <w:r w:rsidRPr="00340973">
        <w:rPr>
          <w:sz w:val="28"/>
        </w:rPr>
        <w:lastRenderedPageBreak/>
        <w:t xml:space="preserve">    - Проведение профилактических мероприятий, направленных на соблюдение подконтрольными субъектами обязательных требований земельного законодательства, на побуждение подконтрольных субъектов к добросовестности, должно способствовать улучшению в целом ситуации, снижению количества выявляемых нарушений обязательных требований в указанной сфере. В целях профилактики нарушений обязательных требований земельного законодательства на официальном сайте Администрации Анучинского муниципального округа </w:t>
      </w:r>
      <w:r w:rsidRPr="00340973">
        <w:rPr>
          <w:i/>
          <w:sz w:val="28"/>
        </w:rPr>
        <w:t>https://анучинский.рф/administraciya/munitsipalnyy-kontrol/</w:t>
      </w:r>
      <w:r w:rsidRPr="00340973">
        <w:rPr>
          <w:b/>
          <w:bCs/>
          <w:sz w:val="28"/>
        </w:rPr>
        <w:t xml:space="preserve"> </w:t>
      </w:r>
      <w:r w:rsidRPr="00340973">
        <w:rPr>
          <w:sz w:val="28"/>
        </w:rPr>
        <w:t xml:space="preserve">размещены перечни обязательных требований земельного законодательства Российской Федерации, выполнение которых является предметом муниципального земельного контроля, нормативные правовые акты, регламентирующие обязательные требования в сфере муниципального земельного контроля, а также Планы проведения плановых проверок соблюдения требований земельного законодательства Российской Федерации юридических лиц и индивидуальных предпринимателей и итоги по ним. </w:t>
      </w:r>
    </w:p>
    <w:p w14:paraId="11827F69" w14:textId="77777777" w:rsidR="00AA5041" w:rsidRPr="00340973" w:rsidRDefault="00AA5041" w:rsidP="00AA5041">
      <w:pPr>
        <w:ind w:firstLine="471"/>
        <w:jc w:val="both"/>
        <w:rPr>
          <w:sz w:val="28"/>
        </w:rPr>
      </w:pPr>
    </w:p>
    <w:p w14:paraId="565E8C8D" w14:textId="77777777" w:rsidR="00AA5041" w:rsidRPr="00340973" w:rsidRDefault="00AA5041" w:rsidP="00AA5041">
      <w:pPr>
        <w:ind w:firstLine="471"/>
        <w:jc w:val="both"/>
        <w:rPr>
          <w:sz w:val="28"/>
        </w:rPr>
      </w:pPr>
      <w:r w:rsidRPr="00340973">
        <w:rPr>
          <w:sz w:val="28"/>
        </w:rPr>
        <w:t xml:space="preserve">3. </w:t>
      </w:r>
      <w:r w:rsidRPr="00340973">
        <w:rPr>
          <w:b/>
          <w:sz w:val="28"/>
        </w:rPr>
        <w:t>Цели и задачи Программы</w:t>
      </w:r>
    </w:p>
    <w:p w14:paraId="0442D9EA" w14:textId="77777777" w:rsidR="00AA5041" w:rsidRPr="00340973" w:rsidRDefault="00AA5041" w:rsidP="00AA5041">
      <w:pPr>
        <w:ind w:firstLine="471"/>
        <w:jc w:val="both"/>
        <w:rPr>
          <w:sz w:val="28"/>
        </w:rPr>
      </w:pPr>
      <w:r w:rsidRPr="00340973">
        <w:rPr>
          <w:sz w:val="28"/>
        </w:rPr>
        <w:t>Программа реализуется в целях:</w:t>
      </w:r>
    </w:p>
    <w:p w14:paraId="13AE8D93" w14:textId="77777777" w:rsidR="00AA5041" w:rsidRPr="00340973" w:rsidRDefault="00AA5041" w:rsidP="00AA5041">
      <w:pPr>
        <w:ind w:firstLine="471"/>
        <w:jc w:val="both"/>
        <w:rPr>
          <w:sz w:val="28"/>
        </w:rPr>
      </w:pPr>
      <w:r w:rsidRPr="00340973">
        <w:rPr>
          <w:sz w:val="28"/>
        </w:rPr>
        <w:t>- обеспечения доступности информации об обязательных требованиях, требованиях, установленных Федеральным законодательством, законодательством Приморского края, муниципальными правовыми актами;</w:t>
      </w:r>
    </w:p>
    <w:p w14:paraId="2A79F048" w14:textId="77777777" w:rsidR="00AA5041" w:rsidRPr="00340973" w:rsidRDefault="00AA5041" w:rsidP="00AA5041">
      <w:pPr>
        <w:ind w:firstLine="471"/>
        <w:jc w:val="both"/>
        <w:rPr>
          <w:sz w:val="28"/>
        </w:rPr>
      </w:pPr>
      <w:r w:rsidRPr="00340973">
        <w:rPr>
          <w:sz w:val="28"/>
        </w:rPr>
        <w:t>- предупреждения нарушений субъектами, в отношении которых осуществляется муниципальный земельный контроль, обязательных требований;</w:t>
      </w:r>
    </w:p>
    <w:p w14:paraId="2303D69F" w14:textId="77777777" w:rsidR="00AA5041" w:rsidRPr="00340973" w:rsidRDefault="00AA5041" w:rsidP="00AA5041">
      <w:pPr>
        <w:ind w:firstLine="471"/>
        <w:jc w:val="both"/>
        <w:rPr>
          <w:sz w:val="28"/>
        </w:rPr>
      </w:pPr>
      <w:r w:rsidRPr="00340973">
        <w:rPr>
          <w:sz w:val="28"/>
        </w:rPr>
        <w:t>- устранения причин, факторов и условий, способствующих нарушению субъектами, в отношении которых осуществляется муниципальный земельный контроль, обязательных требований;</w:t>
      </w:r>
    </w:p>
    <w:p w14:paraId="654D4AC8" w14:textId="77777777" w:rsidR="00AA5041" w:rsidRPr="00340973" w:rsidRDefault="00AA5041" w:rsidP="00AA5041">
      <w:pPr>
        <w:ind w:firstLine="471"/>
        <w:jc w:val="both"/>
        <w:rPr>
          <w:sz w:val="28"/>
        </w:rPr>
      </w:pPr>
      <w:r w:rsidRPr="00340973">
        <w:rPr>
          <w:sz w:val="28"/>
        </w:rPr>
        <w:t>- создание у подконтрольных субъектов мотивации к добросовестному поведению;</w:t>
      </w:r>
    </w:p>
    <w:p w14:paraId="613ABD43" w14:textId="77777777" w:rsidR="00AA5041" w:rsidRPr="00340973" w:rsidRDefault="00AA5041" w:rsidP="00AA5041">
      <w:pPr>
        <w:ind w:firstLine="471"/>
        <w:jc w:val="both"/>
        <w:rPr>
          <w:sz w:val="28"/>
        </w:rPr>
      </w:pPr>
      <w:r w:rsidRPr="00340973">
        <w:rPr>
          <w:sz w:val="28"/>
        </w:rPr>
        <w:t>- снижение уровня ущерба, причиняемого охраняемым законом ценностям.</w:t>
      </w:r>
    </w:p>
    <w:p w14:paraId="257B8EAE" w14:textId="77777777" w:rsidR="00AA5041" w:rsidRPr="00340973" w:rsidRDefault="00AA5041" w:rsidP="00AA5041">
      <w:pPr>
        <w:ind w:firstLine="471"/>
        <w:jc w:val="both"/>
        <w:rPr>
          <w:sz w:val="28"/>
        </w:rPr>
      </w:pPr>
      <w:r w:rsidRPr="00340973">
        <w:rPr>
          <w:sz w:val="28"/>
        </w:rPr>
        <w:t>Для достижения целей Программы выполняются следующие задачи:</w:t>
      </w:r>
    </w:p>
    <w:p w14:paraId="101D6CCD" w14:textId="77777777" w:rsidR="00AA5041" w:rsidRPr="00340973" w:rsidRDefault="00AA5041" w:rsidP="00AA5041">
      <w:pPr>
        <w:ind w:firstLine="471"/>
        <w:jc w:val="both"/>
        <w:rPr>
          <w:sz w:val="28"/>
        </w:rPr>
      </w:pPr>
      <w:r w:rsidRPr="00340973">
        <w:rPr>
          <w:sz w:val="28"/>
        </w:rPr>
        <w:t>- осуществление анализа выявленных в результате проведения муниципального земельного контроля нарушений субъектами, в отношении которых осуществляется муниципальный земельный контроль, обязательных требований;</w:t>
      </w:r>
    </w:p>
    <w:p w14:paraId="53E3A1CE" w14:textId="77777777" w:rsidR="00AA5041" w:rsidRPr="00340973" w:rsidRDefault="00AA5041" w:rsidP="00AA5041">
      <w:pPr>
        <w:ind w:firstLine="471"/>
        <w:jc w:val="both"/>
        <w:rPr>
          <w:sz w:val="28"/>
        </w:rPr>
      </w:pPr>
      <w:r w:rsidRPr="00340973">
        <w:rPr>
          <w:sz w:val="28"/>
        </w:rPr>
        <w:t>- выявление и устранение причин, факторов и условий, способствующих нарушениям субъектами, в отношении которых осуществляется муниципальный земельный контроль, обязательных требований;</w:t>
      </w:r>
    </w:p>
    <w:p w14:paraId="5EC3318D" w14:textId="77777777" w:rsidR="00AA5041" w:rsidRPr="00340973" w:rsidRDefault="00AA5041" w:rsidP="00AA5041">
      <w:pPr>
        <w:ind w:firstLine="471"/>
        <w:jc w:val="both"/>
        <w:rPr>
          <w:sz w:val="28"/>
        </w:rPr>
      </w:pPr>
      <w:r w:rsidRPr="00340973">
        <w:rPr>
          <w:sz w:val="28"/>
        </w:rPr>
        <w:t>- информирование субъектов, в отношении которых осуществляется муниципальный земельный контроль, о соблюдении обязательных требований;</w:t>
      </w:r>
    </w:p>
    <w:p w14:paraId="0150E6A3" w14:textId="77777777" w:rsidR="00AA5041" w:rsidRPr="00340973" w:rsidRDefault="00AA5041" w:rsidP="00AA5041">
      <w:pPr>
        <w:ind w:firstLine="471"/>
        <w:jc w:val="both"/>
        <w:rPr>
          <w:sz w:val="28"/>
        </w:rPr>
      </w:pPr>
      <w:r w:rsidRPr="00340973">
        <w:rPr>
          <w:sz w:val="28"/>
        </w:rPr>
        <w:t>- принятие мер по устранению причин, факторов и условий, способствующих нарушению субъектами, в отношении которых осуществляется муниципальный земельный контроль, обязательных требований;</w:t>
      </w:r>
    </w:p>
    <w:p w14:paraId="17ACAAB9" w14:textId="77777777" w:rsidR="00AA5041" w:rsidRDefault="00AA5041" w:rsidP="00F00D6D">
      <w:pPr>
        <w:ind w:firstLine="471"/>
        <w:jc w:val="both"/>
        <w:rPr>
          <w:sz w:val="28"/>
        </w:rPr>
      </w:pPr>
      <w:r w:rsidRPr="00340973">
        <w:rPr>
          <w:sz w:val="28"/>
        </w:rPr>
        <w:lastRenderedPageBreak/>
        <w:t xml:space="preserve">- мероприятия, направленные на повышение уровня информированности субъектов, в отношении которых осуществляется муниципальный земельный контроль в области земельного законодательства. </w:t>
      </w:r>
    </w:p>
    <w:p w14:paraId="561E34D4" w14:textId="77777777" w:rsidR="00F00D6D" w:rsidRPr="00340973" w:rsidRDefault="00F00D6D" w:rsidP="00F00D6D">
      <w:pPr>
        <w:ind w:firstLine="471"/>
        <w:jc w:val="both"/>
        <w:rPr>
          <w:sz w:val="28"/>
        </w:rPr>
      </w:pPr>
    </w:p>
    <w:p w14:paraId="5FDD8224" w14:textId="77777777" w:rsidR="00AA5041" w:rsidRPr="00340973" w:rsidRDefault="00AA5041" w:rsidP="00AA5041">
      <w:pPr>
        <w:ind w:firstLine="471"/>
        <w:jc w:val="right"/>
        <w:rPr>
          <w:sz w:val="28"/>
        </w:rPr>
      </w:pPr>
      <w:r w:rsidRPr="00340973">
        <w:rPr>
          <w:sz w:val="28"/>
        </w:rPr>
        <w:t>Приложение 1</w:t>
      </w:r>
    </w:p>
    <w:p w14:paraId="4FD68E6C" w14:textId="77777777" w:rsidR="00AA5041" w:rsidRPr="00340973" w:rsidRDefault="00AA5041" w:rsidP="00AA5041">
      <w:pPr>
        <w:ind w:firstLine="471"/>
        <w:jc w:val="both"/>
        <w:rPr>
          <w:sz w:val="28"/>
        </w:rPr>
      </w:pPr>
    </w:p>
    <w:p w14:paraId="75229BEC" w14:textId="77777777" w:rsidR="00AA5041" w:rsidRPr="00340973" w:rsidRDefault="00AA5041" w:rsidP="00AA5041">
      <w:pPr>
        <w:pStyle w:val="ac"/>
        <w:widowControl w:val="0"/>
        <w:numPr>
          <w:ilvl w:val="0"/>
          <w:numId w:val="3"/>
        </w:numPr>
        <w:spacing w:after="0" w:line="240" w:lineRule="auto"/>
        <w:jc w:val="center"/>
        <w:rPr>
          <w:rFonts w:ascii="Times New Roman" w:eastAsia="Times New Roman" w:hAnsi="Times New Roman"/>
          <w:b/>
          <w:sz w:val="28"/>
          <w:szCs w:val="28"/>
        </w:rPr>
      </w:pPr>
      <w:bookmarkStart w:id="0" w:name="_Hlk69827942"/>
      <w:r w:rsidRPr="00340973">
        <w:rPr>
          <w:rFonts w:ascii="Times New Roman" w:eastAsia="Times New Roman" w:hAnsi="Times New Roman"/>
          <w:b/>
          <w:sz w:val="28"/>
          <w:szCs w:val="28"/>
        </w:rPr>
        <w:t>План мероприятий по профилактике нарушений на 2021 год</w:t>
      </w:r>
    </w:p>
    <w:p w14:paraId="4BC4B301" w14:textId="77777777" w:rsidR="00AA5041" w:rsidRPr="00340973" w:rsidRDefault="00AA5041" w:rsidP="00AA5041">
      <w:pPr>
        <w:pStyle w:val="ac"/>
        <w:rPr>
          <w:rFonts w:ascii="Times New Roman" w:eastAsia="Times New Roman" w:hAnsi="Times New Roman"/>
          <w:b/>
          <w:sz w:val="28"/>
          <w:szCs w:val="28"/>
        </w:rPr>
      </w:pPr>
    </w:p>
    <w:tbl>
      <w:tblPr>
        <w:tblW w:w="9820" w:type="dxa"/>
        <w:tblInd w:w="-434" w:type="dxa"/>
        <w:tblBorders>
          <w:top w:val="outset" w:sz="6" w:space="0" w:color="auto"/>
          <w:left w:val="outset" w:sz="6" w:space="0" w:color="auto"/>
          <w:bottom w:val="outset" w:sz="6" w:space="0" w:color="auto"/>
          <w:right w:val="outset" w:sz="6" w:space="0" w:color="auto"/>
        </w:tblBorders>
        <w:shd w:val="clear" w:color="auto" w:fill="FFFFFF"/>
        <w:tblLayout w:type="fixed"/>
        <w:tblCellMar>
          <w:top w:w="75" w:type="dxa"/>
          <w:left w:w="75" w:type="dxa"/>
          <w:bottom w:w="75" w:type="dxa"/>
          <w:right w:w="75" w:type="dxa"/>
        </w:tblCellMar>
        <w:tblLook w:val="04A0" w:firstRow="1" w:lastRow="0" w:firstColumn="1" w:lastColumn="0" w:noHBand="0" w:noVBand="1"/>
      </w:tblPr>
      <w:tblGrid>
        <w:gridCol w:w="710"/>
        <w:gridCol w:w="4716"/>
        <w:gridCol w:w="1870"/>
        <w:gridCol w:w="2524"/>
      </w:tblGrid>
      <w:tr w:rsidR="00AA5041" w:rsidRPr="00340973" w14:paraId="54EB7A9D" w14:textId="77777777" w:rsidTr="00340973">
        <w:tc>
          <w:tcPr>
            <w:tcW w:w="71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54141A62" w14:textId="77777777" w:rsidR="00AA5041" w:rsidRPr="00340973" w:rsidRDefault="00AA5041" w:rsidP="00DA6288">
            <w:pPr>
              <w:jc w:val="center"/>
              <w:rPr>
                <w:b/>
                <w:bCs/>
                <w:sz w:val="28"/>
              </w:rPr>
            </w:pPr>
            <w:r w:rsidRPr="00340973">
              <w:rPr>
                <w:b/>
                <w:bCs/>
                <w:sz w:val="28"/>
              </w:rPr>
              <w:t>№п/п</w:t>
            </w:r>
          </w:p>
        </w:tc>
        <w:tc>
          <w:tcPr>
            <w:tcW w:w="4716"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22450675" w14:textId="77777777" w:rsidR="00AA5041" w:rsidRPr="00340973" w:rsidRDefault="00AA5041" w:rsidP="00DA6288">
            <w:pPr>
              <w:jc w:val="center"/>
              <w:rPr>
                <w:b/>
                <w:bCs/>
                <w:sz w:val="28"/>
              </w:rPr>
            </w:pPr>
            <w:r w:rsidRPr="00340973">
              <w:rPr>
                <w:b/>
                <w:bCs/>
                <w:sz w:val="28"/>
              </w:rPr>
              <w:t>Наименование мероприятия</w:t>
            </w:r>
          </w:p>
        </w:tc>
        <w:tc>
          <w:tcPr>
            <w:tcW w:w="187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4D157CB6" w14:textId="77777777" w:rsidR="00AA5041" w:rsidRPr="00340973" w:rsidRDefault="00AA5041" w:rsidP="00DA6288">
            <w:pPr>
              <w:jc w:val="center"/>
              <w:rPr>
                <w:b/>
                <w:bCs/>
                <w:sz w:val="28"/>
              </w:rPr>
            </w:pPr>
            <w:r w:rsidRPr="00340973">
              <w:rPr>
                <w:b/>
                <w:bCs/>
                <w:sz w:val="28"/>
              </w:rPr>
              <w:t>Срок исполнения</w:t>
            </w:r>
          </w:p>
        </w:tc>
        <w:tc>
          <w:tcPr>
            <w:tcW w:w="2524"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4C5E3386" w14:textId="77777777" w:rsidR="00AA5041" w:rsidRPr="00340973" w:rsidRDefault="00AA5041" w:rsidP="00DA6288">
            <w:pPr>
              <w:jc w:val="center"/>
              <w:rPr>
                <w:b/>
                <w:bCs/>
                <w:sz w:val="28"/>
              </w:rPr>
            </w:pPr>
            <w:r w:rsidRPr="00340973">
              <w:rPr>
                <w:b/>
                <w:bCs/>
                <w:sz w:val="28"/>
              </w:rPr>
              <w:t>Ответственный исполнитель</w:t>
            </w:r>
          </w:p>
        </w:tc>
      </w:tr>
      <w:tr w:rsidR="00AA5041" w:rsidRPr="00340973" w14:paraId="463532D9" w14:textId="77777777" w:rsidTr="00340973">
        <w:tc>
          <w:tcPr>
            <w:tcW w:w="71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68CBB831" w14:textId="77777777" w:rsidR="00AA5041" w:rsidRPr="00340973" w:rsidRDefault="00AA5041" w:rsidP="00DA6288">
            <w:pPr>
              <w:jc w:val="center"/>
              <w:rPr>
                <w:b/>
                <w:bCs/>
                <w:sz w:val="28"/>
              </w:rPr>
            </w:pPr>
            <w:r w:rsidRPr="00340973">
              <w:rPr>
                <w:b/>
                <w:bCs/>
                <w:sz w:val="28"/>
              </w:rPr>
              <w:t>1</w:t>
            </w:r>
          </w:p>
        </w:tc>
        <w:tc>
          <w:tcPr>
            <w:tcW w:w="4716"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6A6623DD" w14:textId="77777777" w:rsidR="00AA5041" w:rsidRPr="00340973" w:rsidRDefault="00AA5041" w:rsidP="00DA6288">
            <w:pPr>
              <w:jc w:val="center"/>
              <w:rPr>
                <w:b/>
                <w:bCs/>
                <w:sz w:val="28"/>
              </w:rPr>
            </w:pPr>
            <w:r w:rsidRPr="00340973">
              <w:rPr>
                <w:b/>
                <w:bCs/>
                <w:sz w:val="28"/>
              </w:rPr>
              <w:t>2</w:t>
            </w:r>
          </w:p>
        </w:tc>
        <w:tc>
          <w:tcPr>
            <w:tcW w:w="187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6B7ABCFC" w14:textId="77777777" w:rsidR="00AA5041" w:rsidRPr="00340973" w:rsidRDefault="00AA5041" w:rsidP="00DA6288">
            <w:pPr>
              <w:jc w:val="center"/>
              <w:rPr>
                <w:b/>
                <w:bCs/>
                <w:sz w:val="28"/>
              </w:rPr>
            </w:pPr>
            <w:r w:rsidRPr="00340973">
              <w:rPr>
                <w:b/>
                <w:bCs/>
                <w:sz w:val="28"/>
              </w:rPr>
              <w:t>3</w:t>
            </w:r>
          </w:p>
        </w:tc>
        <w:tc>
          <w:tcPr>
            <w:tcW w:w="2524"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5EB0F85F" w14:textId="77777777" w:rsidR="00AA5041" w:rsidRPr="00340973" w:rsidRDefault="00AA5041" w:rsidP="00DA6288">
            <w:pPr>
              <w:jc w:val="center"/>
              <w:rPr>
                <w:b/>
                <w:bCs/>
                <w:sz w:val="28"/>
              </w:rPr>
            </w:pPr>
            <w:r w:rsidRPr="00340973">
              <w:rPr>
                <w:b/>
                <w:bCs/>
                <w:sz w:val="28"/>
              </w:rPr>
              <w:t>4</w:t>
            </w:r>
          </w:p>
        </w:tc>
      </w:tr>
      <w:tr w:rsidR="00AA5041" w:rsidRPr="00340973" w14:paraId="05584A36" w14:textId="77777777" w:rsidTr="00340973">
        <w:trPr>
          <w:trHeight w:val="2555"/>
        </w:trPr>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01EC7C9D" w14:textId="77777777" w:rsidR="00AA5041" w:rsidRPr="00340973" w:rsidRDefault="00AA5041" w:rsidP="00DA6288">
            <w:pPr>
              <w:rPr>
                <w:sz w:val="28"/>
              </w:rPr>
            </w:pPr>
            <w:r w:rsidRPr="00340973">
              <w:rPr>
                <w:sz w:val="28"/>
              </w:rPr>
              <w:t>1.</w:t>
            </w:r>
          </w:p>
        </w:tc>
        <w:tc>
          <w:tcPr>
            <w:tcW w:w="4716" w:type="dxa"/>
            <w:tcBorders>
              <w:top w:val="outset" w:sz="6" w:space="0" w:color="auto"/>
              <w:left w:val="outset" w:sz="6" w:space="0" w:color="auto"/>
              <w:bottom w:val="outset" w:sz="6" w:space="0" w:color="auto"/>
              <w:right w:val="outset" w:sz="6" w:space="0" w:color="auto"/>
            </w:tcBorders>
            <w:shd w:val="clear" w:color="auto" w:fill="FFFFFF"/>
            <w:hideMark/>
          </w:tcPr>
          <w:p w14:paraId="687534FA" w14:textId="77777777" w:rsidR="00AA5041" w:rsidRPr="00340973" w:rsidRDefault="00AA5041" w:rsidP="00DA6288">
            <w:pPr>
              <w:rPr>
                <w:b/>
                <w:sz w:val="28"/>
              </w:rPr>
            </w:pPr>
            <w:r w:rsidRPr="00340973">
              <w:rPr>
                <w:sz w:val="28"/>
              </w:rPr>
              <w:t xml:space="preserve">Информирование юридических лиц, индивидуальных предпринимателей и физических лиц о планируемых и проведенных проверках путем размещения информации на официальном сайте Администрации Анучинского муниципального округа </w:t>
            </w:r>
            <w:r w:rsidRPr="00340973">
              <w:rPr>
                <w:b/>
                <w:bCs/>
                <w:sz w:val="28"/>
                <w:lang w:val="en-US"/>
              </w:rPr>
              <w:t>https</w:t>
            </w:r>
            <w:r w:rsidRPr="00340973">
              <w:rPr>
                <w:b/>
                <w:bCs/>
                <w:sz w:val="28"/>
              </w:rPr>
              <w:t>://</w:t>
            </w:r>
            <w:proofErr w:type="spellStart"/>
            <w:r w:rsidRPr="00340973">
              <w:rPr>
                <w:b/>
                <w:bCs/>
                <w:sz w:val="28"/>
              </w:rPr>
              <w:t>анучинский.рф</w:t>
            </w:r>
            <w:proofErr w:type="spellEnd"/>
            <w:r w:rsidRPr="00340973">
              <w:rPr>
                <w:b/>
                <w:bCs/>
                <w:sz w:val="28"/>
              </w:rPr>
              <w:t>/</w:t>
            </w:r>
            <w:proofErr w:type="spellStart"/>
            <w:r w:rsidRPr="00340973">
              <w:rPr>
                <w:b/>
                <w:bCs/>
                <w:sz w:val="28"/>
                <w:lang w:val="en-US"/>
              </w:rPr>
              <w:t>administraciya</w:t>
            </w:r>
            <w:proofErr w:type="spellEnd"/>
            <w:r w:rsidRPr="00340973">
              <w:rPr>
                <w:b/>
                <w:bCs/>
                <w:sz w:val="28"/>
              </w:rPr>
              <w:t>/</w:t>
            </w:r>
            <w:proofErr w:type="spellStart"/>
            <w:r w:rsidRPr="00340973">
              <w:rPr>
                <w:b/>
                <w:bCs/>
                <w:sz w:val="28"/>
                <w:lang w:val="en-US"/>
              </w:rPr>
              <w:t>munitsipalnyy</w:t>
            </w:r>
            <w:proofErr w:type="spellEnd"/>
            <w:r w:rsidRPr="00340973">
              <w:rPr>
                <w:b/>
                <w:bCs/>
                <w:sz w:val="28"/>
              </w:rPr>
              <w:t>-</w:t>
            </w:r>
            <w:proofErr w:type="spellStart"/>
            <w:r w:rsidRPr="00340973">
              <w:rPr>
                <w:b/>
                <w:bCs/>
                <w:sz w:val="28"/>
                <w:lang w:val="en-US"/>
              </w:rPr>
              <w:t>kontrol</w:t>
            </w:r>
            <w:proofErr w:type="spellEnd"/>
            <w:r w:rsidRPr="00340973">
              <w:rPr>
                <w:b/>
                <w:bCs/>
                <w:sz w:val="28"/>
              </w:rPr>
              <w:t>/</w:t>
            </w:r>
            <w:r w:rsidRPr="00340973">
              <w:rPr>
                <w:sz w:val="28"/>
              </w:rPr>
              <w:t xml:space="preserve">в информационно-телекоммуникационной сети Интернет, в едином реестре проверок, размещенном на сайте ФГИС «Единый реестр проверок» </w:t>
            </w:r>
            <w:r w:rsidRPr="00340973">
              <w:rPr>
                <w:b/>
                <w:sz w:val="28"/>
              </w:rPr>
              <w:t>proverki-gov.ru.</w:t>
            </w:r>
          </w:p>
          <w:p w14:paraId="737E3F86" w14:textId="77777777" w:rsidR="00AA5041" w:rsidRPr="00340973" w:rsidRDefault="00AA5041" w:rsidP="00DA6288">
            <w:pPr>
              <w:rPr>
                <w:sz w:val="28"/>
              </w:rPr>
            </w:pPr>
          </w:p>
        </w:tc>
        <w:tc>
          <w:tcPr>
            <w:tcW w:w="1870" w:type="dxa"/>
            <w:tcBorders>
              <w:top w:val="outset" w:sz="6" w:space="0" w:color="auto"/>
              <w:left w:val="outset" w:sz="6" w:space="0" w:color="auto"/>
              <w:bottom w:val="outset" w:sz="6" w:space="0" w:color="auto"/>
              <w:right w:val="outset" w:sz="6" w:space="0" w:color="auto"/>
            </w:tcBorders>
            <w:shd w:val="clear" w:color="auto" w:fill="FFFFFF"/>
            <w:hideMark/>
          </w:tcPr>
          <w:p w14:paraId="4D57ED51" w14:textId="77777777" w:rsidR="00AA5041" w:rsidRPr="00340973" w:rsidRDefault="00AA5041" w:rsidP="00DA6288">
            <w:pPr>
              <w:rPr>
                <w:sz w:val="28"/>
              </w:rPr>
            </w:pPr>
            <w:r w:rsidRPr="00340973">
              <w:rPr>
                <w:sz w:val="28"/>
              </w:rPr>
              <w:t xml:space="preserve">В соответствии с Правилами формирования и ведения единого реестра проверок, утвержденными постановлением Правительства РФ от 28.04.2015 </w:t>
            </w:r>
          </w:p>
          <w:p w14:paraId="41381D29" w14:textId="77777777" w:rsidR="00AA5041" w:rsidRPr="00340973" w:rsidRDefault="00AA5041" w:rsidP="00DA6288">
            <w:pPr>
              <w:rPr>
                <w:sz w:val="28"/>
              </w:rPr>
            </w:pPr>
            <w:r w:rsidRPr="00340973">
              <w:rPr>
                <w:sz w:val="28"/>
              </w:rPr>
              <w:t>№ 415</w:t>
            </w:r>
          </w:p>
        </w:tc>
        <w:tc>
          <w:tcPr>
            <w:tcW w:w="2524" w:type="dxa"/>
            <w:tcBorders>
              <w:top w:val="outset" w:sz="6" w:space="0" w:color="auto"/>
              <w:left w:val="outset" w:sz="6" w:space="0" w:color="auto"/>
              <w:bottom w:val="outset" w:sz="6" w:space="0" w:color="auto"/>
              <w:right w:val="outset" w:sz="6" w:space="0" w:color="auto"/>
            </w:tcBorders>
            <w:shd w:val="clear" w:color="auto" w:fill="FFFFFF"/>
            <w:hideMark/>
          </w:tcPr>
          <w:p w14:paraId="20C3747B" w14:textId="77777777" w:rsidR="00AA5041" w:rsidRPr="00340973" w:rsidRDefault="00AA5041" w:rsidP="00DA6288">
            <w:pPr>
              <w:rPr>
                <w:sz w:val="28"/>
              </w:rPr>
            </w:pPr>
            <w:r w:rsidRPr="00340973">
              <w:rPr>
                <w:sz w:val="28"/>
              </w:rPr>
              <w:t xml:space="preserve">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 </w:t>
            </w:r>
          </w:p>
        </w:tc>
      </w:tr>
      <w:tr w:rsidR="00AA5041" w:rsidRPr="00340973" w14:paraId="020B21EA" w14:textId="77777777" w:rsidTr="00340973">
        <w:tc>
          <w:tcPr>
            <w:tcW w:w="710" w:type="dxa"/>
            <w:tcBorders>
              <w:top w:val="outset" w:sz="6" w:space="0" w:color="auto"/>
              <w:left w:val="outset" w:sz="6" w:space="0" w:color="auto"/>
              <w:bottom w:val="outset" w:sz="6" w:space="0" w:color="auto"/>
              <w:right w:val="outset" w:sz="6" w:space="0" w:color="auto"/>
            </w:tcBorders>
            <w:shd w:val="clear" w:color="auto" w:fill="FFFFFF"/>
          </w:tcPr>
          <w:p w14:paraId="27239D96" w14:textId="77777777" w:rsidR="00AA5041" w:rsidRPr="00340973" w:rsidRDefault="00AA5041" w:rsidP="00DA6288">
            <w:pPr>
              <w:rPr>
                <w:sz w:val="28"/>
              </w:rPr>
            </w:pPr>
            <w:r w:rsidRPr="00340973">
              <w:rPr>
                <w:sz w:val="28"/>
              </w:rPr>
              <w:t>2.</w:t>
            </w:r>
          </w:p>
        </w:tc>
        <w:tc>
          <w:tcPr>
            <w:tcW w:w="4716" w:type="dxa"/>
            <w:tcBorders>
              <w:top w:val="outset" w:sz="6" w:space="0" w:color="auto"/>
              <w:left w:val="outset" w:sz="6" w:space="0" w:color="auto"/>
              <w:bottom w:val="outset" w:sz="6" w:space="0" w:color="auto"/>
              <w:right w:val="outset" w:sz="6" w:space="0" w:color="auto"/>
            </w:tcBorders>
            <w:shd w:val="clear" w:color="auto" w:fill="FFFFFF"/>
          </w:tcPr>
          <w:p w14:paraId="1C613E2A" w14:textId="77777777" w:rsidR="00AA5041" w:rsidRPr="00340973" w:rsidRDefault="00AA5041" w:rsidP="00DA6288">
            <w:pPr>
              <w:rPr>
                <w:sz w:val="28"/>
              </w:rPr>
            </w:pPr>
            <w:r w:rsidRPr="00340973">
              <w:rPr>
                <w:sz w:val="28"/>
              </w:rPr>
              <w:t xml:space="preserve">Информирование юридических лиц, индивидуальных предпринимателей, физических лиц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w:t>
            </w:r>
            <w:r w:rsidRPr="00340973">
              <w:rPr>
                <w:sz w:val="28"/>
              </w:rPr>
              <w:lastRenderedPageBreak/>
              <w:t>обязательных требований, требований, установленных муниципальными правовыми актами, уполномоченные лица отдела имущественных и земельных отношений  Управления по работе с территориями  администрации Анучинского муниципального округа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 в области земельных отношений</w:t>
            </w:r>
          </w:p>
        </w:tc>
        <w:tc>
          <w:tcPr>
            <w:tcW w:w="1870" w:type="dxa"/>
            <w:tcBorders>
              <w:top w:val="outset" w:sz="6" w:space="0" w:color="auto"/>
              <w:left w:val="outset" w:sz="6" w:space="0" w:color="auto"/>
              <w:bottom w:val="outset" w:sz="6" w:space="0" w:color="auto"/>
              <w:right w:val="outset" w:sz="6" w:space="0" w:color="auto"/>
            </w:tcBorders>
            <w:shd w:val="clear" w:color="auto" w:fill="FFFFFF"/>
          </w:tcPr>
          <w:p w14:paraId="599A8D59" w14:textId="77777777" w:rsidR="00AA5041" w:rsidRPr="00340973" w:rsidRDefault="0066010C" w:rsidP="0066010C">
            <w:pPr>
              <w:spacing w:after="105"/>
              <w:rPr>
                <w:sz w:val="28"/>
              </w:rPr>
            </w:pPr>
            <w:r>
              <w:rPr>
                <w:sz w:val="28"/>
              </w:rPr>
              <w:lastRenderedPageBreak/>
              <w:t xml:space="preserve">В </w:t>
            </w:r>
            <w:r w:rsidR="00AA5041" w:rsidRPr="00340973">
              <w:rPr>
                <w:sz w:val="28"/>
              </w:rPr>
              <w:t>течени</w:t>
            </w:r>
            <w:r w:rsidRPr="00340973">
              <w:rPr>
                <w:sz w:val="28"/>
              </w:rPr>
              <w:t>е</w:t>
            </w:r>
            <w:r w:rsidR="00AA5041" w:rsidRPr="00340973">
              <w:rPr>
                <w:sz w:val="28"/>
              </w:rPr>
              <w:t xml:space="preserve"> года </w:t>
            </w:r>
          </w:p>
        </w:tc>
        <w:tc>
          <w:tcPr>
            <w:tcW w:w="2524" w:type="dxa"/>
            <w:tcBorders>
              <w:top w:val="outset" w:sz="6" w:space="0" w:color="auto"/>
              <w:left w:val="outset" w:sz="6" w:space="0" w:color="auto"/>
              <w:bottom w:val="outset" w:sz="6" w:space="0" w:color="auto"/>
              <w:right w:val="outset" w:sz="6" w:space="0" w:color="auto"/>
            </w:tcBorders>
            <w:shd w:val="clear" w:color="auto" w:fill="FFFFFF"/>
          </w:tcPr>
          <w:p w14:paraId="192D8319"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AA5041" w:rsidRPr="00340973" w14:paraId="4ADF99B5" w14:textId="77777777" w:rsidTr="00340973">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0020BA98" w14:textId="77777777" w:rsidR="00AA5041" w:rsidRPr="00340973" w:rsidRDefault="00AA5041" w:rsidP="00DA6288">
            <w:pPr>
              <w:rPr>
                <w:sz w:val="28"/>
              </w:rPr>
            </w:pPr>
            <w:r w:rsidRPr="00340973">
              <w:rPr>
                <w:sz w:val="28"/>
              </w:rPr>
              <w:t>3.</w:t>
            </w:r>
          </w:p>
        </w:tc>
        <w:tc>
          <w:tcPr>
            <w:tcW w:w="4716" w:type="dxa"/>
            <w:tcBorders>
              <w:top w:val="outset" w:sz="6" w:space="0" w:color="auto"/>
              <w:left w:val="outset" w:sz="6" w:space="0" w:color="auto"/>
              <w:bottom w:val="outset" w:sz="6" w:space="0" w:color="auto"/>
              <w:right w:val="outset" w:sz="6" w:space="0" w:color="auto"/>
            </w:tcBorders>
            <w:shd w:val="clear" w:color="auto" w:fill="FFFFFF"/>
            <w:hideMark/>
          </w:tcPr>
          <w:p w14:paraId="02A30FA0" w14:textId="77777777" w:rsidR="00AA5041" w:rsidRPr="00340973" w:rsidRDefault="00AA5041" w:rsidP="00DA6288">
            <w:pPr>
              <w:rPr>
                <w:sz w:val="28"/>
              </w:rPr>
            </w:pPr>
            <w:r w:rsidRPr="00340973">
              <w:rPr>
                <w:sz w:val="28"/>
              </w:rPr>
              <w:t>Консультирование юридических лиц, индивидуальных предпринимателей и физических лиц по вопросам соблюдения требований земельного законодательства</w:t>
            </w:r>
          </w:p>
        </w:tc>
        <w:tc>
          <w:tcPr>
            <w:tcW w:w="1870" w:type="dxa"/>
            <w:tcBorders>
              <w:top w:val="outset" w:sz="6" w:space="0" w:color="auto"/>
              <w:left w:val="outset" w:sz="6" w:space="0" w:color="auto"/>
              <w:bottom w:val="outset" w:sz="6" w:space="0" w:color="auto"/>
              <w:right w:val="outset" w:sz="6" w:space="0" w:color="auto"/>
            </w:tcBorders>
            <w:shd w:val="clear" w:color="auto" w:fill="FFFFFF"/>
            <w:hideMark/>
          </w:tcPr>
          <w:p w14:paraId="449B0C4A" w14:textId="77777777" w:rsidR="00AA5041" w:rsidRPr="00340973" w:rsidRDefault="00AA5041" w:rsidP="00DA6288">
            <w:pPr>
              <w:spacing w:after="105"/>
              <w:ind w:firstLine="300"/>
              <w:jc w:val="both"/>
              <w:rPr>
                <w:sz w:val="28"/>
              </w:rPr>
            </w:pPr>
            <w:r w:rsidRPr="00340973">
              <w:rPr>
                <w:sz w:val="28"/>
              </w:rPr>
              <w:t>постоянно</w:t>
            </w:r>
          </w:p>
        </w:tc>
        <w:tc>
          <w:tcPr>
            <w:tcW w:w="2524" w:type="dxa"/>
            <w:tcBorders>
              <w:top w:val="outset" w:sz="6" w:space="0" w:color="auto"/>
              <w:left w:val="outset" w:sz="6" w:space="0" w:color="auto"/>
              <w:bottom w:val="outset" w:sz="6" w:space="0" w:color="auto"/>
              <w:right w:val="outset" w:sz="6" w:space="0" w:color="auto"/>
            </w:tcBorders>
            <w:shd w:val="clear" w:color="auto" w:fill="FFFFFF"/>
            <w:hideMark/>
          </w:tcPr>
          <w:p w14:paraId="0B33520E"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AA5041" w:rsidRPr="00340973" w14:paraId="41C7FCE4" w14:textId="77777777" w:rsidTr="00340973">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7F189E8D" w14:textId="77777777" w:rsidR="00AA5041" w:rsidRPr="00340973" w:rsidRDefault="00AA5041" w:rsidP="00DA6288">
            <w:pPr>
              <w:rPr>
                <w:sz w:val="28"/>
              </w:rPr>
            </w:pPr>
            <w:r w:rsidRPr="00340973">
              <w:rPr>
                <w:sz w:val="28"/>
              </w:rPr>
              <w:t>4.</w:t>
            </w:r>
          </w:p>
        </w:tc>
        <w:tc>
          <w:tcPr>
            <w:tcW w:w="4716" w:type="dxa"/>
            <w:tcBorders>
              <w:top w:val="outset" w:sz="6" w:space="0" w:color="auto"/>
              <w:left w:val="outset" w:sz="6" w:space="0" w:color="auto"/>
              <w:bottom w:val="outset" w:sz="6" w:space="0" w:color="auto"/>
              <w:right w:val="outset" w:sz="6" w:space="0" w:color="auto"/>
            </w:tcBorders>
            <w:shd w:val="clear" w:color="auto" w:fill="FFFFFF"/>
            <w:hideMark/>
          </w:tcPr>
          <w:p w14:paraId="6E877357" w14:textId="77777777" w:rsidR="00AA5041" w:rsidRPr="00340973" w:rsidRDefault="00AA5041" w:rsidP="00DA6288">
            <w:pPr>
              <w:rPr>
                <w:sz w:val="28"/>
              </w:rPr>
            </w:pPr>
            <w:r w:rsidRPr="00340973">
              <w:rPr>
                <w:sz w:val="28"/>
              </w:rPr>
              <w:t xml:space="preserve">Составление и направление предостережений о недопустимости нарушения обязательных требований, требований установленных муниципальными правовыми актами в соответствии с частями 5-7 статьи 8.2 Федерального закона от </w:t>
            </w:r>
            <w:r w:rsidRPr="00340973">
              <w:rPr>
                <w:sz w:val="28"/>
              </w:rPr>
              <w:lastRenderedPageBreak/>
              <w:t>26.12.2008 г.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в порядке, определяемом правительством Российской Федерации.</w:t>
            </w:r>
          </w:p>
          <w:p w14:paraId="5D60D501" w14:textId="77777777" w:rsidR="00AA5041" w:rsidRPr="00340973" w:rsidRDefault="00AA5041" w:rsidP="00DA6288">
            <w:pPr>
              <w:rPr>
                <w:sz w:val="28"/>
              </w:rPr>
            </w:pPr>
            <w:r w:rsidRPr="00340973">
              <w:rPr>
                <w:sz w:val="28"/>
              </w:rPr>
              <w:t>Выдача предостережений о недопустимости нарушения обязательных требований, требований, установленных муниципальными правовыми актами, не может носить плановый характер.</w:t>
            </w:r>
          </w:p>
        </w:tc>
        <w:tc>
          <w:tcPr>
            <w:tcW w:w="1870" w:type="dxa"/>
            <w:tcBorders>
              <w:top w:val="outset" w:sz="6" w:space="0" w:color="auto"/>
              <w:left w:val="outset" w:sz="6" w:space="0" w:color="auto"/>
              <w:bottom w:val="outset" w:sz="6" w:space="0" w:color="auto"/>
              <w:right w:val="outset" w:sz="6" w:space="0" w:color="auto"/>
            </w:tcBorders>
            <w:shd w:val="clear" w:color="auto" w:fill="FFFFFF"/>
            <w:hideMark/>
          </w:tcPr>
          <w:p w14:paraId="66D85FB4" w14:textId="77777777" w:rsidR="00AA5041" w:rsidRPr="00340973" w:rsidRDefault="0066010C" w:rsidP="00DA6288">
            <w:pPr>
              <w:rPr>
                <w:sz w:val="28"/>
              </w:rPr>
            </w:pPr>
            <w:r>
              <w:rPr>
                <w:sz w:val="28"/>
              </w:rPr>
              <w:lastRenderedPageBreak/>
              <w:t>В течение</w:t>
            </w:r>
            <w:r w:rsidR="00AA5041" w:rsidRPr="00340973">
              <w:rPr>
                <w:sz w:val="28"/>
              </w:rPr>
              <w:t xml:space="preserve"> года (по мере необходимости),</w:t>
            </w:r>
            <w:r w:rsidR="00AA5041" w:rsidRPr="00340973">
              <w:rPr>
                <w:sz w:val="28"/>
              </w:rPr>
              <w:br/>
              <w:t xml:space="preserve">при наличии сведений о готовящихся </w:t>
            </w:r>
            <w:r w:rsidR="00AA5041" w:rsidRPr="00340973">
              <w:rPr>
                <w:sz w:val="28"/>
              </w:rPr>
              <w:lastRenderedPageBreak/>
              <w:t>нарушениях или о признаках нарушений обязательных требований</w:t>
            </w:r>
          </w:p>
        </w:tc>
        <w:tc>
          <w:tcPr>
            <w:tcW w:w="2524" w:type="dxa"/>
            <w:tcBorders>
              <w:top w:val="outset" w:sz="6" w:space="0" w:color="auto"/>
              <w:left w:val="outset" w:sz="6" w:space="0" w:color="auto"/>
              <w:bottom w:val="outset" w:sz="6" w:space="0" w:color="auto"/>
              <w:right w:val="outset" w:sz="6" w:space="0" w:color="auto"/>
            </w:tcBorders>
            <w:shd w:val="clear" w:color="auto" w:fill="FFFFFF"/>
            <w:hideMark/>
          </w:tcPr>
          <w:p w14:paraId="15DC5C27" w14:textId="77777777" w:rsidR="00AA5041" w:rsidRPr="00340973" w:rsidRDefault="00AA5041" w:rsidP="00DA6288">
            <w:pPr>
              <w:rPr>
                <w:sz w:val="28"/>
              </w:rPr>
            </w:pPr>
            <w:r w:rsidRPr="00340973">
              <w:rPr>
                <w:sz w:val="28"/>
              </w:rPr>
              <w:lastRenderedPageBreak/>
              <w:t xml:space="preserve">уполномоченный специалист  отдела имущественных и земельных отношений  Управления по работе с </w:t>
            </w:r>
            <w:r w:rsidRPr="00340973">
              <w:rPr>
                <w:sz w:val="28"/>
              </w:rPr>
              <w:lastRenderedPageBreak/>
              <w:t>территориями  администрации Анучинского муниципального округа</w:t>
            </w:r>
          </w:p>
        </w:tc>
      </w:tr>
      <w:tr w:rsidR="00AA5041" w:rsidRPr="00340973" w14:paraId="2075B036" w14:textId="77777777" w:rsidTr="00340973">
        <w:tc>
          <w:tcPr>
            <w:tcW w:w="710" w:type="dxa"/>
            <w:tcBorders>
              <w:top w:val="outset" w:sz="6" w:space="0" w:color="auto"/>
              <w:left w:val="outset" w:sz="6" w:space="0" w:color="auto"/>
              <w:bottom w:val="outset" w:sz="6" w:space="0" w:color="auto"/>
              <w:right w:val="outset" w:sz="6" w:space="0" w:color="auto"/>
            </w:tcBorders>
            <w:shd w:val="clear" w:color="auto" w:fill="FFFFFF"/>
          </w:tcPr>
          <w:p w14:paraId="303D7D90" w14:textId="77777777" w:rsidR="00AA5041" w:rsidRPr="00340973" w:rsidRDefault="00AA5041" w:rsidP="00DA6288">
            <w:pPr>
              <w:rPr>
                <w:sz w:val="28"/>
              </w:rPr>
            </w:pPr>
            <w:r w:rsidRPr="00340973">
              <w:rPr>
                <w:sz w:val="28"/>
              </w:rPr>
              <w:lastRenderedPageBreak/>
              <w:t>5.</w:t>
            </w:r>
          </w:p>
        </w:tc>
        <w:tc>
          <w:tcPr>
            <w:tcW w:w="4716" w:type="dxa"/>
            <w:tcBorders>
              <w:top w:val="outset" w:sz="6" w:space="0" w:color="auto"/>
              <w:left w:val="outset" w:sz="6" w:space="0" w:color="auto"/>
              <w:bottom w:val="outset" w:sz="6" w:space="0" w:color="auto"/>
              <w:right w:val="outset" w:sz="6" w:space="0" w:color="auto"/>
            </w:tcBorders>
            <w:shd w:val="clear" w:color="auto" w:fill="FFFFFF"/>
          </w:tcPr>
          <w:p w14:paraId="4206C2C5" w14:textId="77777777" w:rsidR="00AA5041" w:rsidRPr="00340973" w:rsidRDefault="00AA5041" w:rsidP="00DA6288">
            <w:pPr>
              <w:rPr>
                <w:sz w:val="28"/>
              </w:rPr>
            </w:pPr>
            <w:r w:rsidRPr="00340973">
              <w:rPr>
                <w:sz w:val="28"/>
              </w:rPr>
              <w:t>Обеспечение регулярного (не реже одного раза в год) обобщения практики осуществления в соответствующей сфере деятельности муниципального земельного контроля и размещение на официальном сайте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tc>
        <w:tc>
          <w:tcPr>
            <w:tcW w:w="1870" w:type="dxa"/>
            <w:tcBorders>
              <w:top w:val="outset" w:sz="6" w:space="0" w:color="auto"/>
              <w:left w:val="outset" w:sz="6" w:space="0" w:color="auto"/>
              <w:bottom w:val="outset" w:sz="6" w:space="0" w:color="auto"/>
              <w:right w:val="outset" w:sz="6" w:space="0" w:color="auto"/>
            </w:tcBorders>
            <w:shd w:val="clear" w:color="auto" w:fill="FFFFFF"/>
          </w:tcPr>
          <w:p w14:paraId="186AE805" w14:textId="77777777" w:rsidR="00AA5041" w:rsidRPr="00340973" w:rsidRDefault="00AA5041" w:rsidP="00DA6288">
            <w:pPr>
              <w:rPr>
                <w:sz w:val="28"/>
              </w:rPr>
            </w:pPr>
            <w:r w:rsidRPr="00340973">
              <w:rPr>
                <w:sz w:val="28"/>
              </w:rPr>
              <w:t xml:space="preserve">Ноябрь – декабрь </w:t>
            </w:r>
          </w:p>
        </w:tc>
        <w:tc>
          <w:tcPr>
            <w:tcW w:w="2524" w:type="dxa"/>
            <w:tcBorders>
              <w:top w:val="outset" w:sz="6" w:space="0" w:color="auto"/>
              <w:left w:val="outset" w:sz="6" w:space="0" w:color="auto"/>
              <w:bottom w:val="outset" w:sz="6" w:space="0" w:color="auto"/>
              <w:right w:val="outset" w:sz="6" w:space="0" w:color="auto"/>
            </w:tcBorders>
            <w:shd w:val="clear" w:color="auto" w:fill="FFFFFF"/>
          </w:tcPr>
          <w:p w14:paraId="5853C33C"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AA5041" w:rsidRPr="00340973" w14:paraId="5CBBD2F1" w14:textId="77777777" w:rsidTr="00340973">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5DF5D22B" w14:textId="77777777" w:rsidR="00AA5041" w:rsidRPr="00340973" w:rsidRDefault="00AA5041" w:rsidP="00DA6288">
            <w:pPr>
              <w:rPr>
                <w:sz w:val="28"/>
              </w:rPr>
            </w:pPr>
            <w:r w:rsidRPr="00340973">
              <w:rPr>
                <w:sz w:val="28"/>
              </w:rPr>
              <w:t>6.</w:t>
            </w:r>
          </w:p>
        </w:tc>
        <w:tc>
          <w:tcPr>
            <w:tcW w:w="4716" w:type="dxa"/>
            <w:tcBorders>
              <w:top w:val="outset" w:sz="6" w:space="0" w:color="auto"/>
              <w:left w:val="outset" w:sz="6" w:space="0" w:color="auto"/>
              <w:bottom w:val="outset" w:sz="6" w:space="0" w:color="auto"/>
              <w:right w:val="outset" w:sz="6" w:space="0" w:color="auto"/>
            </w:tcBorders>
            <w:shd w:val="clear" w:color="auto" w:fill="FFFFFF"/>
            <w:hideMark/>
          </w:tcPr>
          <w:p w14:paraId="3A8CB18F" w14:textId="77777777" w:rsidR="00AA5041" w:rsidRPr="00340973" w:rsidRDefault="00AA5041" w:rsidP="00DA6288">
            <w:pPr>
              <w:rPr>
                <w:sz w:val="28"/>
              </w:rPr>
            </w:pPr>
            <w:r w:rsidRPr="00340973">
              <w:rPr>
                <w:sz w:val="28"/>
              </w:rPr>
              <w:t xml:space="preserve">Разработка и утверждение Программы профилактики нарушений юридическими лицами, индивидуальными предпринимателями и физическими лицами обязательных требований, требований, установленных муниципальными правовыми актами </w:t>
            </w:r>
          </w:p>
        </w:tc>
        <w:tc>
          <w:tcPr>
            <w:tcW w:w="1870" w:type="dxa"/>
            <w:tcBorders>
              <w:top w:val="outset" w:sz="6" w:space="0" w:color="auto"/>
              <w:left w:val="outset" w:sz="6" w:space="0" w:color="auto"/>
              <w:bottom w:val="outset" w:sz="6" w:space="0" w:color="auto"/>
              <w:right w:val="outset" w:sz="6" w:space="0" w:color="auto"/>
            </w:tcBorders>
            <w:shd w:val="clear" w:color="auto" w:fill="FFFFFF"/>
            <w:hideMark/>
          </w:tcPr>
          <w:p w14:paraId="4284910B" w14:textId="77777777" w:rsidR="00AA5041" w:rsidRPr="00340973" w:rsidRDefault="00AA5041" w:rsidP="00DA6288">
            <w:pPr>
              <w:rPr>
                <w:sz w:val="28"/>
              </w:rPr>
            </w:pPr>
            <w:r w:rsidRPr="00340973">
              <w:rPr>
                <w:sz w:val="28"/>
              </w:rPr>
              <w:t xml:space="preserve">Декабрь </w:t>
            </w:r>
          </w:p>
        </w:tc>
        <w:tc>
          <w:tcPr>
            <w:tcW w:w="2524" w:type="dxa"/>
            <w:tcBorders>
              <w:top w:val="outset" w:sz="6" w:space="0" w:color="auto"/>
              <w:left w:val="outset" w:sz="6" w:space="0" w:color="auto"/>
              <w:bottom w:val="outset" w:sz="6" w:space="0" w:color="auto"/>
              <w:right w:val="outset" w:sz="6" w:space="0" w:color="auto"/>
            </w:tcBorders>
            <w:shd w:val="clear" w:color="auto" w:fill="FFFFFF"/>
            <w:hideMark/>
          </w:tcPr>
          <w:p w14:paraId="72BD2185" w14:textId="77777777" w:rsidR="00AA5041" w:rsidRPr="00340973" w:rsidRDefault="00AA5041" w:rsidP="00DA6288">
            <w:pPr>
              <w:rPr>
                <w:sz w:val="28"/>
              </w:rPr>
            </w:pPr>
            <w:r w:rsidRPr="00340973">
              <w:rPr>
                <w:sz w:val="28"/>
              </w:rPr>
              <w:t xml:space="preserve">Начальник отдела  имущественных и земельных  отношений Управления по работе с территориями  администрации Анучинского муниципального </w:t>
            </w:r>
            <w:r w:rsidRPr="00340973">
              <w:rPr>
                <w:sz w:val="28"/>
              </w:rPr>
              <w:lastRenderedPageBreak/>
              <w:t>округа</w:t>
            </w:r>
          </w:p>
        </w:tc>
      </w:tr>
      <w:tr w:rsidR="00AA5041" w:rsidRPr="00340973" w14:paraId="5772287A" w14:textId="77777777" w:rsidTr="00340973">
        <w:trPr>
          <w:trHeight w:val="841"/>
        </w:trPr>
        <w:tc>
          <w:tcPr>
            <w:tcW w:w="710" w:type="dxa"/>
            <w:vMerge w:val="restart"/>
            <w:tcBorders>
              <w:top w:val="outset" w:sz="6" w:space="0" w:color="auto"/>
              <w:left w:val="outset" w:sz="6" w:space="0" w:color="auto"/>
              <w:right w:val="outset" w:sz="6" w:space="0" w:color="auto"/>
            </w:tcBorders>
            <w:shd w:val="clear" w:color="auto" w:fill="FFFFFF"/>
          </w:tcPr>
          <w:p w14:paraId="2C98497C" w14:textId="77777777" w:rsidR="00AA5041" w:rsidRPr="00340973" w:rsidRDefault="00AA5041" w:rsidP="00DA6288">
            <w:pPr>
              <w:rPr>
                <w:sz w:val="28"/>
              </w:rPr>
            </w:pPr>
            <w:r w:rsidRPr="00340973">
              <w:rPr>
                <w:sz w:val="28"/>
              </w:rPr>
              <w:lastRenderedPageBreak/>
              <w:t>7</w:t>
            </w:r>
          </w:p>
        </w:tc>
        <w:tc>
          <w:tcPr>
            <w:tcW w:w="4716" w:type="dxa"/>
            <w:tcBorders>
              <w:top w:val="outset" w:sz="6" w:space="0" w:color="auto"/>
              <w:left w:val="outset" w:sz="6" w:space="0" w:color="auto"/>
              <w:bottom w:val="single" w:sz="4" w:space="0" w:color="auto"/>
              <w:right w:val="outset" w:sz="6" w:space="0" w:color="auto"/>
            </w:tcBorders>
            <w:shd w:val="clear" w:color="auto" w:fill="FFFFFF"/>
          </w:tcPr>
          <w:p w14:paraId="6947DD08" w14:textId="77777777" w:rsidR="00AA5041" w:rsidRPr="00340973" w:rsidRDefault="00AA5041" w:rsidP="00DA6288">
            <w:pPr>
              <w:rPr>
                <w:sz w:val="28"/>
              </w:rPr>
            </w:pPr>
            <w:r w:rsidRPr="00340973">
              <w:rPr>
                <w:sz w:val="28"/>
              </w:rPr>
              <w:t>Размещение на официальном сайте органов местного самоуправления Анучинского муниципального округа</w:t>
            </w:r>
          </w:p>
          <w:p w14:paraId="04F76496" w14:textId="77777777" w:rsidR="00AA5041" w:rsidRPr="00340973" w:rsidRDefault="00AA5041" w:rsidP="00DA6288">
            <w:pPr>
              <w:rPr>
                <w:sz w:val="28"/>
              </w:rPr>
            </w:pPr>
          </w:p>
        </w:tc>
        <w:tc>
          <w:tcPr>
            <w:tcW w:w="1870" w:type="dxa"/>
            <w:tcBorders>
              <w:top w:val="outset" w:sz="6" w:space="0" w:color="auto"/>
              <w:left w:val="outset" w:sz="6" w:space="0" w:color="auto"/>
              <w:bottom w:val="single" w:sz="4" w:space="0" w:color="auto"/>
              <w:right w:val="outset" w:sz="6" w:space="0" w:color="auto"/>
            </w:tcBorders>
            <w:shd w:val="clear" w:color="auto" w:fill="FFFFFF"/>
          </w:tcPr>
          <w:p w14:paraId="21DA7874" w14:textId="77777777" w:rsidR="00AA5041" w:rsidRPr="00340973" w:rsidRDefault="0066010C" w:rsidP="00DA6288">
            <w:pPr>
              <w:rPr>
                <w:sz w:val="28"/>
              </w:rPr>
            </w:pPr>
            <w:r>
              <w:rPr>
                <w:sz w:val="28"/>
              </w:rPr>
              <w:t>раз в квартал</w:t>
            </w:r>
          </w:p>
        </w:tc>
        <w:tc>
          <w:tcPr>
            <w:tcW w:w="2524" w:type="dxa"/>
            <w:tcBorders>
              <w:top w:val="outset" w:sz="6" w:space="0" w:color="auto"/>
              <w:left w:val="outset" w:sz="6" w:space="0" w:color="auto"/>
              <w:bottom w:val="single" w:sz="4" w:space="0" w:color="auto"/>
              <w:right w:val="outset" w:sz="6" w:space="0" w:color="auto"/>
            </w:tcBorders>
            <w:shd w:val="clear" w:color="auto" w:fill="FFFFFF"/>
          </w:tcPr>
          <w:p w14:paraId="554BC930"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AA5041" w:rsidRPr="00340973" w14:paraId="06319585" w14:textId="77777777" w:rsidTr="00340973">
        <w:trPr>
          <w:trHeight w:val="288"/>
        </w:trPr>
        <w:tc>
          <w:tcPr>
            <w:tcW w:w="710" w:type="dxa"/>
            <w:vMerge/>
            <w:tcBorders>
              <w:left w:val="outset" w:sz="6" w:space="0" w:color="auto"/>
              <w:right w:val="outset" w:sz="6" w:space="0" w:color="auto"/>
            </w:tcBorders>
            <w:shd w:val="clear" w:color="auto" w:fill="FFFFFF"/>
          </w:tcPr>
          <w:p w14:paraId="5187BBB1" w14:textId="77777777" w:rsidR="00AA5041" w:rsidRPr="00340973" w:rsidRDefault="00AA5041" w:rsidP="00DA6288">
            <w:pPr>
              <w:rPr>
                <w:sz w:val="28"/>
              </w:rPr>
            </w:pPr>
          </w:p>
        </w:tc>
        <w:tc>
          <w:tcPr>
            <w:tcW w:w="4716" w:type="dxa"/>
            <w:tcBorders>
              <w:top w:val="single" w:sz="4" w:space="0" w:color="auto"/>
              <w:left w:val="outset" w:sz="6" w:space="0" w:color="auto"/>
              <w:bottom w:val="single" w:sz="4" w:space="0" w:color="auto"/>
              <w:right w:val="outset" w:sz="6" w:space="0" w:color="auto"/>
            </w:tcBorders>
            <w:shd w:val="clear" w:color="auto" w:fill="FFFFFF"/>
          </w:tcPr>
          <w:p w14:paraId="5F385A4D" w14:textId="77777777" w:rsidR="00AA5041" w:rsidRPr="00340973" w:rsidRDefault="00AA5041" w:rsidP="00DA6288">
            <w:pPr>
              <w:rPr>
                <w:sz w:val="28"/>
              </w:rPr>
            </w:pPr>
            <w:r w:rsidRPr="00340973">
              <w:rPr>
                <w:sz w:val="28"/>
              </w:rPr>
              <w:t>Перечень нормативных правовых актов или отдельных частей, содержащих обязательные требования, оценка соблюдения которых является предметом муниципального контроля и текстов соответствующих нормативных правовых актов для муниципального контроля</w:t>
            </w:r>
          </w:p>
        </w:tc>
        <w:tc>
          <w:tcPr>
            <w:tcW w:w="1870" w:type="dxa"/>
            <w:tcBorders>
              <w:top w:val="single" w:sz="4" w:space="0" w:color="auto"/>
              <w:left w:val="outset" w:sz="6" w:space="0" w:color="auto"/>
              <w:bottom w:val="single" w:sz="4" w:space="0" w:color="auto"/>
              <w:right w:val="outset" w:sz="6" w:space="0" w:color="auto"/>
            </w:tcBorders>
            <w:shd w:val="clear" w:color="auto" w:fill="FFFFFF"/>
          </w:tcPr>
          <w:p w14:paraId="0FED367C" w14:textId="77777777" w:rsidR="00AA5041" w:rsidRPr="00340973" w:rsidRDefault="0066010C" w:rsidP="00DA6288">
            <w:pPr>
              <w:rPr>
                <w:sz w:val="28"/>
              </w:rPr>
            </w:pPr>
            <w:r>
              <w:rPr>
                <w:sz w:val="28"/>
              </w:rPr>
              <w:t>В течение</w:t>
            </w:r>
            <w:r w:rsidR="00AA5041" w:rsidRPr="00340973">
              <w:rPr>
                <w:sz w:val="28"/>
              </w:rPr>
              <w:t xml:space="preserve"> года ( по мере необходимости)</w:t>
            </w:r>
          </w:p>
        </w:tc>
        <w:tc>
          <w:tcPr>
            <w:tcW w:w="2524" w:type="dxa"/>
            <w:tcBorders>
              <w:top w:val="single" w:sz="4" w:space="0" w:color="auto"/>
              <w:left w:val="outset" w:sz="6" w:space="0" w:color="auto"/>
              <w:bottom w:val="single" w:sz="4" w:space="0" w:color="auto"/>
              <w:right w:val="outset" w:sz="6" w:space="0" w:color="auto"/>
            </w:tcBorders>
            <w:shd w:val="clear" w:color="auto" w:fill="FFFFFF"/>
          </w:tcPr>
          <w:p w14:paraId="1A4FE5DA"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AA5041" w:rsidRPr="00340973" w14:paraId="60D669AE" w14:textId="77777777" w:rsidTr="00340973">
        <w:trPr>
          <w:trHeight w:val="299"/>
        </w:trPr>
        <w:tc>
          <w:tcPr>
            <w:tcW w:w="710" w:type="dxa"/>
            <w:vMerge/>
            <w:tcBorders>
              <w:left w:val="outset" w:sz="6" w:space="0" w:color="auto"/>
              <w:right w:val="outset" w:sz="6" w:space="0" w:color="auto"/>
            </w:tcBorders>
            <w:shd w:val="clear" w:color="auto" w:fill="FFFFFF"/>
          </w:tcPr>
          <w:p w14:paraId="3741C112" w14:textId="77777777" w:rsidR="00AA5041" w:rsidRPr="00340973" w:rsidRDefault="00AA5041" w:rsidP="00DA6288">
            <w:pPr>
              <w:rPr>
                <w:sz w:val="28"/>
              </w:rPr>
            </w:pPr>
          </w:p>
        </w:tc>
        <w:tc>
          <w:tcPr>
            <w:tcW w:w="4716" w:type="dxa"/>
            <w:tcBorders>
              <w:top w:val="single" w:sz="4" w:space="0" w:color="auto"/>
              <w:left w:val="outset" w:sz="6" w:space="0" w:color="auto"/>
              <w:bottom w:val="single" w:sz="4" w:space="0" w:color="auto"/>
              <w:right w:val="outset" w:sz="6" w:space="0" w:color="auto"/>
            </w:tcBorders>
            <w:shd w:val="clear" w:color="auto" w:fill="FFFFFF"/>
          </w:tcPr>
          <w:p w14:paraId="70989A64" w14:textId="77777777" w:rsidR="00AA5041" w:rsidRPr="00340973" w:rsidRDefault="00AA5041" w:rsidP="00DA6288">
            <w:pPr>
              <w:rPr>
                <w:sz w:val="28"/>
              </w:rPr>
            </w:pPr>
            <w:r w:rsidRPr="00340973">
              <w:rPr>
                <w:sz w:val="28"/>
              </w:rPr>
              <w:t>Планов проведения плановых проверок</w:t>
            </w:r>
          </w:p>
        </w:tc>
        <w:tc>
          <w:tcPr>
            <w:tcW w:w="1870" w:type="dxa"/>
            <w:tcBorders>
              <w:top w:val="single" w:sz="4" w:space="0" w:color="auto"/>
              <w:left w:val="outset" w:sz="6" w:space="0" w:color="auto"/>
              <w:bottom w:val="single" w:sz="4" w:space="0" w:color="auto"/>
              <w:right w:val="outset" w:sz="6" w:space="0" w:color="auto"/>
            </w:tcBorders>
            <w:shd w:val="clear" w:color="auto" w:fill="FFFFFF"/>
          </w:tcPr>
          <w:p w14:paraId="2967D9C7" w14:textId="77777777" w:rsidR="00AA5041" w:rsidRPr="00340973" w:rsidRDefault="00AA5041" w:rsidP="00DA6288">
            <w:pPr>
              <w:rPr>
                <w:sz w:val="28"/>
              </w:rPr>
            </w:pPr>
            <w:r w:rsidRPr="00340973">
              <w:rPr>
                <w:sz w:val="28"/>
              </w:rPr>
              <w:t>Не позднее 10 рабочих дней после утверждения</w:t>
            </w:r>
          </w:p>
        </w:tc>
        <w:tc>
          <w:tcPr>
            <w:tcW w:w="2524" w:type="dxa"/>
            <w:tcBorders>
              <w:top w:val="single" w:sz="4" w:space="0" w:color="auto"/>
              <w:left w:val="outset" w:sz="6" w:space="0" w:color="auto"/>
              <w:bottom w:val="single" w:sz="4" w:space="0" w:color="auto"/>
              <w:right w:val="outset" w:sz="6" w:space="0" w:color="auto"/>
            </w:tcBorders>
            <w:shd w:val="clear" w:color="auto" w:fill="FFFFFF"/>
          </w:tcPr>
          <w:p w14:paraId="101A6D0E"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AA5041" w:rsidRPr="00340973" w14:paraId="1C48FB0B" w14:textId="77777777" w:rsidTr="00340973">
        <w:trPr>
          <w:trHeight w:val="218"/>
        </w:trPr>
        <w:tc>
          <w:tcPr>
            <w:tcW w:w="710" w:type="dxa"/>
            <w:vMerge/>
            <w:tcBorders>
              <w:left w:val="outset" w:sz="6" w:space="0" w:color="auto"/>
              <w:right w:val="outset" w:sz="6" w:space="0" w:color="auto"/>
            </w:tcBorders>
            <w:shd w:val="clear" w:color="auto" w:fill="FFFFFF"/>
          </w:tcPr>
          <w:p w14:paraId="1CA12FE0" w14:textId="77777777" w:rsidR="00AA5041" w:rsidRPr="00340973" w:rsidRDefault="00AA5041" w:rsidP="00DA6288">
            <w:pPr>
              <w:rPr>
                <w:sz w:val="28"/>
              </w:rPr>
            </w:pPr>
          </w:p>
        </w:tc>
        <w:tc>
          <w:tcPr>
            <w:tcW w:w="4716" w:type="dxa"/>
            <w:tcBorders>
              <w:top w:val="single" w:sz="4" w:space="0" w:color="auto"/>
              <w:left w:val="outset" w:sz="6" w:space="0" w:color="auto"/>
              <w:bottom w:val="single" w:sz="4" w:space="0" w:color="auto"/>
              <w:right w:val="outset" w:sz="6" w:space="0" w:color="auto"/>
            </w:tcBorders>
            <w:shd w:val="clear" w:color="auto" w:fill="FFFFFF"/>
          </w:tcPr>
          <w:p w14:paraId="6EB65AEC" w14:textId="77777777" w:rsidR="00AA5041" w:rsidRPr="00340973" w:rsidRDefault="00AA5041" w:rsidP="00DA6288">
            <w:pPr>
              <w:rPr>
                <w:sz w:val="28"/>
              </w:rPr>
            </w:pPr>
            <w:r w:rsidRPr="00340973">
              <w:rPr>
                <w:sz w:val="28"/>
              </w:rPr>
              <w:t>Плановых (рейдовых) заданий</w:t>
            </w:r>
          </w:p>
        </w:tc>
        <w:tc>
          <w:tcPr>
            <w:tcW w:w="1870" w:type="dxa"/>
            <w:tcBorders>
              <w:top w:val="single" w:sz="4" w:space="0" w:color="auto"/>
              <w:left w:val="outset" w:sz="6" w:space="0" w:color="auto"/>
              <w:bottom w:val="single" w:sz="4" w:space="0" w:color="auto"/>
              <w:right w:val="outset" w:sz="6" w:space="0" w:color="auto"/>
            </w:tcBorders>
            <w:shd w:val="clear" w:color="auto" w:fill="FFFFFF"/>
          </w:tcPr>
          <w:p w14:paraId="64CAF290" w14:textId="77777777" w:rsidR="00AA5041" w:rsidRPr="00340973" w:rsidRDefault="00AA5041" w:rsidP="00DA6288">
            <w:pPr>
              <w:rPr>
                <w:sz w:val="28"/>
              </w:rPr>
            </w:pPr>
            <w:r w:rsidRPr="00340973">
              <w:rPr>
                <w:sz w:val="28"/>
              </w:rPr>
              <w:t>Не позднее 5 рабочих дней после утверждения</w:t>
            </w:r>
          </w:p>
        </w:tc>
        <w:tc>
          <w:tcPr>
            <w:tcW w:w="2524" w:type="dxa"/>
            <w:tcBorders>
              <w:top w:val="single" w:sz="4" w:space="0" w:color="auto"/>
              <w:left w:val="outset" w:sz="6" w:space="0" w:color="auto"/>
              <w:bottom w:val="single" w:sz="4" w:space="0" w:color="auto"/>
              <w:right w:val="outset" w:sz="6" w:space="0" w:color="auto"/>
            </w:tcBorders>
            <w:shd w:val="clear" w:color="auto" w:fill="FFFFFF"/>
          </w:tcPr>
          <w:p w14:paraId="58C86EA1"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AA5041" w:rsidRPr="00340973" w14:paraId="3B9A6243" w14:textId="77777777" w:rsidTr="00340973">
        <w:trPr>
          <w:trHeight w:val="196"/>
        </w:trPr>
        <w:tc>
          <w:tcPr>
            <w:tcW w:w="710" w:type="dxa"/>
            <w:vMerge/>
            <w:tcBorders>
              <w:left w:val="outset" w:sz="6" w:space="0" w:color="auto"/>
              <w:bottom w:val="outset" w:sz="6" w:space="0" w:color="auto"/>
              <w:right w:val="outset" w:sz="6" w:space="0" w:color="auto"/>
            </w:tcBorders>
            <w:shd w:val="clear" w:color="auto" w:fill="FFFFFF"/>
          </w:tcPr>
          <w:p w14:paraId="36D3A5B2" w14:textId="77777777" w:rsidR="00AA5041" w:rsidRPr="00340973" w:rsidRDefault="00AA5041" w:rsidP="00DA6288">
            <w:pPr>
              <w:rPr>
                <w:sz w:val="28"/>
              </w:rPr>
            </w:pPr>
          </w:p>
        </w:tc>
        <w:tc>
          <w:tcPr>
            <w:tcW w:w="4716" w:type="dxa"/>
            <w:tcBorders>
              <w:top w:val="single" w:sz="4" w:space="0" w:color="auto"/>
              <w:left w:val="outset" w:sz="6" w:space="0" w:color="auto"/>
              <w:bottom w:val="outset" w:sz="6" w:space="0" w:color="auto"/>
              <w:right w:val="outset" w:sz="6" w:space="0" w:color="auto"/>
            </w:tcBorders>
            <w:shd w:val="clear" w:color="auto" w:fill="FFFFFF"/>
          </w:tcPr>
          <w:p w14:paraId="70886930" w14:textId="77777777" w:rsidR="00AA5041" w:rsidRPr="00340973" w:rsidRDefault="00AA5041" w:rsidP="00DA6288">
            <w:pPr>
              <w:rPr>
                <w:sz w:val="28"/>
              </w:rPr>
            </w:pPr>
            <w:r w:rsidRPr="00340973">
              <w:rPr>
                <w:sz w:val="28"/>
              </w:rPr>
              <w:t>Информации о результатах осуществления муниципального контроля</w:t>
            </w:r>
          </w:p>
        </w:tc>
        <w:tc>
          <w:tcPr>
            <w:tcW w:w="1870" w:type="dxa"/>
            <w:tcBorders>
              <w:top w:val="single" w:sz="4" w:space="0" w:color="auto"/>
              <w:left w:val="outset" w:sz="6" w:space="0" w:color="auto"/>
              <w:bottom w:val="outset" w:sz="6" w:space="0" w:color="auto"/>
              <w:right w:val="outset" w:sz="6" w:space="0" w:color="auto"/>
            </w:tcBorders>
            <w:shd w:val="clear" w:color="auto" w:fill="FFFFFF"/>
          </w:tcPr>
          <w:p w14:paraId="3C385A3D" w14:textId="77777777" w:rsidR="00AA5041" w:rsidRPr="00340973" w:rsidRDefault="00AA5041" w:rsidP="00DA6288">
            <w:pPr>
              <w:rPr>
                <w:sz w:val="28"/>
              </w:rPr>
            </w:pPr>
            <w:r w:rsidRPr="00340973">
              <w:rPr>
                <w:sz w:val="28"/>
              </w:rPr>
              <w:t>Ежеквартально, до 5 числа месяца, следующего за отчетным кварталом</w:t>
            </w:r>
          </w:p>
        </w:tc>
        <w:tc>
          <w:tcPr>
            <w:tcW w:w="2524" w:type="dxa"/>
            <w:tcBorders>
              <w:top w:val="single" w:sz="4" w:space="0" w:color="auto"/>
              <w:left w:val="outset" w:sz="6" w:space="0" w:color="auto"/>
              <w:bottom w:val="outset" w:sz="6" w:space="0" w:color="auto"/>
              <w:right w:val="outset" w:sz="6" w:space="0" w:color="auto"/>
            </w:tcBorders>
            <w:shd w:val="clear" w:color="auto" w:fill="FFFFFF"/>
          </w:tcPr>
          <w:p w14:paraId="58EA9D1E"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bookmarkEnd w:id="0"/>
    </w:tbl>
    <w:p w14:paraId="2CB8806E" w14:textId="77777777" w:rsidR="00AA5041" w:rsidRPr="0066010C" w:rsidRDefault="00AA5041" w:rsidP="0066010C">
      <w:pPr>
        <w:jc w:val="both"/>
        <w:rPr>
          <w:sz w:val="28"/>
        </w:rPr>
      </w:pPr>
    </w:p>
    <w:p w14:paraId="3D23B881" w14:textId="77777777" w:rsidR="00AA5041" w:rsidRDefault="00AA5041" w:rsidP="00AA5041">
      <w:pPr>
        <w:pStyle w:val="ac"/>
        <w:ind w:left="0" w:firstLine="709"/>
        <w:jc w:val="both"/>
        <w:rPr>
          <w:rFonts w:ascii="Times New Roman" w:eastAsia="Times New Roman" w:hAnsi="Times New Roman"/>
          <w:sz w:val="28"/>
          <w:szCs w:val="28"/>
        </w:rPr>
      </w:pPr>
    </w:p>
    <w:p w14:paraId="1E69FDB7" w14:textId="77777777" w:rsidR="00F00D6D" w:rsidRDefault="00F00D6D" w:rsidP="00AA5041">
      <w:pPr>
        <w:pStyle w:val="ac"/>
        <w:ind w:left="0" w:firstLine="709"/>
        <w:jc w:val="both"/>
        <w:rPr>
          <w:rFonts w:ascii="Times New Roman" w:eastAsia="Times New Roman" w:hAnsi="Times New Roman"/>
          <w:sz w:val="28"/>
          <w:szCs w:val="28"/>
        </w:rPr>
      </w:pPr>
    </w:p>
    <w:p w14:paraId="63370894" w14:textId="77777777" w:rsidR="00F00D6D" w:rsidRDefault="00F00D6D" w:rsidP="00AA5041">
      <w:pPr>
        <w:pStyle w:val="ac"/>
        <w:ind w:left="0" w:firstLine="709"/>
        <w:jc w:val="both"/>
        <w:rPr>
          <w:rFonts w:ascii="Times New Roman" w:eastAsia="Times New Roman" w:hAnsi="Times New Roman"/>
          <w:sz w:val="28"/>
          <w:szCs w:val="28"/>
        </w:rPr>
      </w:pPr>
    </w:p>
    <w:p w14:paraId="51511152" w14:textId="77777777" w:rsidR="00F00D6D" w:rsidRDefault="00F00D6D" w:rsidP="00AA5041">
      <w:pPr>
        <w:pStyle w:val="ac"/>
        <w:ind w:left="0" w:firstLine="709"/>
        <w:jc w:val="both"/>
        <w:rPr>
          <w:rFonts w:ascii="Times New Roman" w:eastAsia="Times New Roman" w:hAnsi="Times New Roman"/>
          <w:sz w:val="28"/>
          <w:szCs w:val="28"/>
        </w:rPr>
      </w:pPr>
    </w:p>
    <w:p w14:paraId="2E1264C9" w14:textId="77777777" w:rsidR="00F00D6D" w:rsidRDefault="00F00D6D" w:rsidP="00AA5041">
      <w:pPr>
        <w:pStyle w:val="ac"/>
        <w:ind w:left="0" w:firstLine="709"/>
        <w:jc w:val="both"/>
        <w:rPr>
          <w:rFonts w:ascii="Times New Roman" w:eastAsia="Times New Roman" w:hAnsi="Times New Roman"/>
          <w:sz w:val="28"/>
          <w:szCs w:val="28"/>
        </w:rPr>
      </w:pPr>
    </w:p>
    <w:p w14:paraId="12B13F60" w14:textId="77777777" w:rsidR="00F00D6D" w:rsidRDefault="00F00D6D" w:rsidP="00AA5041">
      <w:pPr>
        <w:pStyle w:val="ac"/>
        <w:ind w:left="0" w:firstLine="709"/>
        <w:jc w:val="both"/>
        <w:rPr>
          <w:rFonts w:ascii="Times New Roman" w:eastAsia="Times New Roman" w:hAnsi="Times New Roman"/>
          <w:sz w:val="28"/>
          <w:szCs w:val="28"/>
        </w:rPr>
      </w:pPr>
    </w:p>
    <w:p w14:paraId="34D8FCE0" w14:textId="77777777" w:rsidR="00F00D6D" w:rsidRDefault="00F00D6D" w:rsidP="00AA5041">
      <w:pPr>
        <w:pStyle w:val="ac"/>
        <w:ind w:left="0" w:firstLine="709"/>
        <w:jc w:val="both"/>
        <w:rPr>
          <w:rFonts w:ascii="Times New Roman" w:eastAsia="Times New Roman" w:hAnsi="Times New Roman"/>
          <w:sz w:val="28"/>
          <w:szCs w:val="28"/>
        </w:rPr>
      </w:pPr>
    </w:p>
    <w:p w14:paraId="0369DD4B" w14:textId="77777777" w:rsidR="00F00D6D" w:rsidRDefault="00F00D6D" w:rsidP="00AA5041">
      <w:pPr>
        <w:pStyle w:val="ac"/>
        <w:ind w:left="0" w:firstLine="709"/>
        <w:jc w:val="both"/>
        <w:rPr>
          <w:rFonts w:ascii="Times New Roman" w:eastAsia="Times New Roman" w:hAnsi="Times New Roman"/>
          <w:sz w:val="28"/>
          <w:szCs w:val="28"/>
        </w:rPr>
      </w:pPr>
    </w:p>
    <w:p w14:paraId="0F5B3767" w14:textId="77777777" w:rsidR="00F00D6D" w:rsidRDefault="00F00D6D" w:rsidP="00AA5041">
      <w:pPr>
        <w:pStyle w:val="ac"/>
        <w:ind w:left="0" w:firstLine="709"/>
        <w:jc w:val="both"/>
        <w:rPr>
          <w:rFonts w:ascii="Times New Roman" w:eastAsia="Times New Roman" w:hAnsi="Times New Roman"/>
          <w:sz w:val="28"/>
          <w:szCs w:val="28"/>
        </w:rPr>
      </w:pPr>
    </w:p>
    <w:p w14:paraId="396923E4" w14:textId="77777777" w:rsidR="00F00D6D" w:rsidRDefault="00F00D6D" w:rsidP="00AA5041">
      <w:pPr>
        <w:pStyle w:val="ac"/>
        <w:ind w:left="0" w:firstLine="709"/>
        <w:jc w:val="both"/>
        <w:rPr>
          <w:rFonts w:ascii="Times New Roman" w:eastAsia="Times New Roman" w:hAnsi="Times New Roman"/>
          <w:sz w:val="28"/>
          <w:szCs w:val="28"/>
        </w:rPr>
      </w:pPr>
    </w:p>
    <w:p w14:paraId="1192A185" w14:textId="77777777" w:rsidR="00F00D6D" w:rsidRDefault="00F00D6D" w:rsidP="00AA5041">
      <w:pPr>
        <w:pStyle w:val="ac"/>
        <w:ind w:left="0" w:firstLine="709"/>
        <w:jc w:val="both"/>
        <w:rPr>
          <w:rFonts w:ascii="Times New Roman" w:eastAsia="Times New Roman" w:hAnsi="Times New Roman"/>
          <w:sz w:val="28"/>
          <w:szCs w:val="28"/>
        </w:rPr>
      </w:pPr>
    </w:p>
    <w:p w14:paraId="414B2DEE" w14:textId="77777777" w:rsidR="00F00D6D" w:rsidRDefault="00F00D6D" w:rsidP="00AA5041">
      <w:pPr>
        <w:pStyle w:val="ac"/>
        <w:ind w:left="0" w:firstLine="709"/>
        <w:jc w:val="both"/>
        <w:rPr>
          <w:rFonts w:ascii="Times New Roman" w:eastAsia="Times New Roman" w:hAnsi="Times New Roman"/>
          <w:sz w:val="28"/>
          <w:szCs w:val="28"/>
        </w:rPr>
      </w:pPr>
    </w:p>
    <w:p w14:paraId="7C2DC94A" w14:textId="77777777" w:rsidR="00F00D6D" w:rsidRDefault="00F00D6D" w:rsidP="00AA5041">
      <w:pPr>
        <w:pStyle w:val="ac"/>
        <w:ind w:left="0" w:firstLine="709"/>
        <w:jc w:val="both"/>
        <w:rPr>
          <w:rFonts w:ascii="Times New Roman" w:eastAsia="Times New Roman" w:hAnsi="Times New Roman"/>
          <w:sz w:val="28"/>
          <w:szCs w:val="28"/>
        </w:rPr>
      </w:pPr>
    </w:p>
    <w:p w14:paraId="0390272E" w14:textId="77777777" w:rsidR="00F00D6D" w:rsidRDefault="00F00D6D" w:rsidP="00AA5041">
      <w:pPr>
        <w:pStyle w:val="ac"/>
        <w:ind w:left="0" w:firstLine="709"/>
        <w:jc w:val="both"/>
        <w:rPr>
          <w:rFonts w:ascii="Times New Roman" w:eastAsia="Times New Roman" w:hAnsi="Times New Roman"/>
          <w:sz w:val="28"/>
          <w:szCs w:val="28"/>
        </w:rPr>
      </w:pPr>
    </w:p>
    <w:p w14:paraId="4C3BB699" w14:textId="77777777" w:rsidR="00F00D6D" w:rsidRDefault="00F00D6D" w:rsidP="00AA5041">
      <w:pPr>
        <w:pStyle w:val="ac"/>
        <w:ind w:left="0" w:firstLine="709"/>
        <w:jc w:val="both"/>
        <w:rPr>
          <w:rFonts w:ascii="Times New Roman" w:eastAsia="Times New Roman" w:hAnsi="Times New Roman"/>
          <w:sz w:val="28"/>
          <w:szCs w:val="28"/>
        </w:rPr>
      </w:pPr>
    </w:p>
    <w:p w14:paraId="29D8EFD6" w14:textId="77777777" w:rsidR="00F00D6D" w:rsidRDefault="00F00D6D" w:rsidP="00AA5041">
      <w:pPr>
        <w:pStyle w:val="ac"/>
        <w:ind w:left="0" w:firstLine="709"/>
        <w:jc w:val="both"/>
        <w:rPr>
          <w:rFonts w:ascii="Times New Roman" w:eastAsia="Times New Roman" w:hAnsi="Times New Roman"/>
          <w:sz w:val="28"/>
          <w:szCs w:val="28"/>
        </w:rPr>
      </w:pPr>
    </w:p>
    <w:p w14:paraId="0275BFEF" w14:textId="77777777" w:rsidR="00F00D6D" w:rsidRDefault="00F00D6D" w:rsidP="00AA5041">
      <w:pPr>
        <w:pStyle w:val="ac"/>
        <w:ind w:left="0" w:firstLine="709"/>
        <w:jc w:val="both"/>
        <w:rPr>
          <w:rFonts w:ascii="Times New Roman" w:eastAsia="Times New Roman" w:hAnsi="Times New Roman"/>
          <w:sz w:val="28"/>
          <w:szCs w:val="28"/>
        </w:rPr>
      </w:pPr>
    </w:p>
    <w:p w14:paraId="7A50E978" w14:textId="77777777" w:rsidR="00F00D6D" w:rsidRDefault="00F00D6D" w:rsidP="00AA5041">
      <w:pPr>
        <w:pStyle w:val="ac"/>
        <w:ind w:left="0" w:firstLine="709"/>
        <w:jc w:val="both"/>
        <w:rPr>
          <w:rFonts w:ascii="Times New Roman" w:eastAsia="Times New Roman" w:hAnsi="Times New Roman"/>
          <w:sz w:val="28"/>
          <w:szCs w:val="28"/>
        </w:rPr>
      </w:pPr>
    </w:p>
    <w:p w14:paraId="0D19A2E6" w14:textId="77777777" w:rsidR="00F00D6D" w:rsidRDefault="00F00D6D" w:rsidP="00AA5041">
      <w:pPr>
        <w:pStyle w:val="ac"/>
        <w:ind w:left="0" w:firstLine="709"/>
        <w:jc w:val="both"/>
        <w:rPr>
          <w:rFonts w:ascii="Times New Roman" w:eastAsia="Times New Roman" w:hAnsi="Times New Roman"/>
          <w:sz w:val="28"/>
          <w:szCs w:val="28"/>
        </w:rPr>
      </w:pPr>
    </w:p>
    <w:p w14:paraId="2B8B172A" w14:textId="77777777" w:rsidR="00F00D6D" w:rsidRDefault="00F00D6D" w:rsidP="00AA5041">
      <w:pPr>
        <w:pStyle w:val="ac"/>
        <w:ind w:left="0" w:firstLine="709"/>
        <w:jc w:val="both"/>
        <w:rPr>
          <w:rFonts w:ascii="Times New Roman" w:eastAsia="Times New Roman" w:hAnsi="Times New Roman"/>
          <w:sz w:val="28"/>
          <w:szCs w:val="28"/>
        </w:rPr>
      </w:pPr>
    </w:p>
    <w:p w14:paraId="12047649" w14:textId="77777777" w:rsidR="00F00D6D" w:rsidRDefault="00F00D6D" w:rsidP="00AA5041">
      <w:pPr>
        <w:pStyle w:val="ac"/>
        <w:ind w:left="0" w:firstLine="709"/>
        <w:jc w:val="both"/>
        <w:rPr>
          <w:rFonts w:ascii="Times New Roman" w:eastAsia="Times New Roman" w:hAnsi="Times New Roman"/>
          <w:sz w:val="28"/>
          <w:szCs w:val="28"/>
        </w:rPr>
      </w:pPr>
    </w:p>
    <w:p w14:paraId="503A81B2" w14:textId="77777777" w:rsidR="00F00D6D" w:rsidRDefault="00F00D6D" w:rsidP="00AA5041">
      <w:pPr>
        <w:pStyle w:val="ac"/>
        <w:ind w:left="0" w:firstLine="709"/>
        <w:jc w:val="both"/>
        <w:rPr>
          <w:rFonts w:ascii="Times New Roman" w:eastAsia="Times New Roman" w:hAnsi="Times New Roman"/>
          <w:sz w:val="28"/>
          <w:szCs w:val="28"/>
        </w:rPr>
      </w:pPr>
    </w:p>
    <w:p w14:paraId="6F8E65D3" w14:textId="77777777" w:rsidR="00F00D6D" w:rsidRDefault="00F00D6D" w:rsidP="00AA5041">
      <w:pPr>
        <w:pStyle w:val="ac"/>
        <w:ind w:left="0" w:firstLine="709"/>
        <w:jc w:val="both"/>
        <w:rPr>
          <w:rFonts w:ascii="Times New Roman" w:eastAsia="Times New Roman" w:hAnsi="Times New Roman"/>
          <w:sz w:val="28"/>
          <w:szCs w:val="28"/>
        </w:rPr>
      </w:pPr>
    </w:p>
    <w:p w14:paraId="44E53987" w14:textId="77777777" w:rsidR="00F00D6D" w:rsidRDefault="00F00D6D" w:rsidP="00AA5041">
      <w:pPr>
        <w:pStyle w:val="ac"/>
        <w:ind w:left="0" w:firstLine="709"/>
        <w:jc w:val="both"/>
        <w:rPr>
          <w:rFonts w:ascii="Times New Roman" w:eastAsia="Times New Roman" w:hAnsi="Times New Roman"/>
          <w:sz w:val="28"/>
          <w:szCs w:val="28"/>
        </w:rPr>
      </w:pPr>
    </w:p>
    <w:p w14:paraId="28DCBCD9" w14:textId="77777777" w:rsidR="00F00D6D" w:rsidRDefault="00F00D6D" w:rsidP="00AA5041">
      <w:pPr>
        <w:pStyle w:val="ac"/>
        <w:ind w:left="0" w:firstLine="709"/>
        <w:jc w:val="both"/>
        <w:rPr>
          <w:rFonts w:ascii="Times New Roman" w:eastAsia="Times New Roman" w:hAnsi="Times New Roman"/>
          <w:sz w:val="28"/>
          <w:szCs w:val="28"/>
        </w:rPr>
      </w:pPr>
    </w:p>
    <w:p w14:paraId="37458B47" w14:textId="77777777" w:rsidR="00F00D6D" w:rsidRDefault="00F00D6D" w:rsidP="00AA5041">
      <w:pPr>
        <w:pStyle w:val="ac"/>
        <w:ind w:left="0" w:firstLine="709"/>
        <w:jc w:val="both"/>
        <w:rPr>
          <w:rFonts w:ascii="Times New Roman" w:eastAsia="Times New Roman" w:hAnsi="Times New Roman"/>
          <w:sz w:val="28"/>
          <w:szCs w:val="28"/>
        </w:rPr>
      </w:pPr>
    </w:p>
    <w:p w14:paraId="01FCF059" w14:textId="77777777" w:rsidR="00F00D6D" w:rsidRPr="00340973" w:rsidRDefault="00F00D6D" w:rsidP="00AA5041">
      <w:pPr>
        <w:pStyle w:val="ac"/>
        <w:ind w:left="0" w:firstLine="709"/>
        <w:jc w:val="both"/>
        <w:rPr>
          <w:rFonts w:ascii="Times New Roman" w:eastAsia="Times New Roman" w:hAnsi="Times New Roman"/>
          <w:sz w:val="28"/>
          <w:szCs w:val="28"/>
        </w:rPr>
      </w:pPr>
    </w:p>
    <w:p w14:paraId="5F9D39BB" w14:textId="77777777" w:rsidR="00AA5041" w:rsidRPr="00340973" w:rsidRDefault="00AA5041" w:rsidP="00AA5041">
      <w:pPr>
        <w:pStyle w:val="ac"/>
        <w:ind w:left="0" w:firstLine="709"/>
        <w:jc w:val="right"/>
        <w:rPr>
          <w:rFonts w:ascii="Times New Roman" w:eastAsia="Times New Roman" w:hAnsi="Times New Roman"/>
          <w:sz w:val="28"/>
          <w:szCs w:val="28"/>
        </w:rPr>
      </w:pPr>
      <w:r w:rsidRPr="00340973">
        <w:rPr>
          <w:rFonts w:ascii="Times New Roman" w:eastAsia="Times New Roman" w:hAnsi="Times New Roman"/>
          <w:sz w:val="28"/>
          <w:szCs w:val="28"/>
        </w:rPr>
        <w:t>Приложение 2</w:t>
      </w:r>
    </w:p>
    <w:p w14:paraId="2DBCAC01" w14:textId="77777777" w:rsidR="00AA5041" w:rsidRPr="00340973" w:rsidRDefault="00AA5041" w:rsidP="00AA5041">
      <w:pPr>
        <w:jc w:val="center"/>
        <w:rPr>
          <w:b/>
          <w:sz w:val="28"/>
        </w:rPr>
      </w:pPr>
      <w:r w:rsidRPr="00340973">
        <w:rPr>
          <w:b/>
          <w:sz w:val="28"/>
        </w:rPr>
        <w:t>Проект плана-графика мероприятий по профилактике нарушений на плановый период 2022-2023 годов</w:t>
      </w:r>
    </w:p>
    <w:tbl>
      <w:tblPr>
        <w:tblW w:w="10387" w:type="dxa"/>
        <w:tblInd w:w="-434" w:type="dxa"/>
        <w:tblBorders>
          <w:top w:val="outset" w:sz="6" w:space="0" w:color="auto"/>
          <w:left w:val="outset" w:sz="6" w:space="0" w:color="auto"/>
          <w:bottom w:val="outset" w:sz="6" w:space="0" w:color="auto"/>
          <w:right w:val="outset" w:sz="6" w:space="0" w:color="auto"/>
        </w:tblBorders>
        <w:shd w:val="clear" w:color="auto" w:fill="FFFFFF"/>
        <w:tblLayout w:type="fixed"/>
        <w:tblCellMar>
          <w:top w:w="75" w:type="dxa"/>
          <w:left w:w="75" w:type="dxa"/>
          <w:bottom w:w="75" w:type="dxa"/>
          <w:right w:w="75" w:type="dxa"/>
        </w:tblCellMar>
        <w:tblLook w:val="04A0" w:firstRow="1" w:lastRow="0" w:firstColumn="1" w:lastColumn="0" w:noHBand="0" w:noVBand="1"/>
      </w:tblPr>
      <w:tblGrid>
        <w:gridCol w:w="710"/>
        <w:gridCol w:w="3440"/>
        <w:gridCol w:w="1984"/>
        <w:gridCol w:w="1985"/>
        <w:gridCol w:w="2268"/>
      </w:tblGrid>
      <w:tr w:rsidR="00AA5041" w:rsidRPr="00340973" w14:paraId="357E6397" w14:textId="77777777" w:rsidTr="0066010C">
        <w:tc>
          <w:tcPr>
            <w:tcW w:w="71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3A1F7084" w14:textId="77777777" w:rsidR="00AA5041" w:rsidRPr="00340973" w:rsidRDefault="00AA5041" w:rsidP="00DA6288">
            <w:pPr>
              <w:jc w:val="center"/>
              <w:rPr>
                <w:b/>
                <w:bCs/>
                <w:sz w:val="28"/>
              </w:rPr>
            </w:pPr>
            <w:r w:rsidRPr="00340973">
              <w:rPr>
                <w:b/>
                <w:bCs/>
                <w:sz w:val="28"/>
              </w:rPr>
              <w:t>№п/п</w:t>
            </w:r>
          </w:p>
        </w:tc>
        <w:tc>
          <w:tcPr>
            <w:tcW w:w="344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632C3CBC" w14:textId="77777777" w:rsidR="00AA5041" w:rsidRPr="00340973" w:rsidRDefault="00AA5041" w:rsidP="00DA6288">
            <w:pPr>
              <w:jc w:val="center"/>
              <w:rPr>
                <w:b/>
                <w:bCs/>
                <w:sz w:val="28"/>
              </w:rPr>
            </w:pPr>
            <w:r w:rsidRPr="00340973">
              <w:rPr>
                <w:b/>
                <w:bCs/>
                <w:sz w:val="28"/>
              </w:rPr>
              <w:t>Наименование мероприятия</w:t>
            </w:r>
          </w:p>
        </w:tc>
        <w:tc>
          <w:tcPr>
            <w:tcW w:w="3969" w:type="dxa"/>
            <w:gridSpan w:val="2"/>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3322EEC2" w14:textId="77777777" w:rsidR="00AA5041" w:rsidRPr="00340973" w:rsidRDefault="00AA5041" w:rsidP="00DA6288">
            <w:pPr>
              <w:jc w:val="center"/>
              <w:rPr>
                <w:b/>
                <w:bCs/>
                <w:sz w:val="28"/>
              </w:rPr>
            </w:pPr>
            <w:r w:rsidRPr="00340973">
              <w:rPr>
                <w:b/>
                <w:bCs/>
                <w:sz w:val="28"/>
              </w:rPr>
              <w:t>Срок исполнения</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5E2E68FC" w14:textId="77777777" w:rsidR="00AA5041" w:rsidRPr="00340973" w:rsidRDefault="00AA5041" w:rsidP="00DA6288">
            <w:pPr>
              <w:jc w:val="center"/>
              <w:rPr>
                <w:b/>
                <w:bCs/>
                <w:sz w:val="28"/>
              </w:rPr>
            </w:pPr>
            <w:r w:rsidRPr="00340973">
              <w:rPr>
                <w:b/>
                <w:bCs/>
                <w:sz w:val="28"/>
              </w:rPr>
              <w:t>Ответственный исполнитель</w:t>
            </w:r>
          </w:p>
        </w:tc>
      </w:tr>
      <w:tr w:rsidR="00AA5041" w:rsidRPr="00340973" w14:paraId="78883FE6" w14:textId="77777777" w:rsidTr="0066010C">
        <w:tc>
          <w:tcPr>
            <w:tcW w:w="71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4CBF5BBD" w14:textId="77777777" w:rsidR="00AA5041" w:rsidRPr="00340973" w:rsidRDefault="00AA5041" w:rsidP="00DA6288">
            <w:pPr>
              <w:jc w:val="center"/>
              <w:rPr>
                <w:b/>
                <w:bCs/>
                <w:sz w:val="28"/>
              </w:rPr>
            </w:pPr>
            <w:r w:rsidRPr="00340973">
              <w:rPr>
                <w:b/>
                <w:bCs/>
                <w:sz w:val="28"/>
              </w:rPr>
              <w:t>1</w:t>
            </w:r>
          </w:p>
        </w:tc>
        <w:tc>
          <w:tcPr>
            <w:tcW w:w="344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642F513A" w14:textId="77777777" w:rsidR="00AA5041" w:rsidRPr="00340973" w:rsidRDefault="00AA5041" w:rsidP="00DA6288">
            <w:pPr>
              <w:jc w:val="center"/>
              <w:rPr>
                <w:b/>
                <w:bCs/>
                <w:sz w:val="28"/>
              </w:rPr>
            </w:pPr>
            <w:r w:rsidRPr="00340973">
              <w:rPr>
                <w:b/>
                <w:bCs/>
                <w:sz w:val="28"/>
              </w:rPr>
              <w:t>2</w:t>
            </w:r>
          </w:p>
        </w:tc>
        <w:tc>
          <w:tcPr>
            <w:tcW w:w="3969" w:type="dxa"/>
            <w:gridSpan w:val="2"/>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064C09AC" w14:textId="77777777" w:rsidR="00AA5041" w:rsidRPr="00340973" w:rsidRDefault="00AA5041" w:rsidP="00DA6288">
            <w:pPr>
              <w:jc w:val="center"/>
              <w:rPr>
                <w:b/>
                <w:bCs/>
                <w:sz w:val="28"/>
              </w:rPr>
            </w:pPr>
            <w:r w:rsidRPr="00340973">
              <w:rPr>
                <w:b/>
                <w:bCs/>
                <w:sz w:val="28"/>
              </w:rPr>
              <w:t>3</w:t>
            </w:r>
          </w:p>
        </w:tc>
        <w:tc>
          <w:tcPr>
            <w:tcW w:w="2268" w:type="dxa"/>
            <w:tcBorders>
              <w:top w:val="single" w:sz="6" w:space="0" w:color="000000"/>
              <w:left w:val="single" w:sz="6" w:space="0" w:color="000000"/>
              <w:bottom w:val="single" w:sz="6" w:space="0" w:color="000000"/>
              <w:right w:val="single" w:sz="4" w:space="0" w:color="auto"/>
            </w:tcBorders>
            <w:shd w:val="clear" w:color="auto" w:fill="FFFFFF"/>
            <w:tcMar>
              <w:top w:w="30" w:type="dxa"/>
              <w:left w:w="30" w:type="dxa"/>
              <w:bottom w:w="30" w:type="dxa"/>
              <w:right w:w="30" w:type="dxa"/>
            </w:tcMar>
            <w:hideMark/>
          </w:tcPr>
          <w:p w14:paraId="2E1BB8AB" w14:textId="77777777" w:rsidR="00AA5041" w:rsidRPr="00340973" w:rsidRDefault="00AA5041" w:rsidP="00DA6288">
            <w:pPr>
              <w:jc w:val="center"/>
              <w:rPr>
                <w:b/>
                <w:bCs/>
                <w:sz w:val="28"/>
              </w:rPr>
            </w:pPr>
            <w:r w:rsidRPr="00340973">
              <w:rPr>
                <w:b/>
                <w:bCs/>
                <w:sz w:val="28"/>
              </w:rPr>
              <w:t>4</w:t>
            </w:r>
          </w:p>
        </w:tc>
      </w:tr>
      <w:tr w:rsidR="0066010C" w:rsidRPr="00340973" w14:paraId="78A0DB69" w14:textId="77777777" w:rsidTr="0066010C">
        <w:tc>
          <w:tcPr>
            <w:tcW w:w="71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1E085B35" w14:textId="77777777" w:rsidR="00AA5041" w:rsidRPr="00340973" w:rsidRDefault="00AA5041" w:rsidP="00DA6288">
            <w:pPr>
              <w:jc w:val="center"/>
              <w:rPr>
                <w:b/>
                <w:bCs/>
                <w:sz w:val="28"/>
              </w:rPr>
            </w:pPr>
          </w:p>
        </w:tc>
        <w:tc>
          <w:tcPr>
            <w:tcW w:w="344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419FD573" w14:textId="77777777" w:rsidR="00AA5041" w:rsidRPr="00340973" w:rsidRDefault="00AA5041" w:rsidP="00DA6288">
            <w:pPr>
              <w:jc w:val="center"/>
              <w:rPr>
                <w:b/>
                <w:bCs/>
                <w:sz w:val="28"/>
              </w:rPr>
            </w:pPr>
          </w:p>
        </w:tc>
        <w:tc>
          <w:tcPr>
            <w:tcW w:w="1984" w:type="dxa"/>
            <w:tcBorders>
              <w:top w:val="single" w:sz="6" w:space="0" w:color="000000"/>
              <w:left w:val="single" w:sz="6" w:space="0" w:color="000000"/>
              <w:bottom w:val="single" w:sz="6" w:space="0" w:color="000000"/>
              <w:right w:val="single" w:sz="4" w:space="0" w:color="auto"/>
            </w:tcBorders>
            <w:shd w:val="clear" w:color="auto" w:fill="FFFFFF"/>
            <w:tcMar>
              <w:top w:w="30" w:type="dxa"/>
              <w:left w:w="30" w:type="dxa"/>
              <w:bottom w:w="30" w:type="dxa"/>
              <w:right w:w="30" w:type="dxa"/>
            </w:tcMar>
          </w:tcPr>
          <w:p w14:paraId="2BCC6469" w14:textId="77777777" w:rsidR="00AA5041" w:rsidRPr="00340973" w:rsidRDefault="00AA5041" w:rsidP="00DA6288">
            <w:pPr>
              <w:jc w:val="center"/>
              <w:rPr>
                <w:b/>
                <w:bCs/>
                <w:sz w:val="28"/>
              </w:rPr>
            </w:pPr>
            <w:r w:rsidRPr="00340973">
              <w:rPr>
                <w:b/>
                <w:bCs/>
                <w:sz w:val="28"/>
              </w:rPr>
              <w:t>2022</w:t>
            </w:r>
          </w:p>
        </w:tc>
        <w:tc>
          <w:tcPr>
            <w:tcW w:w="1985" w:type="dxa"/>
            <w:tcBorders>
              <w:top w:val="single" w:sz="6" w:space="0" w:color="000000"/>
              <w:left w:val="single" w:sz="4" w:space="0" w:color="auto"/>
              <w:bottom w:val="single" w:sz="6" w:space="0" w:color="000000"/>
              <w:right w:val="single" w:sz="6" w:space="0" w:color="000000"/>
            </w:tcBorders>
            <w:shd w:val="clear" w:color="auto" w:fill="FFFFFF"/>
          </w:tcPr>
          <w:p w14:paraId="5B34DC7F" w14:textId="77777777" w:rsidR="00AA5041" w:rsidRPr="00340973" w:rsidRDefault="00AA5041" w:rsidP="00DA6288">
            <w:pPr>
              <w:jc w:val="center"/>
              <w:rPr>
                <w:b/>
                <w:bCs/>
                <w:sz w:val="28"/>
              </w:rPr>
            </w:pPr>
            <w:r w:rsidRPr="00340973">
              <w:rPr>
                <w:b/>
                <w:bCs/>
                <w:sz w:val="28"/>
              </w:rPr>
              <w:t>2023</w:t>
            </w:r>
          </w:p>
        </w:tc>
        <w:tc>
          <w:tcPr>
            <w:tcW w:w="2268" w:type="dxa"/>
            <w:tcBorders>
              <w:top w:val="single" w:sz="6" w:space="0" w:color="000000"/>
              <w:left w:val="single" w:sz="6" w:space="0" w:color="000000"/>
              <w:bottom w:val="single" w:sz="6" w:space="0" w:color="000000"/>
              <w:right w:val="single" w:sz="4" w:space="0" w:color="auto"/>
            </w:tcBorders>
            <w:shd w:val="clear" w:color="auto" w:fill="FFFFFF"/>
            <w:tcMar>
              <w:top w:w="30" w:type="dxa"/>
              <w:left w:w="30" w:type="dxa"/>
              <w:bottom w:w="30" w:type="dxa"/>
              <w:right w:w="30" w:type="dxa"/>
            </w:tcMar>
          </w:tcPr>
          <w:p w14:paraId="15FBD180" w14:textId="77777777" w:rsidR="00AA5041" w:rsidRPr="00340973" w:rsidRDefault="00AA5041" w:rsidP="00DA6288">
            <w:pPr>
              <w:jc w:val="center"/>
              <w:rPr>
                <w:b/>
                <w:bCs/>
                <w:sz w:val="28"/>
              </w:rPr>
            </w:pPr>
          </w:p>
        </w:tc>
      </w:tr>
      <w:tr w:rsidR="0066010C" w:rsidRPr="00340973" w14:paraId="1A4C6BAB" w14:textId="77777777" w:rsidTr="0066010C">
        <w:trPr>
          <w:trHeight w:val="2555"/>
        </w:trPr>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4E0E4906" w14:textId="77777777" w:rsidR="00AA5041" w:rsidRPr="00340973" w:rsidRDefault="00AA5041" w:rsidP="00DA6288">
            <w:pPr>
              <w:rPr>
                <w:sz w:val="28"/>
              </w:rPr>
            </w:pPr>
            <w:r w:rsidRPr="00340973">
              <w:rPr>
                <w:sz w:val="28"/>
              </w:rPr>
              <w:t>1.</w:t>
            </w:r>
          </w:p>
        </w:tc>
        <w:tc>
          <w:tcPr>
            <w:tcW w:w="3440" w:type="dxa"/>
            <w:tcBorders>
              <w:top w:val="outset" w:sz="6" w:space="0" w:color="auto"/>
              <w:left w:val="outset" w:sz="6" w:space="0" w:color="auto"/>
              <w:bottom w:val="outset" w:sz="6" w:space="0" w:color="auto"/>
              <w:right w:val="outset" w:sz="6" w:space="0" w:color="auto"/>
            </w:tcBorders>
            <w:shd w:val="clear" w:color="auto" w:fill="FFFFFF"/>
            <w:hideMark/>
          </w:tcPr>
          <w:p w14:paraId="15144B04" w14:textId="77777777" w:rsidR="00AA5041" w:rsidRPr="00340973" w:rsidRDefault="00AA5041" w:rsidP="00DA6288">
            <w:pPr>
              <w:rPr>
                <w:b/>
                <w:sz w:val="28"/>
              </w:rPr>
            </w:pPr>
            <w:r w:rsidRPr="00340973">
              <w:rPr>
                <w:sz w:val="28"/>
              </w:rPr>
              <w:t xml:space="preserve">Информирование юридических лиц, индивидуальных предпринимателей и физических лиц о планируемых и проведенных проверках путем размещения информации на официальном сайте Администрации Анучинского муниципального округа </w:t>
            </w:r>
            <w:r w:rsidRPr="00340973">
              <w:rPr>
                <w:b/>
                <w:bCs/>
                <w:sz w:val="28"/>
                <w:lang w:val="en-US"/>
              </w:rPr>
              <w:t>https</w:t>
            </w:r>
            <w:r w:rsidRPr="00340973">
              <w:rPr>
                <w:b/>
                <w:bCs/>
                <w:sz w:val="28"/>
              </w:rPr>
              <w:t>://</w:t>
            </w:r>
            <w:proofErr w:type="spellStart"/>
            <w:r w:rsidRPr="00340973">
              <w:rPr>
                <w:b/>
                <w:bCs/>
                <w:sz w:val="28"/>
              </w:rPr>
              <w:t>анучинский.рф</w:t>
            </w:r>
            <w:proofErr w:type="spellEnd"/>
            <w:r w:rsidRPr="00340973">
              <w:rPr>
                <w:b/>
                <w:bCs/>
                <w:sz w:val="28"/>
              </w:rPr>
              <w:t>/</w:t>
            </w:r>
            <w:proofErr w:type="spellStart"/>
            <w:r w:rsidRPr="00340973">
              <w:rPr>
                <w:b/>
                <w:bCs/>
                <w:sz w:val="28"/>
                <w:lang w:val="en-US"/>
              </w:rPr>
              <w:t>administraciya</w:t>
            </w:r>
            <w:proofErr w:type="spellEnd"/>
            <w:r w:rsidRPr="00340973">
              <w:rPr>
                <w:b/>
                <w:bCs/>
                <w:sz w:val="28"/>
              </w:rPr>
              <w:t>/</w:t>
            </w:r>
            <w:proofErr w:type="spellStart"/>
            <w:r w:rsidRPr="00340973">
              <w:rPr>
                <w:b/>
                <w:bCs/>
                <w:sz w:val="28"/>
                <w:lang w:val="en-US"/>
              </w:rPr>
              <w:t>munitsipalnyy</w:t>
            </w:r>
            <w:proofErr w:type="spellEnd"/>
            <w:r w:rsidRPr="00340973">
              <w:rPr>
                <w:b/>
                <w:bCs/>
                <w:sz w:val="28"/>
              </w:rPr>
              <w:t>-</w:t>
            </w:r>
            <w:proofErr w:type="spellStart"/>
            <w:r w:rsidRPr="00340973">
              <w:rPr>
                <w:b/>
                <w:bCs/>
                <w:sz w:val="28"/>
                <w:lang w:val="en-US"/>
              </w:rPr>
              <w:t>kontrol</w:t>
            </w:r>
            <w:proofErr w:type="spellEnd"/>
            <w:r w:rsidRPr="00340973">
              <w:rPr>
                <w:b/>
                <w:bCs/>
                <w:sz w:val="28"/>
              </w:rPr>
              <w:t>/</w:t>
            </w:r>
            <w:r w:rsidRPr="00340973">
              <w:rPr>
                <w:sz w:val="28"/>
              </w:rPr>
              <w:t xml:space="preserve">в информационно-телекоммуникационной сети Интернет, в едином реестре проверок, размещенном на сайте ФГИС «Единый реестр проверок» </w:t>
            </w:r>
            <w:r w:rsidRPr="00340973">
              <w:rPr>
                <w:b/>
                <w:sz w:val="28"/>
              </w:rPr>
              <w:t>proverki-gov.ru.</w:t>
            </w:r>
          </w:p>
          <w:p w14:paraId="468E9824" w14:textId="77777777" w:rsidR="00AA5041" w:rsidRPr="00340973" w:rsidRDefault="00AA5041" w:rsidP="00DA6288">
            <w:pPr>
              <w:rPr>
                <w:sz w:val="28"/>
              </w:rPr>
            </w:pPr>
          </w:p>
        </w:tc>
        <w:tc>
          <w:tcPr>
            <w:tcW w:w="1984" w:type="dxa"/>
            <w:tcBorders>
              <w:top w:val="outset" w:sz="6" w:space="0" w:color="auto"/>
              <w:left w:val="outset" w:sz="6" w:space="0" w:color="auto"/>
              <w:bottom w:val="outset" w:sz="6" w:space="0" w:color="auto"/>
              <w:right w:val="single" w:sz="4" w:space="0" w:color="auto"/>
            </w:tcBorders>
            <w:shd w:val="clear" w:color="auto" w:fill="FFFFFF"/>
            <w:hideMark/>
          </w:tcPr>
          <w:p w14:paraId="676F860D" w14:textId="77777777" w:rsidR="00AA5041" w:rsidRPr="00340973" w:rsidRDefault="00AA5041" w:rsidP="00DA6288">
            <w:pPr>
              <w:rPr>
                <w:sz w:val="28"/>
              </w:rPr>
            </w:pPr>
            <w:r w:rsidRPr="00340973">
              <w:rPr>
                <w:sz w:val="28"/>
              </w:rPr>
              <w:t xml:space="preserve">В соответствии с Правилами формирования и ведения единого реестра проверок, утвержденными постановлением Правительства РФ от 28.04.2015 </w:t>
            </w:r>
          </w:p>
          <w:p w14:paraId="3C768CEB" w14:textId="77777777" w:rsidR="00AA5041" w:rsidRPr="00340973" w:rsidRDefault="00AA5041" w:rsidP="00DA6288">
            <w:pPr>
              <w:rPr>
                <w:sz w:val="28"/>
              </w:rPr>
            </w:pPr>
            <w:r w:rsidRPr="00340973">
              <w:rPr>
                <w:sz w:val="28"/>
              </w:rPr>
              <w:t>№ 415</w:t>
            </w:r>
          </w:p>
        </w:tc>
        <w:tc>
          <w:tcPr>
            <w:tcW w:w="1985" w:type="dxa"/>
            <w:tcBorders>
              <w:top w:val="outset" w:sz="6" w:space="0" w:color="auto"/>
              <w:left w:val="single" w:sz="4" w:space="0" w:color="auto"/>
              <w:bottom w:val="outset" w:sz="6" w:space="0" w:color="auto"/>
              <w:right w:val="outset" w:sz="6" w:space="0" w:color="auto"/>
            </w:tcBorders>
            <w:shd w:val="clear" w:color="auto" w:fill="FFFFFF"/>
          </w:tcPr>
          <w:p w14:paraId="2B08F84D" w14:textId="77777777" w:rsidR="00AA5041" w:rsidRPr="00340973" w:rsidRDefault="00AA5041" w:rsidP="00DA6288">
            <w:pPr>
              <w:rPr>
                <w:sz w:val="28"/>
              </w:rPr>
            </w:pPr>
            <w:r w:rsidRPr="00340973">
              <w:rPr>
                <w:sz w:val="28"/>
              </w:rPr>
              <w:t xml:space="preserve">В соответствии с Правилами формирования и ведения единого реестра проверок, утвержденными постановлением Правительства РФ от 28.04.2015 </w:t>
            </w:r>
          </w:p>
          <w:p w14:paraId="122A6F27" w14:textId="77777777" w:rsidR="00AA5041" w:rsidRPr="00340973" w:rsidRDefault="00AA5041" w:rsidP="00DA6288">
            <w:pPr>
              <w:rPr>
                <w:sz w:val="28"/>
              </w:rPr>
            </w:pPr>
            <w:r w:rsidRPr="00340973">
              <w:rPr>
                <w:sz w:val="28"/>
              </w:rPr>
              <w:t>№ 415</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00F6E218"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71E00FC2" w14:textId="77777777" w:rsidTr="0066010C">
        <w:tc>
          <w:tcPr>
            <w:tcW w:w="710" w:type="dxa"/>
            <w:tcBorders>
              <w:top w:val="outset" w:sz="6" w:space="0" w:color="auto"/>
              <w:left w:val="outset" w:sz="6" w:space="0" w:color="auto"/>
              <w:bottom w:val="outset" w:sz="6" w:space="0" w:color="auto"/>
              <w:right w:val="outset" w:sz="6" w:space="0" w:color="auto"/>
            </w:tcBorders>
            <w:shd w:val="clear" w:color="auto" w:fill="FFFFFF"/>
          </w:tcPr>
          <w:p w14:paraId="00CB3467" w14:textId="77777777" w:rsidR="00AA5041" w:rsidRPr="00340973" w:rsidRDefault="00AA5041" w:rsidP="00DA6288">
            <w:pPr>
              <w:rPr>
                <w:sz w:val="28"/>
              </w:rPr>
            </w:pPr>
            <w:r w:rsidRPr="00340973">
              <w:rPr>
                <w:sz w:val="28"/>
              </w:rPr>
              <w:t>2.</w:t>
            </w:r>
          </w:p>
        </w:tc>
        <w:tc>
          <w:tcPr>
            <w:tcW w:w="3440" w:type="dxa"/>
            <w:tcBorders>
              <w:top w:val="outset" w:sz="6" w:space="0" w:color="auto"/>
              <w:left w:val="outset" w:sz="6" w:space="0" w:color="auto"/>
              <w:bottom w:val="outset" w:sz="6" w:space="0" w:color="auto"/>
              <w:right w:val="outset" w:sz="6" w:space="0" w:color="auto"/>
            </w:tcBorders>
            <w:shd w:val="clear" w:color="auto" w:fill="FFFFFF"/>
          </w:tcPr>
          <w:p w14:paraId="0EA5F1A8" w14:textId="77777777" w:rsidR="00AA5041" w:rsidRPr="00340973" w:rsidRDefault="00AA5041" w:rsidP="00DA6288">
            <w:pPr>
              <w:rPr>
                <w:sz w:val="28"/>
              </w:rPr>
            </w:pPr>
            <w:r w:rsidRPr="00340973">
              <w:rPr>
                <w:sz w:val="28"/>
              </w:rPr>
              <w:t>Информирование юридических лиц, индивидуальных предпринимателей, физических лиц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уполномоченные лица Администрации Анучинского муниципального округа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 в области земельных отношений</w:t>
            </w:r>
          </w:p>
        </w:tc>
        <w:tc>
          <w:tcPr>
            <w:tcW w:w="1984" w:type="dxa"/>
            <w:tcBorders>
              <w:top w:val="outset" w:sz="6" w:space="0" w:color="auto"/>
              <w:left w:val="outset" w:sz="6" w:space="0" w:color="auto"/>
              <w:bottom w:val="outset" w:sz="6" w:space="0" w:color="auto"/>
              <w:right w:val="single" w:sz="4" w:space="0" w:color="auto"/>
            </w:tcBorders>
            <w:shd w:val="clear" w:color="auto" w:fill="FFFFFF"/>
          </w:tcPr>
          <w:p w14:paraId="0F346588" w14:textId="77777777" w:rsidR="00AA5041" w:rsidRPr="00340973" w:rsidRDefault="0066010C" w:rsidP="00DA6288">
            <w:pPr>
              <w:spacing w:after="105"/>
              <w:jc w:val="both"/>
              <w:rPr>
                <w:sz w:val="28"/>
              </w:rPr>
            </w:pPr>
            <w:r>
              <w:rPr>
                <w:sz w:val="28"/>
              </w:rPr>
              <w:t>В течение</w:t>
            </w:r>
            <w:r w:rsidR="00AA5041" w:rsidRPr="00340973">
              <w:rPr>
                <w:sz w:val="28"/>
              </w:rPr>
              <w:t xml:space="preserve"> года </w:t>
            </w:r>
          </w:p>
        </w:tc>
        <w:tc>
          <w:tcPr>
            <w:tcW w:w="1985" w:type="dxa"/>
            <w:tcBorders>
              <w:top w:val="outset" w:sz="6" w:space="0" w:color="auto"/>
              <w:left w:val="single" w:sz="4" w:space="0" w:color="auto"/>
              <w:bottom w:val="outset" w:sz="6" w:space="0" w:color="auto"/>
              <w:right w:val="outset" w:sz="6" w:space="0" w:color="auto"/>
            </w:tcBorders>
            <w:shd w:val="clear" w:color="auto" w:fill="FFFFFF"/>
          </w:tcPr>
          <w:p w14:paraId="6827CF2C" w14:textId="77777777" w:rsidR="00AA5041" w:rsidRPr="00340973" w:rsidRDefault="0066010C" w:rsidP="00DA6288">
            <w:pPr>
              <w:spacing w:after="105"/>
              <w:jc w:val="both"/>
              <w:rPr>
                <w:sz w:val="28"/>
              </w:rPr>
            </w:pPr>
            <w:r>
              <w:rPr>
                <w:sz w:val="28"/>
              </w:rPr>
              <w:t>В течение</w:t>
            </w:r>
            <w:r w:rsidR="00AA5041" w:rsidRPr="00340973">
              <w:rPr>
                <w:sz w:val="28"/>
              </w:rPr>
              <w:t xml:space="preserve"> года</w:t>
            </w:r>
          </w:p>
        </w:tc>
        <w:tc>
          <w:tcPr>
            <w:tcW w:w="2268" w:type="dxa"/>
            <w:tcBorders>
              <w:top w:val="outset" w:sz="6" w:space="0" w:color="auto"/>
              <w:left w:val="outset" w:sz="6" w:space="0" w:color="auto"/>
              <w:bottom w:val="outset" w:sz="6" w:space="0" w:color="auto"/>
              <w:right w:val="outset" w:sz="6" w:space="0" w:color="auto"/>
            </w:tcBorders>
            <w:shd w:val="clear" w:color="auto" w:fill="FFFFFF"/>
          </w:tcPr>
          <w:p w14:paraId="5A43B0BC"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7499165B" w14:textId="77777777" w:rsidTr="0066010C">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3BC98228" w14:textId="77777777" w:rsidR="00AA5041" w:rsidRPr="00340973" w:rsidRDefault="00AA5041" w:rsidP="00DA6288">
            <w:pPr>
              <w:rPr>
                <w:sz w:val="28"/>
              </w:rPr>
            </w:pPr>
            <w:r w:rsidRPr="00340973">
              <w:rPr>
                <w:sz w:val="28"/>
              </w:rPr>
              <w:t>3.</w:t>
            </w:r>
          </w:p>
        </w:tc>
        <w:tc>
          <w:tcPr>
            <w:tcW w:w="3440" w:type="dxa"/>
            <w:tcBorders>
              <w:top w:val="outset" w:sz="6" w:space="0" w:color="auto"/>
              <w:left w:val="outset" w:sz="6" w:space="0" w:color="auto"/>
              <w:bottom w:val="outset" w:sz="6" w:space="0" w:color="auto"/>
              <w:right w:val="outset" w:sz="6" w:space="0" w:color="auto"/>
            </w:tcBorders>
            <w:shd w:val="clear" w:color="auto" w:fill="FFFFFF"/>
            <w:hideMark/>
          </w:tcPr>
          <w:p w14:paraId="3C931BF6" w14:textId="77777777" w:rsidR="00AA5041" w:rsidRPr="00340973" w:rsidRDefault="00AA5041" w:rsidP="00DA6288">
            <w:pPr>
              <w:rPr>
                <w:sz w:val="28"/>
              </w:rPr>
            </w:pPr>
            <w:r w:rsidRPr="00340973">
              <w:rPr>
                <w:sz w:val="28"/>
              </w:rPr>
              <w:t>Консультирование юридических лиц, индивидуальных предпринимателей и физических лиц по вопросам соблюдения требований земельного законодательства</w:t>
            </w:r>
          </w:p>
        </w:tc>
        <w:tc>
          <w:tcPr>
            <w:tcW w:w="1984" w:type="dxa"/>
            <w:tcBorders>
              <w:top w:val="outset" w:sz="6" w:space="0" w:color="auto"/>
              <w:left w:val="outset" w:sz="6" w:space="0" w:color="auto"/>
              <w:bottom w:val="outset" w:sz="6" w:space="0" w:color="auto"/>
              <w:right w:val="single" w:sz="4" w:space="0" w:color="auto"/>
            </w:tcBorders>
            <w:shd w:val="clear" w:color="auto" w:fill="FFFFFF"/>
            <w:hideMark/>
          </w:tcPr>
          <w:p w14:paraId="72A487A1" w14:textId="77777777" w:rsidR="00AA5041" w:rsidRPr="00340973" w:rsidRDefault="00AA5041" w:rsidP="00DA6288">
            <w:pPr>
              <w:spacing w:after="105"/>
              <w:ind w:firstLine="300"/>
              <w:jc w:val="both"/>
              <w:rPr>
                <w:sz w:val="28"/>
              </w:rPr>
            </w:pPr>
            <w:r w:rsidRPr="00340973">
              <w:rPr>
                <w:sz w:val="28"/>
              </w:rPr>
              <w:t>постоянно</w:t>
            </w:r>
          </w:p>
        </w:tc>
        <w:tc>
          <w:tcPr>
            <w:tcW w:w="1985" w:type="dxa"/>
            <w:tcBorders>
              <w:top w:val="outset" w:sz="6" w:space="0" w:color="auto"/>
              <w:left w:val="single" w:sz="4" w:space="0" w:color="auto"/>
              <w:bottom w:val="outset" w:sz="6" w:space="0" w:color="auto"/>
              <w:right w:val="outset" w:sz="6" w:space="0" w:color="auto"/>
            </w:tcBorders>
            <w:shd w:val="clear" w:color="auto" w:fill="FFFFFF"/>
          </w:tcPr>
          <w:p w14:paraId="2CF40E78" w14:textId="77777777" w:rsidR="00AA5041" w:rsidRPr="00340973" w:rsidRDefault="00AA5041" w:rsidP="00DA6288">
            <w:pPr>
              <w:spacing w:after="105"/>
              <w:jc w:val="both"/>
              <w:rPr>
                <w:sz w:val="28"/>
              </w:rPr>
            </w:pPr>
            <w:r w:rsidRPr="00340973">
              <w:rPr>
                <w:sz w:val="28"/>
              </w:rPr>
              <w:t>постоянно</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29DBE97C"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0C2B05E2" w14:textId="77777777" w:rsidTr="0066010C">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2FFB98DF" w14:textId="77777777" w:rsidR="00AA5041" w:rsidRPr="00340973" w:rsidRDefault="00AA5041" w:rsidP="00DA6288">
            <w:pPr>
              <w:rPr>
                <w:sz w:val="28"/>
              </w:rPr>
            </w:pPr>
            <w:r w:rsidRPr="00340973">
              <w:rPr>
                <w:sz w:val="28"/>
              </w:rPr>
              <w:t>4.</w:t>
            </w:r>
          </w:p>
        </w:tc>
        <w:tc>
          <w:tcPr>
            <w:tcW w:w="3440" w:type="dxa"/>
            <w:tcBorders>
              <w:top w:val="outset" w:sz="6" w:space="0" w:color="auto"/>
              <w:left w:val="outset" w:sz="6" w:space="0" w:color="auto"/>
              <w:bottom w:val="outset" w:sz="6" w:space="0" w:color="auto"/>
              <w:right w:val="outset" w:sz="6" w:space="0" w:color="auto"/>
            </w:tcBorders>
            <w:shd w:val="clear" w:color="auto" w:fill="FFFFFF"/>
            <w:hideMark/>
          </w:tcPr>
          <w:p w14:paraId="62246792" w14:textId="77777777" w:rsidR="00AA5041" w:rsidRPr="00340973" w:rsidRDefault="00AA5041" w:rsidP="00DA6288">
            <w:pPr>
              <w:rPr>
                <w:sz w:val="28"/>
              </w:rPr>
            </w:pPr>
            <w:r w:rsidRPr="00340973">
              <w:rPr>
                <w:sz w:val="28"/>
              </w:rPr>
              <w:t>Поддержание в актуальном состоянии размещенных на официальном сайте Администрации Анучинского муниципального округа в сети Интернет перечней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осуществления контрольных функций, а также текстов соответствующих нормативных правовых актов</w:t>
            </w:r>
          </w:p>
        </w:tc>
        <w:tc>
          <w:tcPr>
            <w:tcW w:w="1984" w:type="dxa"/>
            <w:tcBorders>
              <w:top w:val="outset" w:sz="6" w:space="0" w:color="auto"/>
              <w:left w:val="outset" w:sz="6" w:space="0" w:color="auto"/>
              <w:bottom w:val="outset" w:sz="6" w:space="0" w:color="auto"/>
              <w:right w:val="single" w:sz="4" w:space="0" w:color="auto"/>
            </w:tcBorders>
            <w:shd w:val="clear" w:color="auto" w:fill="FFFFFF"/>
            <w:hideMark/>
          </w:tcPr>
          <w:p w14:paraId="29A62D99" w14:textId="77777777" w:rsidR="00AA5041" w:rsidRPr="00340973" w:rsidRDefault="00AA5041" w:rsidP="00DA6288">
            <w:pPr>
              <w:spacing w:after="105"/>
              <w:ind w:firstLine="300"/>
              <w:jc w:val="both"/>
              <w:rPr>
                <w:sz w:val="28"/>
              </w:rPr>
            </w:pPr>
            <w:r w:rsidRPr="00340973">
              <w:rPr>
                <w:sz w:val="28"/>
              </w:rPr>
              <w:t>постоянно</w:t>
            </w:r>
          </w:p>
        </w:tc>
        <w:tc>
          <w:tcPr>
            <w:tcW w:w="1985" w:type="dxa"/>
            <w:tcBorders>
              <w:top w:val="outset" w:sz="6" w:space="0" w:color="auto"/>
              <w:left w:val="single" w:sz="4" w:space="0" w:color="auto"/>
              <w:bottom w:val="outset" w:sz="6" w:space="0" w:color="auto"/>
              <w:right w:val="outset" w:sz="6" w:space="0" w:color="auto"/>
            </w:tcBorders>
            <w:shd w:val="clear" w:color="auto" w:fill="FFFFFF"/>
          </w:tcPr>
          <w:p w14:paraId="67300D16" w14:textId="77777777" w:rsidR="00AA5041" w:rsidRPr="00340973" w:rsidRDefault="00AA5041" w:rsidP="00DA6288">
            <w:pPr>
              <w:spacing w:after="105"/>
              <w:jc w:val="both"/>
              <w:rPr>
                <w:sz w:val="28"/>
              </w:rPr>
            </w:pPr>
            <w:r w:rsidRPr="00340973">
              <w:rPr>
                <w:sz w:val="28"/>
              </w:rPr>
              <w:t>постоянно</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39730246"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41FE36C1" w14:textId="77777777" w:rsidTr="0066010C">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698D6965" w14:textId="77777777" w:rsidR="00AA5041" w:rsidRPr="00340973" w:rsidRDefault="00AA5041" w:rsidP="00DA6288">
            <w:pPr>
              <w:rPr>
                <w:sz w:val="28"/>
              </w:rPr>
            </w:pPr>
            <w:r w:rsidRPr="00340973">
              <w:rPr>
                <w:sz w:val="28"/>
              </w:rPr>
              <w:t>5.</w:t>
            </w:r>
          </w:p>
        </w:tc>
        <w:tc>
          <w:tcPr>
            <w:tcW w:w="3440" w:type="dxa"/>
            <w:tcBorders>
              <w:top w:val="outset" w:sz="6" w:space="0" w:color="auto"/>
              <w:left w:val="outset" w:sz="6" w:space="0" w:color="auto"/>
              <w:bottom w:val="outset" w:sz="6" w:space="0" w:color="auto"/>
              <w:right w:val="outset" w:sz="6" w:space="0" w:color="auto"/>
            </w:tcBorders>
            <w:shd w:val="clear" w:color="auto" w:fill="FFFFFF"/>
            <w:hideMark/>
          </w:tcPr>
          <w:p w14:paraId="71112DAB" w14:textId="77777777" w:rsidR="00AA5041" w:rsidRPr="00340973" w:rsidRDefault="00AA5041" w:rsidP="00DA6288">
            <w:pPr>
              <w:rPr>
                <w:sz w:val="28"/>
              </w:rPr>
            </w:pPr>
            <w:r w:rsidRPr="00340973">
              <w:rPr>
                <w:sz w:val="28"/>
              </w:rPr>
              <w:t>Составление и направление предостережений о недопустимости нарушения обязательных требований, требований установленных муниципальными правовыми актами в соответствии с частями 5-7 статьи 8.2 Федерального закона от 26.12.2008 г.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в порядке, определяемом правительством Российской Федерации.</w:t>
            </w:r>
          </w:p>
          <w:p w14:paraId="3B11DB21" w14:textId="77777777" w:rsidR="00AA5041" w:rsidRPr="00340973" w:rsidRDefault="00AA5041" w:rsidP="00DA6288">
            <w:pPr>
              <w:rPr>
                <w:sz w:val="28"/>
              </w:rPr>
            </w:pPr>
            <w:r w:rsidRPr="00340973">
              <w:rPr>
                <w:sz w:val="28"/>
              </w:rPr>
              <w:t>Выдача предостережений о недопустимости нарушения обязательных требований, требований, установленных муниципальными правовыми актами, не может носить плановый характер.</w:t>
            </w:r>
          </w:p>
        </w:tc>
        <w:tc>
          <w:tcPr>
            <w:tcW w:w="1984" w:type="dxa"/>
            <w:tcBorders>
              <w:top w:val="outset" w:sz="6" w:space="0" w:color="auto"/>
              <w:left w:val="outset" w:sz="6" w:space="0" w:color="auto"/>
              <w:bottom w:val="outset" w:sz="6" w:space="0" w:color="auto"/>
              <w:right w:val="single" w:sz="4" w:space="0" w:color="auto"/>
            </w:tcBorders>
            <w:shd w:val="clear" w:color="auto" w:fill="FFFFFF"/>
            <w:hideMark/>
          </w:tcPr>
          <w:p w14:paraId="37104AF2" w14:textId="77777777" w:rsidR="00AA5041" w:rsidRPr="00340973" w:rsidRDefault="00AA5041" w:rsidP="00DA6288">
            <w:pPr>
              <w:rPr>
                <w:sz w:val="28"/>
              </w:rPr>
            </w:pPr>
            <w:r w:rsidRPr="00340973">
              <w:rPr>
                <w:sz w:val="28"/>
              </w:rPr>
              <w:t>В течени</w:t>
            </w:r>
            <w:r w:rsidR="0066010C" w:rsidRPr="00340973">
              <w:rPr>
                <w:sz w:val="28"/>
              </w:rPr>
              <w:t>е</w:t>
            </w:r>
            <w:r w:rsidRPr="00340973">
              <w:rPr>
                <w:sz w:val="28"/>
              </w:rPr>
              <w:t xml:space="preserve"> года (по мере необходимости),</w:t>
            </w:r>
            <w:r w:rsidRPr="00340973">
              <w:rPr>
                <w:sz w:val="28"/>
              </w:rPr>
              <w:br/>
              <w:t>при наличии сведений о готовящихся нарушениях или о признаках нарушений обязательных требований</w:t>
            </w:r>
          </w:p>
        </w:tc>
        <w:tc>
          <w:tcPr>
            <w:tcW w:w="1985" w:type="dxa"/>
            <w:tcBorders>
              <w:top w:val="outset" w:sz="6" w:space="0" w:color="auto"/>
              <w:left w:val="single" w:sz="4" w:space="0" w:color="auto"/>
              <w:bottom w:val="outset" w:sz="6" w:space="0" w:color="auto"/>
              <w:right w:val="outset" w:sz="6" w:space="0" w:color="auto"/>
            </w:tcBorders>
            <w:shd w:val="clear" w:color="auto" w:fill="FFFFFF"/>
          </w:tcPr>
          <w:p w14:paraId="0717E41C" w14:textId="77777777" w:rsidR="00AA5041" w:rsidRPr="00340973" w:rsidRDefault="00AA5041" w:rsidP="00DA6288">
            <w:pPr>
              <w:rPr>
                <w:sz w:val="28"/>
              </w:rPr>
            </w:pPr>
            <w:r w:rsidRPr="00340973">
              <w:rPr>
                <w:sz w:val="28"/>
              </w:rPr>
              <w:t>В течени</w:t>
            </w:r>
            <w:r w:rsidR="0066010C" w:rsidRPr="00340973">
              <w:rPr>
                <w:sz w:val="28"/>
              </w:rPr>
              <w:t>е</w:t>
            </w:r>
            <w:r w:rsidR="0066010C">
              <w:rPr>
                <w:sz w:val="28"/>
              </w:rPr>
              <w:t xml:space="preserve"> года (по мере необходимости</w:t>
            </w:r>
            <w:r w:rsidRPr="00340973">
              <w:rPr>
                <w:sz w:val="28"/>
              </w:rPr>
              <w:br/>
              <w:t>при наличии сведений о готовящихся нарушениях или о признаках нарушений обязательных требований</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3A96B082"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3D65A34C" w14:textId="77777777" w:rsidTr="0066010C">
        <w:tc>
          <w:tcPr>
            <w:tcW w:w="710" w:type="dxa"/>
            <w:tcBorders>
              <w:top w:val="outset" w:sz="6" w:space="0" w:color="auto"/>
              <w:left w:val="outset" w:sz="6" w:space="0" w:color="auto"/>
              <w:bottom w:val="outset" w:sz="6" w:space="0" w:color="auto"/>
              <w:right w:val="outset" w:sz="6" w:space="0" w:color="auto"/>
            </w:tcBorders>
            <w:shd w:val="clear" w:color="auto" w:fill="FFFFFF"/>
          </w:tcPr>
          <w:p w14:paraId="5087678C" w14:textId="77777777" w:rsidR="00AA5041" w:rsidRPr="00340973" w:rsidRDefault="00AA5041" w:rsidP="00DA6288">
            <w:pPr>
              <w:rPr>
                <w:sz w:val="28"/>
              </w:rPr>
            </w:pPr>
            <w:r w:rsidRPr="00340973">
              <w:rPr>
                <w:sz w:val="28"/>
              </w:rPr>
              <w:t>6.</w:t>
            </w:r>
          </w:p>
        </w:tc>
        <w:tc>
          <w:tcPr>
            <w:tcW w:w="3440" w:type="dxa"/>
            <w:tcBorders>
              <w:top w:val="outset" w:sz="6" w:space="0" w:color="auto"/>
              <w:left w:val="outset" w:sz="6" w:space="0" w:color="auto"/>
              <w:bottom w:val="outset" w:sz="6" w:space="0" w:color="auto"/>
              <w:right w:val="outset" w:sz="6" w:space="0" w:color="auto"/>
            </w:tcBorders>
            <w:shd w:val="clear" w:color="auto" w:fill="FFFFFF"/>
          </w:tcPr>
          <w:p w14:paraId="759C531A" w14:textId="77777777" w:rsidR="00AA5041" w:rsidRPr="00340973" w:rsidRDefault="00AA5041" w:rsidP="00DA6288">
            <w:pPr>
              <w:rPr>
                <w:sz w:val="28"/>
              </w:rPr>
            </w:pPr>
            <w:r w:rsidRPr="00340973">
              <w:rPr>
                <w:sz w:val="28"/>
              </w:rPr>
              <w:t>Обеспечение регулярного (не реже одного раза в год) обобщения практики осуществления в соответствующей сфере деятельности муниципального земельного контроля и размещение на официальном сайте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tc>
        <w:tc>
          <w:tcPr>
            <w:tcW w:w="1984" w:type="dxa"/>
            <w:tcBorders>
              <w:top w:val="outset" w:sz="6" w:space="0" w:color="auto"/>
              <w:left w:val="outset" w:sz="6" w:space="0" w:color="auto"/>
              <w:bottom w:val="outset" w:sz="6" w:space="0" w:color="auto"/>
              <w:right w:val="single" w:sz="4" w:space="0" w:color="auto"/>
            </w:tcBorders>
            <w:shd w:val="clear" w:color="auto" w:fill="FFFFFF"/>
          </w:tcPr>
          <w:p w14:paraId="092D0635" w14:textId="77777777" w:rsidR="00AA5041" w:rsidRPr="00340973" w:rsidRDefault="00AA5041" w:rsidP="00DA6288">
            <w:pPr>
              <w:rPr>
                <w:sz w:val="28"/>
              </w:rPr>
            </w:pPr>
            <w:r w:rsidRPr="00340973">
              <w:rPr>
                <w:sz w:val="28"/>
              </w:rPr>
              <w:t xml:space="preserve">Ноябрь – декабрь </w:t>
            </w:r>
          </w:p>
        </w:tc>
        <w:tc>
          <w:tcPr>
            <w:tcW w:w="1985" w:type="dxa"/>
            <w:tcBorders>
              <w:top w:val="outset" w:sz="6" w:space="0" w:color="auto"/>
              <w:left w:val="single" w:sz="4" w:space="0" w:color="auto"/>
              <w:bottom w:val="outset" w:sz="6" w:space="0" w:color="auto"/>
              <w:right w:val="outset" w:sz="6" w:space="0" w:color="auto"/>
            </w:tcBorders>
            <w:shd w:val="clear" w:color="auto" w:fill="FFFFFF"/>
          </w:tcPr>
          <w:p w14:paraId="1F53D92D" w14:textId="77777777" w:rsidR="00AA5041" w:rsidRPr="00340973" w:rsidRDefault="00AA5041" w:rsidP="00DA6288">
            <w:pPr>
              <w:rPr>
                <w:sz w:val="28"/>
              </w:rPr>
            </w:pPr>
            <w:r w:rsidRPr="00340973">
              <w:rPr>
                <w:sz w:val="28"/>
              </w:rPr>
              <w:t xml:space="preserve">Ноябрь – декабрь </w:t>
            </w:r>
          </w:p>
        </w:tc>
        <w:tc>
          <w:tcPr>
            <w:tcW w:w="2268" w:type="dxa"/>
            <w:tcBorders>
              <w:top w:val="outset" w:sz="6" w:space="0" w:color="auto"/>
              <w:left w:val="outset" w:sz="6" w:space="0" w:color="auto"/>
              <w:bottom w:val="outset" w:sz="6" w:space="0" w:color="auto"/>
              <w:right w:val="outset" w:sz="6" w:space="0" w:color="auto"/>
            </w:tcBorders>
            <w:shd w:val="clear" w:color="auto" w:fill="FFFFFF"/>
          </w:tcPr>
          <w:p w14:paraId="6EBF567B"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1A3053CD" w14:textId="77777777" w:rsidTr="0066010C">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7F3662C3" w14:textId="77777777" w:rsidR="00AA5041" w:rsidRPr="00340973" w:rsidRDefault="00AA5041" w:rsidP="00DA6288">
            <w:pPr>
              <w:rPr>
                <w:sz w:val="28"/>
              </w:rPr>
            </w:pPr>
            <w:r w:rsidRPr="00340973">
              <w:rPr>
                <w:sz w:val="28"/>
              </w:rPr>
              <w:t>7.</w:t>
            </w:r>
          </w:p>
        </w:tc>
        <w:tc>
          <w:tcPr>
            <w:tcW w:w="3440" w:type="dxa"/>
            <w:tcBorders>
              <w:top w:val="outset" w:sz="6" w:space="0" w:color="auto"/>
              <w:left w:val="outset" w:sz="6" w:space="0" w:color="auto"/>
              <w:bottom w:val="outset" w:sz="6" w:space="0" w:color="auto"/>
              <w:right w:val="outset" w:sz="6" w:space="0" w:color="auto"/>
            </w:tcBorders>
            <w:shd w:val="clear" w:color="auto" w:fill="FFFFFF"/>
            <w:hideMark/>
          </w:tcPr>
          <w:p w14:paraId="6477CFF8" w14:textId="77777777" w:rsidR="00AA5041" w:rsidRPr="00340973" w:rsidRDefault="00AA5041" w:rsidP="00DA6288">
            <w:pPr>
              <w:rPr>
                <w:sz w:val="28"/>
              </w:rPr>
            </w:pPr>
            <w:r w:rsidRPr="00340973">
              <w:rPr>
                <w:sz w:val="28"/>
              </w:rPr>
              <w:t xml:space="preserve">Разработка и утверждение Программы профилактики нарушений юридическими лицами, индивидуальными предпринимателями и физическими лицами обязательных требований, требований, установленных муниципальными правовыми актами </w:t>
            </w:r>
          </w:p>
        </w:tc>
        <w:tc>
          <w:tcPr>
            <w:tcW w:w="1984" w:type="dxa"/>
            <w:tcBorders>
              <w:top w:val="outset" w:sz="6" w:space="0" w:color="auto"/>
              <w:left w:val="outset" w:sz="6" w:space="0" w:color="auto"/>
              <w:bottom w:val="outset" w:sz="6" w:space="0" w:color="auto"/>
              <w:right w:val="single" w:sz="4" w:space="0" w:color="auto"/>
            </w:tcBorders>
            <w:shd w:val="clear" w:color="auto" w:fill="FFFFFF"/>
            <w:hideMark/>
          </w:tcPr>
          <w:p w14:paraId="6372441E" w14:textId="77777777" w:rsidR="00AA5041" w:rsidRPr="00340973" w:rsidRDefault="00AA5041" w:rsidP="00DA6288">
            <w:pPr>
              <w:rPr>
                <w:sz w:val="28"/>
              </w:rPr>
            </w:pPr>
            <w:r w:rsidRPr="00340973">
              <w:rPr>
                <w:sz w:val="28"/>
              </w:rPr>
              <w:t xml:space="preserve">Декабрь </w:t>
            </w:r>
          </w:p>
        </w:tc>
        <w:tc>
          <w:tcPr>
            <w:tcW w:w="1985" w:type="dxa"/>
            <w:tcBorders>
              <w:top w:val="outset" w:sz="6" w:space="0" w:color="auto"/>
              <w:left w:val="single" w:sz="4" w:space="0" w:color="auto"/>
              <w:bottom w:val="outset" w:sz="6" w:space="0" w:color="auto"/>
              <w:right w:val="outset" w:sz="6" w:space="0" w:color="auto"/>
            </w:tcBorders>
            <w:shd w:val="clear" w:color="auto" w:fill="FFFFFF"/>
          </w:tcPr>
          <w:p w14:paraId="31AC29BC" w14:textId="77777777" w:rsidR="00AA5041" w:rsidRPr="00340973" w:rsidRDefault="00AA5041" w:rsidP="00DA6288">
            <w:pPr>
              <w:rPr>
                <w:sz w:val="28"/>
              </w:rPr>
            </w:pPr>
            <w:r w:rsidRPr="00340973">
              <w:rPr>
                <w:sz w:val="28"/>
              </w:rPr>
              <w:t>Декабрь</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34C9EE49" w14:textId="77777777" w:rsidR="00AA5041" w:rsidRPr="00340973" w:rsidRDefault="00AA5041" w:rsidP="00DA6288">
            <w:pPr>
              <w:rPr>
                <w:sz w:val="28"/>
              </w:rPr>
            </w:pPr>
            <w:r w:rsidRPr="00340973">
              <w:rPr>
                <w:sz w:val="28"/>
              </w:rPr>
              <w:t xml:space="preserve">Начальник отдела  имущественных и земельных  отношений </w:t>
            </w:r>
            <w:proofErr w:type="spellStart"/>
            <w:r w:rsidRPr="00340973">
              <w:rPr>
                <w:sz w:val="28"/>
              </w:rPr>
              <w:t>Администра</w:t>
            </w:r>
            <w:proofErr w:type="spellEnd"/>
          </w:p>
          <w:p w14:paraId="41C729F5" w14:textId="77777777" w:rsidR="00AA5041" w:rsidRPr="00340973" w:rsidRDefault="00AA5041" w:rsidP="00DA6288">
            <w:pPr>
              <w:rPr>
                <w:sz w:val="28"/>
              </w:rPr>
            </w:pPr>
            <w:proofErr w:type="spellStart"/>
            <w:r w:rsidRPr="00340973">
              <w:rPr>
                <w:sz w:val="28"/>
              </w:rPr>
              <w:t>ции</w:t>
            </w:r>
            <w:proofErr w:type="spellEnd"/>
            <w:r w:rsidRPr="00340973">
              <w:rPr>
                <w:sz w:val="28"/>
              </w:rPr>
              <w:t xml:space="preserve"> Анучинского </w:t>
            </w:r>
            <w:proofErr w:type="spellStart"/>
            <w:r w:rsidRPr="00340973">
              <w:rPr>
                <w:sz w:val="28"/>
              </w:rPr>
              <w:t>муниципаль</w:t>
            </w:r>
            <w:proofErr w:type="spellEnd"/>
          </w:p>
          <w:p w14:paraId="10A161C4" w14:textId="77777777" w:rsidR="00AA5041" w:rsidRPr="00340973" w:rsidRDefault="00AA5041" w:rsidP="00DA6288">
            <w:pPr>
              <w:rPr>
                <w:sz w:val="28"/>
              </w:rPr>
            </w:pPr>
            <w:proofErr w:type="spellStart"/>
            <w:r w:rsidRPr="00340973">
              <w:rPr>
                <w:sz w:val="28"/>
              </w:rPr>
              <w:t>ного</w:t>
            </w:r>
            <w:proofErr w:type="spellEnd"/>
            <w:r w:rsidRPr="00340973">
              <w:rPr>
                <w:sz w:val="28"/>
              </w:rPr>
              <w:t xml:space="preserve"> округа</w:t>
            </w:r>
          </w:p>
        </w:tc>
      </w:tr>
      <w:tr w:rsidR="0066010C" w:rsidRPr="00340973" w14:paraId="3DDE6F65" w14:textId="77777777" w:rsidTr="0066010C">
        <w:trPr>
          <w:trHeight w:val="841"/>
        </w:trPr>
        <w:tc>
          <w:tcPr>
            <w:tcW w:w="710" w:type="dxa"/>
            <w:vMerge w:val="restart"/>
            <w:tcBorders>
              <w:top w:val="outset" w:sz="6" w:space="0" w:color="auto"/>
              <w:left w:val="outset" w:sz="6" w:space="0" w:color="auto"/>
              <w:right w:val="outset" w:sz="6" w:space="0" w:color="auto"/>
            </w:tcBorders>
            <w:shd w:val="clear" w:color="auto" w:fill="FFFFFF"/>
          </w:tcPr>
          <w:p w14:paraId="4B0BB0C5" w14:textId="77777777" w:rsidR="00AA5041" w:rsidRPr="00340973" w:rsidRDefault="00AA5041" w:rsidP="00DA6288">
            <w:pPr>
              <w:rPr>
                <w:sz w:val="28"/>
              </w:rPr>
            </w:pPr>
            <w:r w:rsidRPr="00340973">
              <w:rPr>
                <w:sz w:val="28"/>
              </w:rPr>
              <w:t>8</w:t>
            </w:r>
          </w:p>
        </w:tc>
        <w:tc>
          <w:tcPr>
            <w:tcW w:w="3440" w:type="dxa"/>
            <w:tcBorders>
              <w:top w:val="outset" w:sz="6" w:space="0" w:color="auto"/>
              <w:left w:val="outset" w:sz="6" w:space="0" w:color="auto"/>
              <w:bottom w:val="single" w:sz="4" w:space="0" w:color="auto"/>
              <w:right w:val="outset" w:sz="6" w:space="0" w:color="auto"/>
            </w:tcBorders>
            <w:shd w:val="clear" w:color="auto" w:fill="FFFFFF"/>
          </w:tcPr>
          <w:p w14:paraId="1A89527B" w14:textId="77777777" w:rsidR="00AA5041" w:rsidRPr="00340973" w:rsidRDefault="00AA5041" w:rsidP="00DA6288">
            <w:pPr>
              <w:rPr>
                <w:sz w:val="28"/>
              </w:rPr>
            </w:pPr>
            <w:r w:rsidRPr="00340973">
              <w:rPr>
                <w:sz w:val="28"/>
              </w:rPr>
              <w:t>Размещение на официальном сайте органов местного самоуправления Анучинского муниципального округа</w:t>
            </w:r>
          </w:p>
          <w:p w14:paraId="212DF527" w14:textId="77777777" w:rsidR="00AA5041" w:rsidRPr="00340973" w:rsidRDefault="00AA5041" w:rsidP="00DA6288">
            <w:pPr>
              <w:rPr>
                <w:sz w:val="28"/>
              </w:rPr>
            </w:pPr>
          </w:p>
        </w:tc>
        <w:tc>
          <w:tcPr>
            <w:tcW w:w="1984" w:type="dxa"/>
            <w:tcBorders>
              <w:top w:val="outset" w:sz="6" w:space="0" w:color="auto"/>
              <w:left w:val="outset" w:sz="6" w:space="0" w:color="auto"/>
              <w:bottom w:val="single" w:sz="4" w:space="0" w:color="auto"/>
              <w:right w:val="single" w:sz="4" w:space="0" w:color="auto"/>
            </w:tcBorders>
            <w:shd w:val="clear" w:color="auto" w:fill="FFFFFF"/>
          </w:tcPr>
          <w:p w14:paraId="7B22A30B" w14:textId="77777777" w:rsidR="00AA5041" w:rsidRPr="00340973" w:rsidRDefault="00AA5041" w:rsidP="00DA6288">
            <w:pPr>
              <w:rPr>
                <w:sz w:val="28"/>
              </w:rPr>
            </w:pPr>
            <w:r w:rsidRPr="00340973">
              <w:rPr>
                <w:sz w:val="28"/>
              </w:rPr>
              <w:t>в течение года</w:t>
            </w:r>
          </w:p>
        </w:tc>
        <w:tc>
          <w:tcPr>
            <w:tcW w:w="1985" w:type="dxa"/>
            <w:tcBorders>
              <w:top w:val="outset" w:sz="6" w:space="0" w:color="auto"/>
              <w:left w:val="single" w:sz="4" w:space="0" w:color="auto"/>
              <w:bottom w:val="single" w:sz="4" w:space="0" w:color="auto"/>
              <w:right w:val="outset" w:sz="6" w:space="0" w:color="auto"/>
            </w:tcBorders>
            <w:shd w:val="clear" w:color="auto" w:fill="FFFFFF"/>
          </w:tcPr>
          <w:p w14:paraId="7AD5E0F1" w14:textId="77777777" w:rsidR="00AA5041" w:rsidRPr="00340973" w:rsidRDefault="00AA5041" w:rsidP="00DA6288">
            <w:pPr>
              <w:rPr>
                <w:sz w:val="28"/>
              </w:rPr>
            </w:pPr>
            <w:r w:rsidRPr="00340973">
              <w:rPr>
                <w:sz w:val="28"/>
              </w:rPr>
              <w:t>в течение года</w:t>
            </w:r>
          </w:p>
        </w:tc>
        <w:tc>
          <w:tcPr>
            <w:tcW w:w="2268" w:type="dxa"/>
            <w:tcBorders>
              <w:top w:val="outset" w:sz="6" w:space="0" w:color="auto"/>
              <w:left w:val="outset" w:sz="6" w:space="0" w:color="auto"/>
              <w:bottom w:val="single" w:sz="4" w:space="0" w:color="auto"/>
              <w:right w:val="outset" w:sz="6" w:space="0" w:color="auto"/>
            </w:tcBorders>
            <w:shd w:val="clear" w:color="auto" w:fill="FFFFFF"/>
          </w:tcPr>
          <w:p w14:paraId="7A2378CE"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39EA2F42" w14:textId="77777777" w:rsidTr="0066010C">
        <w:trPr>
          <w:trHeight w:val="288"/>
        </w:trPr>
        <w:tc>
          <w:tcPr>
            <w:tcW w:w="710" w:type="dxa"/>
            <w:vMerge/>
            <w:tcBorders>
              <w:left w:val="outset" w:sz="6" w:space="0" w:color="auto"/>
              <w:right w:val="outset" w:sz="6" w:space="0" w:color="auto"/>
            </w:tcBorders>
            <w:shd w:val="clear" w:color="auto" w:fill="FFFFFF"/>
          </w:tcPr>
          <w:p w14:paraId="19645993" w14:textId="77777777" w:rsidR="00AA5041" w:rsidRPr="00340973" w:rsidRDefault="00AA5041" w:rsidP="00DA6288">
            <w:pPr>
              <w:rPr>
                <w:sz w:val="28"/>
              </w:rPr>
            </w:pPr>
          </w:p>
        </w:tc>
        <w:tc>
          <w:tcPr>
            <w:tcW w:w="3440" w:type="dxa"/>
            <w:tcBorders>
              <w:top w:val="single" w:sz="4" w:space="0" w:color="auto"/>
              <w:left w:val="outset" w:sz="6" w:space="0" w:color="auto"/>
              <w:bottom w:val="single" w:sz="4" w:space="0" w:color="auto"/>
              <w:right w:val="outset" w:sz="6" w:space="0" w:color="auto"/>
            </w:tcBorders>
            <w:shd w:val="clear" w:color="auto" w:fill="FFFFFF"/>
          </w:tcPr>
          <w:p w14:paraId="39CD14C0" w14:textId="77777777" w:rsidR="00AA5041" w:rsidRPr="00340973" w:rsidRDefault="00AA5041" w:rsidP="00DA6288">
            <w:pPr>
              <w:rPr>
                <w:sz w:val="28"/>
              </w:rPr>
            </w:pPr>
            <w:r w:rsidRPr="00340973">
              <w:rPr>
                <w:sz w:val="28"/>
              </w:rPr>
              <w:t>Перечений нормативных правовых актов или отдельных частей, содержащих обязательные требования, оценка соблюдения которых является предметом муниципального контроля и текстов соответствующих нормативных правовых актов для муниципального контроля</w:t>
            </w:r>
          </w:p>
        </w:tc>
        <w:tc>
          <w:tcPr>
            <w:tcW w:w="1984" w:type="dxa"/>
            <w:tcBorders>
              <w:top w:val="single" w:sz="4" w:space="0" w:color="auto"/>
              <w:left w:val="outset" w:sz="6" w:space="0" w:color="auto"/>
              <w:bottom w:val="single" w:sz="4" w:space="0" w:color="auto"/>
              <w:right w:val="single" w:sz="4" w:space="0" w:color="auto"/>
            </w:tcBorders>
            <w:shd w:val="clear" w:color="auto" w:fill="FFFFFF"/>
          </w:tcPr>
          <w:p w14:paraId="0BA1D402" w14:textId="77777777" w:rsidR="00AA5041" w:rsidRPr="00340973" w:rsidRDefault="00AA5041" w:rsidP="00DA6288">
            <w:pPr>
              <w:rPr>
                <w:sz w:val="28"/>
              </w:rPr>
            </w:pPr>
            <w:r w:rsidRPr="00340973">
              <w:rPr>
                <w:sz w:val="28"/>
              </w:rPr>
              <w:t>В течение года</w:t>
            </w:r>
          </w:p>
          <w:p w14:paraId="5A4F046D" w14:textId="77777777" w:rsidR="00AA5041" w:rsidRPr="00340973" w:rsidRDefault="00AA5041" w:rsidP="00DA6288">
            <w:pPr>
              <w:rPr>
                <w:sz w:val="28"/>
              </w:rPr>
            </w:pPr>
            <w:r w:rsidRPr="00340973">
              <w:rPr>
                <w:sz w:val="28"/>
              </w:rPr>
              <w:t>(по мере необходимости)</w:t>
            </w:r>
          </w:p>
        </w:tc>
        <w:tc>
          <w:tcPr>
            <w:tcW w:w="1985" w:type="dxa"/>
            <w:tcBorders>
              <w:top w:val="single" w:sz="4" w:space="0" w:color="auto"/>
              <w:left w:val="single" w:sz="4" w:space="0" w:color="auto"/>
              <w:bottom w:val="single" w:sz="4" w:space="0" w:color="auto"/>
              <w:right w:val="outset" w:sz="6" w:space="0" w:color="auto"/>
            </w:tcBorders>
            <w:shd w:val="clear" w:color="auto" w:fill="FFFFFF"/>
          </w:tcPr>
          <w:p w14:paraId="2469B02D" w14:textId="77777777" w:rsidR="00AA5041" w:rsidRPr="00340973" w:rsidRDefault="00AA5041" w:rsidP="00DA6288">
            <w:pPr>
              <w:rPr>
                <w:sz w:val="28"/>
              </w:rPr>
            </w:pPr>
            <w:r w:rsidRPr="00340973">
              <w:rPr>
                <w:sz w:val="28"/>
              </w:rPr>
              <w:t xml:space="preserve">В течение года </w:t>
            </w:r>
          </w:p>
          <w:p w14:paraId="05987B61" w14:textId="77777777" w:rsidR="00AA5041" w:rsidRPr="00340973" w:rsidRDefault="00AA5041" w:rsidP="00DA6288">
            <w:pPr>
              <w:rPr>
                <w:sz w:val="28"/>
              </w:rPr>
            </w:pPr>
            <w:r w:rsidRPr="00340973">
              <w:rPr>
                <w:sz w:val="28"/>
              </w:rPr>
              <w:t>(по мере необходимости)</w:t>
            </w:r>
          </w:p>
        </w:tc>
        <w:tc>
          <w:tcPr>
            <w:tcW w:w="2268" w:type="dxa"/>
            <w:tcBorders>
              <w:top w:val="single" w:sz="4" w:space="0" w:color="auto"/>
              <w:left w:val="outset" w:sz="6" w:space="0" w:color="auto"/>
              <w:bottom w:val="single" w:sz="4" w:space="0" w:color="auto"/>
              <w:right w:val="outset" w:sz="6" w:space="0" w:color="auto"/>
            </w:tcBorders>
            <w:shd w:val="clear" w:color="auto" w:fill="FFFFFF"/>
          </w:tcPr>
          <w:p w14:paraId="45C1E139"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08892B01" w14:textId="77777777" w:rsidTr="0066010C">
        <w:trPr>
          <w:trHeight w:val="299"/>
        </w:trPr>
        <w:tc>
          <w:tcPr>
            <w:tcW w:w="710" w:type="dxa"/>
            <w:vMerge/>
            <w:tcBorders>
              <w:left w:val="outset" w:sz="6" w:space="0" w:color="auto"/>
              <w:right w:val="outset" w:sz="6" w:space="0" w:color="auto"/>
            </w:tcBorders>
            <w:shd w:val="clear" w:color="auto" w:fill="FFFFFF"/>
          </w:tcPr>
          <w:p w14:paraId="6823D1DD" w14:textId="77777777" w:rsidR="00AA5041" w:rsidRPr="00340973" w:rsidRDefault="00AA5041" w:rsidP="00DA6288">
            <w:pPr>
              <w:rPr>
                <w:sz w:val="28"/>
              </w:rPr>
            </w:pPr>
          </w:p>
        </w:tc>
        <w:tc>
          <w:tcPr>
            <w:tcW w:w="3440" w:type="dxa"/>
            <w:tcBorders>
              <w:top w:val="single" w:sz="4" w:space="0" w:color="auto"/>
              <w:left w:val="outset" w:sz="6" w:space="0" w:color="auto"/>
              <w:bottom w:val="single" w:sz="4" w:space="0" w:color="auto"/>
              <w:right w:val="outset" w:sz="6" w:space="0" w:color="auto"/>
            </w:tcBorders>
            <w:shd w:val="clear" w:color="auto" w:fill="FFFFFF"/>
          </w:tcPr>
          <w:p w14:paraId="4136F1CA" w14:textId="77777777" w:rsidR="00AA5041" w:rsidRPr="00340973" w:rsidRDefault="00AA5041" w:rsidP="00DA6288">
            <w:pPr>
              <w:rPr>
                <w:sz w:val="28"/>
              </w:rPr>
            </w:pPr>
            <w:r w:rsidRPr="00340973">
              <w:rPr>
                <w:sz w:val="28"/>
              </w:rPr>
              <w:t>Планов проведения плановых проверок</w:t>
            </w:r>
          </w:p>
        </w:tc>
        <w:tc>
          <w:tcPr>
            <w:tcW w:w="1984" w:type="dxa"/>
            <w:tcBorders>
              <w:top w:val="single" w:sz="4" w:space="0" w:color="auto"/>
              <w:left w:val="outset" w:sz="6" w:space="0" w:color="auto"/>
              <w:bottom w:val="single" w:sz="4" w:space="0" w:color="auto"/>
              <w:right w:val="single" w:sz="4" w:space="0" w:color="auto"/>
            </w:tcBorders>
            <w:shd w:val="clear" w:color="auto" w:fill="FFFFFF"/>
          </w:tcPr>
          <w:p w14:paraId="73E69870" w14:textId="77777777" w:rsidR="00AA5041" w:rsidRPr="00340973" w:rsidRDefault="00AA5041" w:rsidP="00DA6288">
            <w:pPr>
              <w:rPr>
                <w:sz w:val="28"/>
              </w:rPr>
            </w:pPr>
            <w:r w:rsidRPr="00340973">
              <w:rPr>
                <w:sz w:val="28"/>
              </w:rPr>
              <w:t>Не позднее 10 рабочих дней после утверждения</w:t>
            </w:r>
          </w:p>
        </w:tc>
        <w:tc>
          <w:tcPr>
            <w:tcW w:w="1985" w:type="dxa"/>
            <w:tcBorders>
              <w:top w:val="single" w:sz="4" w:space="0" w:color="auto"/>
              <w:left w:val="single" w:sz="4" w:space="0" w:color="auto"/>
              <w:bottom w:val="single" w:sz="4" w:space="0" w:color="auto"/>
              <w:right w:val="outset" w:sz="6" w:space="0" w:color="auto"/>
            </w:tcBorders>
            <w:shd w:val="clear" w:color="auto" w:fill="FFFFFF"/>
          </w:tcPr>
          <w:p w14:paraId="7072FA85" w14:textId="77777777" w:rsidR="00AA5041" w:rsidRPr="00340973" w:rsidRDefault="00AA5041" w:rsidP="00DA6288">
            <w:pPr>
              <w:rPr>
                <w:sz w:val="28"/>
              </w:rPr>
            </w:pPr>
            <w:r w:rsidRPr="00340973">
              <w:rPr>
                <w:sz w:val="28"/>
              </w:rPr>
              <w:t>Не позднее 10 рабочих дней после утверждения</w:t>
            </w:r>
          </w:p>
        </w:tc>
        <w:tc>
          <w:tcPr>
            <w:tcW w:w="2268" w:type="dxa"/>
            <w:tcBorders>
              <w:top w:val="single" w:sz="4" w:space="0" w:color="auto"/>
              <w:left w:val="outset" w:sz="6" w:space="0" w:color="auto"/>
              <w:bottom w:val="single" w:sz="4" w:space="0" w:color="auto"/>
              <w:right w:val="outset" w:sz="6" w:space="0" w:color="auto"/>
            </w:tcBorders>
            <w:shd w:val="clear" w:color="auto" w:fill="FFFFFF"/>
          </w:tcPr>
          <w:p w14:paraId="0601A7A5"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14C160F3" w14:textId="77777777" w:rsidTr="0066010C">
        <w:trPr>
          <w:trHeight w:val="218"/>
        </w:trPr>
        <w:tc>
          <w:tcPr>
            <w:tcW w:w="710" w:type="dxa"/>
            <w:vMerge/>
            <w:tcBorders>
              <w:left w:val="outset" w:sz="6" w:space="0" w:color="auto"/>
              <w:right w:val="outset" w:sz="6" w:space="0" w:color="auto"/>
            </w:tcBorders>
            <w:shd w:val="clear" w:color="auto" w:fill="FFFFFF"/>
          </w:tcPr>
          <w:p w14:paraId="11437279" w14:textId="77777777" w:rsidR="00AA5041" w:rsidRPr="00340973" w:rsidRDefault="00AA5041" w:rsidP="00DA6288">
            <w:pPr>
              <w:rPr>
                <w:sz w:val="28"/>
              </w:rPr>
            </w:pPr>
          </w:p>
        </w:tc>
        <w:tc>
          <w:tcPr>
            <w:tcW w:w="3440" w:type="dxa"/>
            <w:tcBorders>
              <w:top w:val="single" w:sz="4" w:space="0" w:color="auto"/>
              <w:left w:val="outset" w:sz="6" w:space="0" w:color="auto"/>
              <w:bottom w:val="single" w:sz="4" w:space="0" w:color="auto"/>
              <w:right w:val="outset" w:sz="6" w:space="0" w:color="auto"/>
            </w:tcBorders>
            <w:shd w:val="clear" w:color="auto" w:fill="FFFFFF"/>
          </w:tcPr>
          <w:p w14:paraId="638B4CC5" w14:textId="77777777" w:rsidR="00AA5041" w:rsidRPr="00340973" w:rsidRDefault="00AA5041" w:rsidP="00DA6288">
            <w:pPr>
              <w:rPr>
                <w:sz w:val="28"/>
              </w:rPr>
            </w:pPr>
            <w:r w:rsidRPr="00340973">
              <w:rPr>
                <w:sz w:val="28"/>
              </w:rPr>
              <w:t>Плановых (рейдовых) заданий</w:t>
            </w:r>
          </w:p>
        </w:tc>
        <w:tc>
          <w:tcPr>
            <w:tcW w:w="1984" w:type="dxa"/>
            <w:tcBorders>
              <w:top w:val="single" w:sz="4" w:space="0" w:color="auto"/>
              <w:left w:val="outset" w:sz="6" w:space="0" w:color="auto"/>
              <w:bottom w:val="single" w:sz="4" w:space="0" w:color="auto"/>
              <w:right w:val="single" w:sz="4" w:space="0" w:color="auto"/>
            </w:tcBorders>
            <w:shd w:val="clear" w:color="auto" w:fill="FFFFFF"/>
          </w:tcPr>
          <w:p w14:paraId="720CFFF9" w14:textId="77777777" w:rsidR="00AA5041" w:rsidRPr="00340973" w:rsidRDefault="00AA5041" w:rsidP="00DA6288">
            <w:pPr>
              <w:rPr>
                <w:sz w:val="28"/>
              </w:rPr>
            </w:pPr>
            <w:r w:rsidRPr="00340973">
              <w:rPr>
                <w:sz w:val="28"/>
              </w:rPr>
              <w:t>Не позднее 5 рабочих дней после утверждения</w:t>
            </w:r>
          </w:p>
        </w:tc>
        <w:tc>
          <w:tcPr>
            <w:tcW w:w="1985" w:type="dxa"/>
            <w:tcBorders>
              <w:top w:val="single" w:sz="4" w:space="0" w:color="auto"/>
              <w:left w:val="single" w:sz="4" w:space="0" w:color="auto"/>
              <w:bottom w:val="single" w:sz="4" w:space="0" w:color="auto"/>
              <w:right w:val="outset" w:sz="6" w:space="0" w:color="auto"/>
            </w:tcBorders>
            <w:shd w:val="clear" w:color="auto" w:fill="FFFFFF"/>
          </w:tcPr>
          <w:p w14:paraId="77C4EE90" w14:textId="77777777" w:rsidR="00AA5041" w:rsidRPr="00340973" w:rsidRDefault="00AA5041" w:rsidP="00DA6288">
            <w:pPr>
              <w:rPr>
                <w:sz w:val="28"/>
              </w:rPr>
            </w:pPr>
            <w:r w:rsidRPr="00340973">
              <w:rPr>
                <w:sz w:val="28"/>
              </w:rPr>
              <w:t>Не позднее 5 рабочих дней после утверждения</w:t>
            </w:r>
          </w:p>
        </w:tc>
        <w:tc>
          <w:tcPr>
            <w:tcW w:w="2268" w:type="dxa"/>
            <w:tcBorders>
              <w:top w:val="single" w:sz="4" w:space="0" w:color="auto"/>
              <w:left w:val="outset" w:sz="6" w:space="0" w:color="auto"/>
              <w:bottom w:val="single" w:sz="4" w:space="0" w:color="auto"/>
              <w:right w:val="outset" w:sz="6" w:space="0" w:color="auto"/>
            </w:tcBorders>
            <w:shd w:val="clear" w:color="auto" w:fill="FFFFFF"/>
          </w:tcPr>
          <w:p w14:paraId="5900F4EF"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68B6FC88" w14:textId="77777777" w:rsidTr="0066010C">
        <w:trPr>
          <w:trHeight w:val="196"/>
        </w:trPr>
        <w:tc>
          <w:tcPr>
            <w:tcW w:w="710" w:type="dxa"/>
            <w:vMerge/>
            <w:tcBorders>
              <w:left w:val="outset" w:sz="6" w:space="0" w:color="auto"/>
              <w:bottom w:val="outset" w:sz="6" w:space="0" w:color="auto"/>
              <w:right w:val="outset" w:sz="6" w:space="0" w:color="auto"/>
            </w:tcBorders>
            <w:shd w:val="clear" w:color="auto" w:fill="FFFFFF"/>
          </w:tcPr>
          <w:p w14:paraId="59B101DF" w14:textId="77777777" w:rsidR="00AA5041" w:rsidRPr="00340973" w:rsidRDefault="00AA5041" w:rsidP="00DA6288">
            <w:pPr>
              <w:rPr>
                <w:sz w:val="28"/>
              </w:rPr>
            </w:pPr>
          </w:p>
        </w:tc>
        <w:tc>
          <w:tcPr>
            <w:tcW w:w="3440" w:type="dxa"/>
            <w:tcBorders>
              <w:top w:val="single" w:sz="4" w:space="0" w:color="auto"/>
              <w:left w:val="outset" w:sz="6" w:space="0" w:color="auto"/>
              <w:bottom w:val="outset" w:sz="6" w:space="0" w:color="auto"/>
              <w:right w:val="outset" w:sz="6" w:space="0" w:color="auto"/>
            </w:tcBorders>
            <w:shd w:val="clear" w:color="auto" w:fill="FFFFFF"/>
          </w:tcPr>
          <w:p w14:paraId="76A1BFAB" w14:textId="77777777" w:rsidR="00AA5041" w:rsidRPr="00340973" w:rsidRDefault="00AA5041" w:rsidP="00DA6288">
            <w:pPr>
              <w:rPr>
                <w:sz w:val="28"/>
              </w:rPr>
            </w:pPr>
            <w:r w:rsidRPr="00340973">
              <w:rPr>
                <w:sz w:val="28"/>
              </w:rPr>
              <w:t>Информации о результатах осуществления муниципального контроля</w:t>
            </w:r>
          </w:p>
        </w:tc>
        <w:tc>
          <w:tcPr>
            <w:tcW w:w="1984" w:type="dxa"/>
            <w:tcBorders>
              <w:top w:val="single" w:sz="4" w:space="0" w:color="auto"/>
              <w:left w:val="outset" w:sz="6" w:space="0" w:color="auto"/>
              <w:bottom w:val="outset" w:sz="6" w:space="0" w:color="auto"/>
              <w:right w:val="single" w:sz="4" w:space="0" w:color="auto"/>
            </w:tcBorders>
            <w:shd w:val="clear" w:color="auto" w:fill="FFFFFF"/>
          </w:tcPr>
          <w:p w14:paraId="36430665" w14:textId="77777777" w:rsidR="00AA5041" w:rsidRPr="00340973" w:rsidRDefault="00AA5041" w:rsidP="00DA6288">
            <w:pPr>
              <w:rPr>
                <w:sz w:val="28"/>
              </w:rPr>
            </w:pPr>
            <w:r w:rsidRPr="00340973">
              <w:rPr>
                <w:sz w:val="28"/>
              </w:rPr>
              <w:t>Ежеквартально, до 5 числа месяца, следующего за отчетным кварталом</w:t>
            </w:r>
          </w:p>
        </w:tc>
        <w:tc>
          <w:tcPr>
            <w:tcW w:w="1985" w:type="dxa"/>
            <w:tcBorders>
              <w:top w:val="single" w:sz="4" w:space="0" w:color="auto"/>
              <w:left w:val="single" w:sz="4" w:space="0" w:color="auto"/>
              <w:bottom w:val="outset" w:sz="6" w:space="0" w:color="auto"/>
              <w:right w:val="outset" w:sz="6" w:space="0" w:color="auto"/>
            </w:tcBorders>
            <w:shd w:val="clear" w:color="auto" w:fill="FFFFFF"/>
          </w:tcPr>
          <w:p w14:paraId="44593386" w14:textId="77777777" w:rsidR="00AA5041" w:rsidRPr="00340973" w:rsidRDefault="00AA5041" w:rsidP="00DA6288">
            <w:pPr>
              <w:rPr>
                <w:sz w:val="28"/>
              </w:rPr>
            </w:pPr>
            <w:r w:rsidRPr="00340973">
              <w:rPr>
                <w:sz w:val="28"/>
              </w:rPr>
              <w:t>Ежеквартально, до 5 числа месяца, следующего за отчетным кварталом</w:t>
            </w:r>
          </w:p>
        </w:tc>
        <w:tc>
          <w:tcPr>
            <w:tcW w:w="2268" w:type="dxa"/>
            <w:tcBorders>
              <w:top w:val="single" w:sz="4" w:space="0" w:color="auto"/>
              <w:left w:val="outset" w:sz="6" w:space="0" w:color="auto"/>
              <w:bottom w:val="outset" w:sz="6" w:space="0" w:color="auto"/>
              <w:right w:val="outset" w:sz="6" w:space="0" w:color="auto"/>
            </w:tcBorders>
            <w:shd w:val="clear" w:color="auto" w:fill="FFFFFF"/>
          </w:tcPr>
          <w:p w14:paraId="2D1A658F"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bl>
    <w:p w14:paraId="4F02E896" w14:textId="77777777" w:rsidR="00AA5041" w:rsidRPr="0066010C" w:rsidRDefault="00AA5041" w:rsidP="0066010C">
      <w:pPr>
        <w:jc w:val="both"/>
        <w:rPr>
          <w:sz w:val="28"/>
        </w:rPr>
      </w:pPr>
    </w:p>
    <w:p w14:paraId="3DA1B402" w14:textId="77777777" w:rsidR="00AA5041" w:rsidRPr="00340973" w:rsidRDefault="00A21FA9" w:rsidP="00AA5041">
      <w:pPr>
        <w:pStyle w:val="ac"/>
        <w:ind w:left="0" w:firstLine="709"/>
        <w:jc w:val="both"/>
        <w:rPr>
          <w:rFonts w:ascii="Times New Roman" w:eastAsia="Times New Roman" w:hAnsi="Times New Roman"/>
          <w:sz w:val="28"/>
          <w:szCs w:val="28"/>
        </w:rPr>
      </w:pPr>
      <w:r>
        <w:rPr>
          <w:rFonts w:ascii="Times New Roman" w:eastAsia="Times New Roman" w:hAnsi="Times New Roman"/>
          <w:sz w:val="28"/>
          <w:szCs w:val="28"/>
        </w:rPr>
        <w:t>4.</w:t>
      </w:r>
      <w:r w:rsidR="00AA5041" w:rsidRPr="00A21FA9">
        <w:rPr>
          <w:rFonts w:ascii="Times New Roman" w:eastAsia="Times New Roman" w:hAnsi="Times New Roman"/>
          <w:b/>
          <w:sz w:val="28"/>
          <w:szCs w:val="28"/>
        </w:rPr>
        <w:t>Цели и задачи Программы</w:t>
      </w:r>
      <w:r w:rsidR="00AA5041" w:rsidRPr="00340973">
        <w:rPr>
          <w:rFonts w:ascii="Times New Roman" w:eastAsia="Times New Roman" w:hAnsi="Times New Roman"/>
          <w:sz w:val="28"/>
          <w:szCs w:val="28"/>
        </w:rPr>
        <w:t xml:space="preserve"> осуществляются посредством реализации мероприятий, предусмотренных Планом мероприятий по профилактике нарушений на 2021 год и планируемый период 2022-2023 годов.</w:t>
      </w:r>
    </w:p>
    <w:p w14:paraId="7F8391AE" w14:textId="77777777" w:rsidR="00AA5041" w:rsidRPr="00340973" w:rsidRDefault="00AA5041" w:rsidP="00AA5041">
      <w:pPr>
        <w:pStyle w:val="ac"/>
        <w:ind w:left="0" w:firstLine="709"/>
        <w:jc w:val="both"/>
        <w:rPr>
          <w:rFonts w:ascii="Times New Roman" w:eastAsia="Times New Roman" w:hAnsi="Times New Roman"/>
          <w:sz w:val="28"/>
          <w:szCs w:val="28"/>
        </w:rPr>
      </w:pPr>
      <w:r w:rsidRPr="00340973">
        <w:rPr>
          <w:rFonts w:ascii="Times New Roman" w:eastAsia="Times New Roman" w:hAnsi="Times New Roman"/>
          <w:sz w:val="28"/>
          <w:szCs w:val="28"/>
        </w:rPr>
        <w:t xml:space="preserve">5. </w:t>
      </w:r>
      <w:r w:rsidRPr="00340973">
        <w:rPr>
          <w:rFonts w:ascii="Times New Roman" w:eastAsia="Times New Roman" w:hAnsi="Times New Roman"/>
          <w:b/>
          <w:sz w:val="28"/>
          <w:szCs w:val="28"/>
        </w:rPr>
        <w:t>Отчетные показатели Программы</w:t>
      </w:r>
    </w:p>
    <w:p w14:paraId="7578C20F" w14:textId="77777777" w:rsidR="00AA5041" w:rsidRPr="00340973" w:rsidRDefault="00AA5041" w:rsidP="00AA5041">
      <w:pPr>
        <w:ind w:firstLine="709"/>
        <w:jc w:val="both"/>
        <w:rPr>
          <w:sz w:val="28"/>
        </w:rPr>
      </w:pPr>
      <w:r w:rsidRPr="00340973">
        <w:rPr>
          <w:sz w:val="28"/>
        </w:rPr>
        <w:t>Отчетные показатели Программы предназначены способствовать максимальному достижению сокращения количества нарушений субъектами, в отношении которых осуществляется муниципальный земельный контроль, обязательных требований, включая устранение причин, факторов и условий, способствующих возможному нарушению обязательных требований земельного законодательства:</w:t>
      </w:r>
    </w:p>
    <w:p w14:paraId="34B9B169" w14:textId="77777777" w:rsidR="00AA5041" w:rsidRPr="00340973" w:rsidRDefault="00AA5041" w:rsidP="00AA5041">
      <w:pPr>
        <w:ind w:firstLine="709"/>
        <w:jc w:val="both"/>
        <w:rPr>
          <w:sz w:val="28"/>
        </w:rPr>
      </w:pPr>
      <w:r w:rsidRPr="00340973">
        <w:rPr>
          <w:sz w:val="28"/>
        </w:rPr>
        <w:t>- количество выявленных нарушений;</w:t>
      </w:r>
    </w:p>
    <w:p w14:paraId="52D7DBA4" w14:textId="77777777" w:rsidR="00AA5041" w:rsidRPr="00340973" w:rsidRDefault="00AA5041" w:rsidP="00AA5041">
      <w:pPr>
        <w:ind w:firstLine="709"/>
        <w:jc w:val="both"/>
        <w:rPr>
          <w:sz w:val="28"/>
        </w:rPr>
      </w:pPr>
      <w:r w:rsidRPr="00340973">
        <w:rPr>
          <w:sz w:val="28"/>
        </w:rPr>
        <w:t>- информация о мерах принятых в отношении лиц, допустивших нарушения (количество субъектов, привлеченных к административной ответственности, общая сумма наложенных административных штрафов;</w:t>
      </w:r>
    </w:p>
    <w:p w14:paraId="3E11FBE5" w14:textId="77777777" w:rsidR="00AA5041" w:rsidRPr="00340973" w:rsidRDefault="00AA5041" w:rsidP="00AA5041">
      <w:pPr>
        <w:ind w:firstLine="709"/>
        <w:jc w:val="both"/>
        <w:rPr>
          <w:sz w:val="28"/>
        </w:rPr>
      </w:pPr>
      <w:r w:rsidRPr="00340973">
        <w:rPr>
          <w:sz w:val="28"/>
        </w:rPr>
        <w:t>- информирование юридических лиц, индивидуальных предпринимателей по вопросам соблюдения обязательных требований;</w:t>
      </w:r>
    </w:p>
    <w:p w14:paraId="52F94773" w14:textId="77777777" w:rsidR="00AA5041" w:rsidRPr="00340973" w:rsidRDefault="00AA5041" w:rsidP="00AA5041">
      <w:pPr>
        <w:ind w:firstLine="709"/>
        <w:jc w:val="both"/>
        <w:rPr>
          <w:sz w:val="28"/>
        </w:rPr>
      </w:pPr>
      <w:r w:rsidRPr="00340973">
        <w:rPr>
          <w:sz w:val="28"/>
        </w:rPr>
        <w:t>- количество субъектов, которым направлены информационные письма и выданы предостережения о недопустимости нарушения требований;</w:t>
      </w:r>
    </w:p>
    <w:p w14:paraId="4036D6A7" w14:textId="77777777" w:rsidR="00AA5041" w:rsidRPr="00340973" w:rsidRDefault="00AA5041" w:rsidP="00AA5041">
      <w:pPr>
        <w:ind w:firstLine="709"/>
        <w:jc w:val="both"/>
        <w:rPr>
          <w:sz w:val="28"/>
        </w:rPr>
      </w:pPr>
      <w:r w:rsidRPr="00340973">
        <w:rPr>
          <w:sz w:val="28"/>
        </w:rPr>
        <w:t xml:space="preserve">- количество проверок, сведения о проведении которых внесены в Федеральную государственную информационную систему «Единый реестр проверок»; </w:t>
      </w:r>
    </w:p>
    <w:p w14:paraId="12D59046" w14:textId="77777777" w:rsidR="00AA5041" w:rsidRPr="00340973" w:rsidRDefault="00AA5041" w:rsidP="00AA5041">
      <w:pPr>
        <w:ind w:firstLine="709"/>
        <w:jc w:val="both"/>
        <w:rPr>
          <w:sz w:val="28"/>
        </w:rPr>
      </w:pPr>
      <w:r w:rsidRPr="00340973">
        <w:rPr>
          <w:sz w:val="28"/>
        </w:rPr>
        <w:t>- проведение семинаров, конференций, разъяснительной работы, в том числе в средствах массовой информации, и подобных мероприятий по информированию юридических лиц, индивидуальных предпринимателей по вопросам соблюдения обязательных требований.</w:t>
      </w:r>
    </w:p>
    <w:p w14:paraId="260C8B79" w14:textId="77777777" w:rsidR="00AA5041" w:rsidRPr="00340973" w:rsidRDefault="00AA5041" w:rsidP="00AA5041">
      <w:pPr>
        <w:jc w:val="center"/>
        <w:rPr>
          <w:rFonts w:eastAsia="Calibri"/>
          <w:sz w:val="28"/>
          <w:lang w:eastAsia="en-US"/>
        </w:rPr>
      </w:pPr>
    </w:p>
    <w:p w14:paraId="4A4F63B8" w14:textId="77777777" w:rsidR="00B64AE0" w:rsidRPr="00340973" w:rsidRDefault="00B64AE0" w:rsidP="00AA5041">
      <w:pPr>
        <w:pStyle w:val="af"/>
        <w:jc w:val="center"/>
        <w:rPr>
          <w:rFonts w:ascii="Times New Roman" w:hAnsi="Times New Roman" w:cs="Times New Roman"/>
          <w:color w:val="000000"/>
          <w:sz w:val="28"/>
          <w:szCs w:val="28"/>
          <w:vertAlign w:val="subscript"/>
        </w:rPr>
      </w:pPr>
    </w:p>
    <w:sectPr w:rsidR="00B64AE0" w:rsidRPr="00340973" w:rsidSect="00F00D6D">
      <w:pgSz w:w="11906" w:h="16838"/>
      <w:pgMar w:top="851" w:right="850" w:bottom="851"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Arial Unicode MS">
    <w:altName w:val="Times New Roman"/>
    <w:panose1 w:val="00000000000000000000"/>
    <w:charset w:val="00"/>
    <w:family w:val="roman"/>
    <w:notTrueType/>
    <w:pitch w:val="default"/>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E0DB0"/>
    <w:multiLevelType w:val="hybridMultilevel"/>
    <w:tmpl w:val="041288D0"/>
    <w:lvl w:ilvl="0" w:tplc="B14AEE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3D2658B"/>
    <w:multiLevelType w:val="hybridMultilevel"/>
    <w:tmpl w:val="0CEE88E4"/>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4DA32103"/>
    <w:multiLevelType w:val="multilevel"/>
    <w:tmpl w:val="64600EE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57633BE7"/>
    <w:multiLevelType w:val="multilevel"/>
    <w:tmpl w:val="B3D6CC92"/>
    <w:lvl w:ilvl="0">
      <w:start w:val="1"/>
      <w:numFmt w:val="decimal"/>
      <w:lvlText w:val="%1."/>
      <w:lvlJc w:val="left"/>
      <w:pPr>
        <w:ind w:left="1080" w:hanging="360"/>
      </w:pPr>
    </w:lvl>
    <w:lvl w:ilvl="1">
      <w:start w:val="1"/>
      <w:numFmt w:val="decimal"/>
      <w:lvlText w:val="%1.%2"/>
      <w:lvlJc w:val="left"/>
      <w:pPr>
        <w:ind w:left="1245" w:hanging="525"/>
      </w:pPr>
    </w:lvl>
    <w:lvl w:ilvl="2">
      <w:start w:val="1"/>
      <w:numFmt w:val="decimal"/>
      <w:lvlText w:val="%1.%2.%3"/>
      <w:lvlJc w:val="left"/>
      <w:pPr>
        <w:ind w:left="1440" w:hanging="720"/>
      </w:pPr>
    </w:lvl>
    <w:lvl w:ilvl="3">
      <w:start w:val="1"/>
      <w:numFmt w:val="decimal"/>
      <w:lvlText w:val="%1.%2.%3.%4"/>
      <w:lvlJc w:val="left"/>
      <w:pPr>
        <w:ind w:left="1800" w:hanging="1080"/>
      </w:pPr>
    </w:lvl>
    <w:lvl w:ilvl="4">
      <w:start w:val="1"/>
      <w:numFmt w:val="decimal"/>
      <w:lvlText w:val="%1.%2.%3.%4.%5"/>
      <w:lvlJc w:val="left"/>
      <w:pPr>
        <w:ind w:left="1800" w:hanging="1080"/>
      </w:pPr>
    </w:lvl>
    <w:lvl w:ilvl="5">
      <w:start w:val="1"/>
      <w:numFmt w:val="decimal"/>
      <w:lvlText w:val="%1.%2.%3.%4.%5.%6"/>
      <w:lvlJc w:val="left"/>
      <w:pPr>
        <w:ind w:left="2160" w:hanging="1440"/>
      </w:pPr>
    </w:lvl>
    <w:lvl w:ilvl="6">
      <w:start w:val="1"/>
      <w:numFmt w:val="decimal"/>
      <w:lvlText w:val="%1.%2.%3.%4.%5.%6.%7"/>
      <w:lvlJc w:val="left"/>
      <w:pPr>
        <w:ind w:left="2160" w:hanging="1440"/>
      </w:pPr>
    </w:lvl>
    <w:lvl w:ilvl="7">
      <w:start w:val="1"/>
      <w:numFmt w:val="decimal"/>
      <w:lvlText w:val="%1.%2.%3.%4.%5.%6.%7.%8"/>
      <w:lvlJc w:val="left"/>
      <w:pPr>
        <w:ind w:left="2520" w:hanging="1800"/>
      </w:pPr>
    </w:lvl>
    <w:lvl w:ilvl="8">
      <w:start w:val="1"/>
      <w:numFmt w:val="decimal"/>
      <w:lvlText w:val="%1.%2.%3.%4.%5.%6.%7.%8.%9"/>
      <w:lvlJc w:val="left"/>
      <w:pPr>
        <w:ind w:left="2880" w:hanging="216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C02"/>
    <w:rsid w:val="00155AF6"/>
    <w:rsid w:val="002F7DD6"/>
    <w:rsid w:val="00340973"/>
    <w:rsid w:val="003415CE"/>
    <w:rsid w:val="004244D5"/>
    <w:rsid w:val="0050063B"/>
    <w:rsid w:val="0066010C"/>
    <w:rsid w:val="008F0C02"/>
    <w:rsid w:val="00A21FA9"/>
    <w:rsid w:val="00AA0FF5"/>
    <w:rsid w:val="00AA5041"/>
    <w:rsid w:val="00B64AE0"/>
    <w:rsid w:val="00BA4BAC"/>
    <w:rsid w:val="00BD34E2"/>
    <w:rsid w:val="00CE6618"/>
    <w:rsid w:val="00F00D6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C8598"/>
  <w15:docId w15:val="{11989DE9-478F-4A55-B86E-E45B8339F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365D"/>
    <w:rPr>
      <w:rFonts w:ascii="Times New Roman" w:eastAsia="Times New Roman" w:hAnsi="Times New Roman" w:cs="Times New Roman"/>
      <w:sz w:val="26"/>
      <w:szCs w:val="28"/>
      <w:lang w:eastAsia="ru-RU"/>
    </w:rPr>
  </w:style>
  <w:style w:type="paragraph" w:styleId="1">
    <w:name w:val="heading 1"/>
    <w:basedOn w:val="a"/>
    <w:next w:val="a"/>
    <w:link w:val="10"/>
    <w:qFormat/>
    <w:rsid w:val="0049365D"/>
    <w:pPr>
      <w:keepNext/>
      <w:jc w:val="both"/>
      <w:outlineLvl w:val="0"/>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49365D"/>
    <w:rPr>
      <w:rFonts w:ascii="Times New Roman" w:eastAsia="Times New Roman" w:hAnsi="Times New Roman" w:cs="Times New Roman"/>
      <w:sz w:val="26"/>
      <w:szCs w:val="20"/>
      <w:lang w:eastAsia="ru-RU"/>
    </w:rPr>
  </w:style>
  <w:style w:type="character" w:customStyle="1" w:styleId="a3">
    <w:name w:val="Основной текст Знак"/>
    <w:basedOn w:val="a0"/>
    <w:qFormat/>
    <w:rsid w:val="0049365D"/>
    <w:rPr>
      <w:rFonts w:ascii="Times New Roman" w:eastAsia="Times New Roman" w:hAnsi="Times New Roman" w:cs="Times New Roman"/>
      <w:sz w:val="26"/>
      <w:szCs w:val="28"/>
    </w:rPr>
  </w:style>
  <w:style w:type="character" w:customStyle="1" w:styleId="2">
    <w:name w:val="Основной текст 2 Знак"/>
    <w:basedOn w:val="a0"/>
    <w:semiHidden/>
    <w:qFormat/>
    <w:rsid w:val="0049365D"/>
    <w:rPr>
      <w:rFonts w:ascii="Times New Roman" w:eastAsia="Times New Roman" w:hAnsi="Times New Roman" w:cs="Times New Roman"/>
      <w:b/>
      <w:bCs/>
      <w:sz w:val="24"/>
      <w:szCs w:val="24"/>
      <w:lang w:eastAsia="ru-RU"/>
    </w:rPr>
  </w:style>
  <w:style w:type="character" w:customStyle="1" w:styleId="a4">
    <w:name w:val="Текст выноски Знак"/>
    <w:basedOn w:val="a0"/>
    <w:uiPriority w:val="99"/>
    <w:semiHidden/>
    <w:qFormat/>
    <w:rsid w:val="00721067"/>
    <w:rPr>
      <w:rFonts w:ascii="Tahoma" w:eastAsia="Times New Roman" w:hAnsi="Tahoma" w:cs="Tahoma"/>
      <w:sz w:val="16"/>
      <w:szCs w:val="16"/>
      <w:lang w:eastAsia="ru-RU"/>
    </w:rPr>
  </w:style>
  <w:style w:type="character" w:customStyle="1" w:styleId="a5">
    <w:name w:val="Выделение жирным"/>
    <w:qFormat/>
    <w:rPr>
      <w:b/>
      <w:bCs/>
    </w:rPr>
  </w:style>
  <w:style w:type="character" w:styleId="a6">
    <w:name w:val="Strong"/>
    <w:basedOn w:val="a0"/>
    <w:qFormat/>
    <w:rPr>
      <w:b/>
      <w:bCs/>
    </w:rPr>
  </w:style>
  <w:style w:type="character" w:customStyle="1" w:styleId="-">
    <w:name w:val="Интернет-ссылка"/>
    <w:rPr>
      <w:color w:val="000080"/>
      <w:u w:val="single"/>
    </w:rPr>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Symbol" w:hAnsi="Symbol" w:cs="OpenSymbol;Arial Unicode MS"/>
    </w:rPr>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Symbol" w:hAnsi="Symbol" w:cs="OpenSymbol;Arial Unicode MS"/>
    </w:rPr>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a7">
    <w:name w:val="Символ нумерации"/>
    <w:qFormat/>
  </w:style>
  <w:style w:type="paragraph" w:customStyle="1" w:styleId="11">
    <w:name w:val="Заголовок1"/>
    <w:basedOn w:val="a"/>
    <w:next w:val="a8"/>
    <w:qFormat/>
    <w:pPr>
      <w:keepNext/>
      <w:spacing w:before="240" w:after="120"/>
    </w:pPr>
    <w:rPr>
      <w:rFonts w:ascii="Liberation Sans" w:eastAsia="Microsoft YaHei" w:hAnsi="Liberation Sans" w:cs="Mangal"/>
      <w:sz w:val="28"/>
    </w:rPr>
  </w:style>
  <w:style w:type="paragraph" w:styleId="a8">
    <w:name w:val="Body Text"/>
    <w:basedOn w:val="a"/>
    <w:unhideWhenUsed/>
    <w:rsid w:val="0049365D"/>
    <w:pPr>
      <w:tabs>
        <w:tab w:val="left" w:pos="1260"/>
      </w:tabs>
      <w:jc w:val="both"/>
    </w:pPr>
  </w:style>
  <w:style w:type="paragraph" w:styleId="a9">
    <w:name w:val="List"/>
    <w:basedOn w:val="a8"/>
    <w:rPr>
      <w:rFonts w:cs="Mangal"/>
    </w:rPr>
  </w:style>
  <w:style w:type="paragraph" w:styleId="aa">
    <w:name w:val="caption"/>
    <w:basedOn w:val="a"/>
    <w:qFormat/>
    <w:pPr>
      <w:suppressLineNumbers/>
      <w:spacing w:before="120" w:after="120"/>
    </w:pPr>
    <w:rPr>
      <w:rFonts w:cs="Mangal"/>
      <w:i/>
      <w:iCs/>
      <w:sz w:val="24"/>
      <w:szCs w:val="24"/>
    </w:rPr>
  </w:style>
  <w:style w:type="paragraph" w:styleId="ab">
    <w:name w:val="index heading"/>
    <w:basedOn w:val="a"/>
    <w:qFormat/>
    <w:pPr>
      <w:suppressLineNumbers/>
    </w:pPr>
    <w:rPr>
      <w:rFonts w:cs="Mangal"/>
    </w:rPr>
  </w:style>
  <w:style w:type="paragraph" w:styleId="20">
    <w:name w:val="Body Text 2"/>
    <w:basedOn w:val="a"/>
    <w:semiHidden/>
    <w:unhideWhenUsed/>
    <w:qFormat/>
    <w:rsid w:val="0049365D"/>
    <w:rPr>
      <w:b/>
      <w:bCs/>
      <w:sz w:val="24"/>
      <w:szCs w:val="24"/>
    </w:rPr>
  </w:style>
  <w:style w:type="paragraph" w:styleId="ac">
    <w:name w:val="List Paragraph"/>
    <w:basedOn w:val="a"/>
    <w:uiPriority w:val="34"/>
    <w:qFormat/>
    <w:rsid w:val="0049365D"/>
    <w:pPr>
      <w:spacing w:after="200" w:line="276" w:lineRule="auto"/>
      <w:ind w:left="720"/>
      <w:contextualSpacing/>
    </w:pPr>
    <w:rPr>
      <w:rFonts w:ascii="Calibri" w:eastAsia="Calibri" w:hAnsi="Calibri"/>
      <w:sz w:val="22"/>
      <w:szCs w:val="22"/>
      <w:lang w:eastAsia="en-US"/>
    </w:rPr>
  </w:style>
  <w:style w:type="paragraph" w:styleId="ad">
    <w:name w:val="Balloon Text"/>
    <w:basedOn w:val="a"/>
    <w:uiPriority w:val="99"/>
    <w:semiHidden/>
    <w:unhideWhenUsed/>
    <w:qFormat/>
    <w:rsid w:val="00721067"/>
    <w:rPr>
      <w:rFonts w:ascii="Tahoma" w:hAnsi="Tahoma" w:cs="Tahoma"/>
      <w:sz w:val="16"/>
      <w:szCs w:val="16"/>
    </w:rPr>
  </w:style>
  <w:style w:type="paragraph" w:styleId="ae">
    <w:name w:val="Normal (Web)"/>
    <w:basedOn w:val="a"/>
    <w:qFormat/>
    <w:pPr>
      <w:spacing w:before="280" w:after="280"/>
    </w:pPr>
    <w:rPr>
      <w:sz w:val="24"/>
      <w:szCs w:val="24"/>
    </w:rPr>
  </w:style>
  <w:style w:type="paragraph" w:styleId="af">
    <w:name w:val="No Spacing"/>
    <w:uiPriority w:val="1"/>
    <w:qFormat/>
    <w:rPr>
      <w:sz w:val="26"/>
    </w:rPr>
  </w:style>
  <w:style w:type="paragraph" w:customStyle="1" w:styleId="ConsPlusNormal">
    <w:name w:val="ConsPlusNormal"/>
    <w:qFormat/>
    <w:rPr>
      <w:rFonts w:ascii="Times New Roman" w:hAnsi="Times New Roman"/>
      <w:sz w:val="28"/>
      <w:szCs w:val="28"/>
    </w:rPr>
  </w:style>
  <w:style w:type="paragraph" w:customStyle="1" w:styleId="af0">
    <w:name w:val="Содержимое таблицы"/>
    <w:basedOn w:val="a"/>
    <w:qFormat/>
    <w:pPr>
      <w:suppressLineNumbers/>
    </w:pPr>
  </w:style>
  <w:style w:type="paragraph" w:customStyle="1" w:styleId="af1">
    <w:name w:val="Верхний и нижний колонтитулы"/>
    <w:basedOn w:val="a"/>
    <w:qFormat/>
    <w:pPr>
      <w:suppressLineNumbers/>
      <w:tabs>
        <w:tab w:val="center" w:pos="4677"/>
        <w:tab w:val="right" w:pos="9355"/>
      </w:tabs>
    </w:pPr>
  </w:style>
  <w:style w:type="paragraph" w:styleId="af2">
    <w:name w:val="footer"/>
    <w:basedOn w:val="af1"/>
  </w:style>
  <w:style w:type="paragraph" w:customStyle="1" w:styleId="af3">
    <w:name w:val="Заголовок таблицы"/>
    <w:basedOn w:val="af0"/>
    <w:qFormat/>
    <w:pPr>
      <w:jc w:val="center"/>
    </w:pPr>
    <w:rPr>
      <w:b/>
      <w:bCs/>
    </w:rPr>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table" w:styleId="af4">
    <w:name w:val="Table Grid"/>
    <w:basedOn w:val="a1"/>
    <w:uiPriority w:val="39"/>
    <w:rsid w:val="00AA5041"/>
    <w:pPr>
      <w:widowControl w:val="0"/>
    </w:pPr>
    <w:rPr>
      <w:rFonts w:ascii="Microsoft Sans Serif" w:eastAsia="Microsoft Sans Serif" w:hAnsi="Microsoft Sans Serif" w:cs="Microsoft Sans Serif"/>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pogranichny.ru/index.php/2015-04-16-03-32-01/2015-04-18-10-00-44/2018-god/5109-ob-utverzhdenii-programmy-profilaktiki-narushenij-obyazatelnykh-trebovanij-pri-provedenii-munitsipalnogo-zemelnogo-kontrolya-na-2018-go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08288-72FA-4692-BA03-65504B1EF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4676</Words>
  <Characters>26658</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dc:description/>
  <cp:lastModifiedBy>Вера В. Клыкова</cp:lastModifiedBy>
  <cp:revision>2</cp:revision>
  <cp:lastPrinted>2021-04-27T07:19:00Z</cp:lastPrinted>
  <dcterms:created xsi:type="dcterms:W3CDTF">2021-06-28T22:51:00Z</dcterms:created>
  <dcterms:modified xsi:type="dcterms:W3CDTF">2021-06-28T22:51:00Z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