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90A53" w14:textId="77777777" w:rsidR="002D5028" w:rsidRPr="009E6F53" w:rsidRDefault="002D5028" w:rsidP="00631BA4">
      <w:pPr>
        <w:suppressAutoHyphens w:val="0"/>
        <w:jc w:val="center"/>
      </w:pPr>
      <w:r w:rsidRPr="009E6F53">
        <w:t>ПРОТОКОЛ</w:t>
      </w:r>
    </w:p>
    <w:p w14:paraId="632DE2D9" w14:textId="77777777" w:rsidR="002D5028" w:rsidRPr="009E6F53" w:rsidRDefault="00E3207E" w:rsidP="00792C54">
      <w:pPr>
        <w:spacing w:line="259" w:lineRule="auto"/>
        <w:ind w:right="94"/>
        <w:jc w:val="center"/>
        <w:rPr>
          <w:lang w:eastAsia="ru-RU"/>
        </w:rPr>
      </w:pPr>
      <w:r>
        <w:t xml:space="preserve">подведения </w:t>
      </w:r>
      <w:r w:rsidR="0038247B">
        <w:t>итогов</w:t>
      </w:r>
      <w:r w:rsidR="00792C54" w:rsidRPr="009E6F53">
        <w:t xml:space="preserve"> аукциона в электронной форме, открытого по составу участников и форме подачи предложений о цене, по продаже </w:t>
      </w:r>
      <w:r w:rsidR="00BC48D6">
        <w:t>имущества</w:t>
      </w:r>
      <w:r w:rsidR="00792C54" w:rsidRPr="009E6F53">
        <w:t>:</w:t>
      </w:r>
      <w:r w:rsidR="000B7232" w:rsidRPr="009E6F53">
        <w:rPr>
          <w:lang w:eastAsia="ru-RU"/>
        </w:rPr>
        <w:t xml:space="preserve"> </w:t>
      </w:r>
      <w:r w:rsidR="002D5028" w:rsidRPr="009E6F53">
        <w:rPr>
          <w:lang w:eastAsia="ru-RU"/>
        </w:rPr>
        <w:t xml:space="preserve">Автотранспортное средство - ГАЗ 33 07, грузовой, самосвал </w:t>
      </w:r>
      <w:r w:rsidR="006D1024">
        <w:t>(номер и</w:t>
      </w:r>
      <w:r w:rsidR="008A6493">
        <w:t xml:space="preserve">звещения на сайте torgi.gov.ru: </w:t>
      </w:r>
      <w:r w:rsidR="006D1024">
        <w:t>21000027880000000207)</w:t>
      </w:r>
    </w:p>
    <w:p w14:paraId="726490B8" w14:textId="77777777" w:rsidR="002D5028" w:rsidRPr="009E6F53" w:rsidRDefault="002D5028" w:rsidP="00631BA4">
      <w:pPr>
        <w:suppressAutoHyphens w:val="0"/>
        <w:ind w:right="-284"/>
        <w:jc w:val="center"/>
        <w:rPr>
          <w:lang w:eastAsia="ru-RU"/>
        </w:rPr>
      </w:pPr>
    </w:p>
    <w:p w14:paraId="1710E6A5" w14:textId="77777777" w:rsidR="002D5028" w:rsidRPr="009E6F53" w:rsidRDefault="002D5028" w:rsidP="00631BA4">
      <w:pPr>
        <w:tabs>
          <w:tab w:val="right" w:pos="9356"/>
        </w:tabs>
        <w:suppressAutoHyphens w:val="0"/>
        <w:rPr>
          <w:lang w:eastAsia="ru-RU"/>
        </w:rPr>
      </w:pPr>
      <w:r w:rsidRPr="009E6F53">
        <w:rPr>
          <w:lang w:eastAsia="ru-RU"/>
        </w:rPr>
        <w:tab/>
        <w:t>10 августа 2026 года</w:t>
      </w:r>
    </w:p>
    <w:p w14:paraId="7E6D0EE5" w14:textId="77777777" w:rsidR="002D5028" w:rsidRPr="009E6F53" w:rsidRDefault="002D5028" w:rsidP="00631BA4">
      <w:pPr>
        <w:suppressAutoHyphens w:val="0"/>
        <w:rPr>
          <w:lang w:eastAsia="ru-RU"/>
        </w:rPr>
      </w:pPr>
    </w:p>
    <w:p w14:paraId="38E167EB" w14:textId="77777777" w:rsidR="0087266E" w:rsidRDefault="0087266E" w:rsidP="0087266E">
      <w:pPr>
        <w:jc w:val="both"/>
        <w:rPr>
          <w:lang w:eastAsia="ru-RU"/>
        </w:rPr>
      </w:pPr>
      <w:proofErr w:type="gramStart"/>
      <w:r>
        <w:rPr>
          <w:lang w:eastAsia="ru-RU"/>
        </w:rPr>
        <w:t>Продавец:АДМИНИСТРАЦИЯ</w:t>
      </w:r>
      <w:proofErr w:type="gramEnd"/>
      <w:r>
        <w:rPr>
          <w:lang w:eastAsia="ru-RU"/>
        </w:rPr>
        <w:t xml:space="preserve"> АНУЧИНСКОГО МУНИЦИПАЛЬНОГО ОКРУГА ПРИМОРСКОГО КРАЯ.</w:t>
      </w:r>
    </w:p>
    <w:p w14:paraId="3A5C7E9C" w14:textId="77777777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Оператор электронной площадки: Акционерное общество «Российский аукционный дом» (далее</w:t>
      </w:r>
      <w:r w:rsidR="00664836">
        <w:rPr>
          <w:lang w:eastAsia="ru-RU"/>
        </w:rPr>
        <w:t xml:space="preserve"> – </w:t>
      </w:r>
      <w:r>
        <w:rPr>
          <w:lang w:eastAsia="ru-RU"/>
        </w:rPr>
        <w:t>АО «РАД»).</w:t>
      </w:r>
    </w:p>
    <w:p w14:paraId="0971F127" w14:textId="77777777" w:rsidR="000B7232" w:rsidRPr="009E6F53" w:rsidRDefault="000B7232" w:rsidP="0087266E">
      <w:pPr>
        <w:jc w:val="both"/>
        <w:rPr>
          <w:lang w:eastAsia="ru-RU"/>
        </w:rPr>
      </w:pPr>
      <w:r w:rsidRPr="009E6F53">
        <w:rPr>
          <w:lang w:eastAsia="ru-RU"/>
        </w:rPr>
        <w:t>Место проведения продажи: Электронная площадка АО «Р</w:t>
      </w:r>
      <w:r w:rsidR="009E6F53" w:rsidRPr="009E6F53">
        <w:rPr>
          <w:lang w:eastAsia="ru-RU"/>
        </w:rPr>
        <w:t>АД</w:t>
      </w:r>
      <w:r w:rsidRPr="009E6F53">
        <w:rPr>
          <w:lang w:eastAsia="ru-RU"/>
        </w:rPr>
        <w:t>» Lot-online.ru.</w:t>
      </w:r>
    </w:p>
    <w:p w14:paraId="733D2DC5" w14:textId="77777777" w:rsidR="002D5028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>Дата и время начала проведения</w:t>
      </w:r>
      <w:r w:rsidR="00792C54" w:rsidRPr="009E6F53">
        <w:t xml:space="preserve"> аукциона</w:t>
      </w:r>
      <w:r w:rsidR="008A6493">
        <w:rPr>
          <w:lang w:eastAsia="ru-RU"/>
        </w:rPr>
        <w:t xml:space="preserve">: </w:t>
      </w:r>
      <w:r w:rsidRPr="009E6F53">
        <w:rPr>
          <w:lang w:eastAsia="ru-RU"/>
        </w:rPr>
        <w:t>13 августа 2026 года, 03 часов 00 минут по московскому времени.</w:t>
      </w:r>
    </w:p>
    <w:p w14:paraId="0D11DF26" w14:textId="77777777" w:rsidR="00853CDB" w:rsidRPr="009E6F53" w:rsidRDefault="008A6493" w:rsidP="00631BA4">
      <w:pPr>
        <w:suppressAutoHyphens w:val="0"/>
        <w:ind w:right="-1"/>
        <w:jc w:val="both"/>
        <w:rPr>
          <w:lang w:eastAsia="ru-RU"/>
        </w:rPr>
      </w:pPr>
      <w:r>
        <w:t xml:space="preserve">Код лота: </w:t>
      </w:r>
      <w:r w:rsidR="00853CDB">
        <w:rPr>
          <w:lang w:eastAsia="ru-RU"/>
        </w:rPr>
        <w:t>17A6331-4001-43-1</w:t>
      </w:r>
    </w:p>
    <w:p w14:paraId="01AA5C99" w14:textId="77777777" w:rsidR="002D5028" w:rsidRPr="009E6F53" w:rsidRDefault="002D5028" w:rsidP="00631BA4">
      <w:pPr>
        <w:widowControl w:val="0"/>
        <w:tabs>
          <w:tab w:val="left" w:pos="10476"/>
        </w:tabs>
        <w:suppressAutoHyphens w:val="0"/>
        <w:ind w:right="-14"/>
        <w:jc w:val="both"/>
        <w:rPr>
          <w:lang w:eastAsia="ru-RU"/>
        </w:rPr>
      </w:pPr>
    </w:p>
    <w:p w14:paraId="7FAEF800" w14:textId="77777777" w:rsidR="002D5028" w:rsidRPr="009E6F53" w:rsidRDefault="00792C54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E6F53">
        <w:t>Предмет аукциона</w:t>
      </w:r>
      <w:r w:rsidR="002D5028" w:rsidRPr="009E6F53">
        <w:rPr>
          <w:lang w:eastAsia="ru-RU"/>
        </w:rPr>
        <w:t xml:space="preserve">: </w:t>
      </w:r>
    </w:p>
    <w:p w14:paraId="766D0E76" w14:textId="77777777" w:rsidR="002D5028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 xml:space="preserve">Автотранспортное средство - ГАЗ 33 07, грузовой, самосвал, двигатель, шасси №1485278, цвет кузова - голубой, год изготовления 1992, идентификационный номер (VIN) отсутствует , № двигателя № 41712, цвет кузова (кабина) - голубой, паспорт транспортного средства 25 АУ 173455 от 06.05.1997, регистрационный номер А 268 ЕС (далее – </w:t>
      </w:r>
      <w:r w:rsidR="000B7232" w:rsidRPr="009E6F53">
        <w:rPr>
          <w:lang w:eastAsia="ru-RU"/>
        </w:rPr>
        <w:t>Имущество</w:t>
      </w:r>
      <w:r w:rsidRPr="009E6F53">
        <w:rPr>
          <w:lang w:eastAsia="ru-RU"/>
        </w:rPr>
        <w:t>).</w:t>
      </w:r>
    </w:p>
    <w:p w14:paraId="7122B7F1" w14:textId="77777777" w:rsidR="00D933A6" w:rsidRPr="00FB39C0" w:rsidRDefault="00D933A6" w:rsidP="00D933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6A7C86">
        <w:rPr>
          <w:lang w:eastAsia="ru-RU"/>
        </w:rPr>
        <w:t>И</w:t>
      </w:r>
      <w:r>
        <w:rPr>
          <w:lang w:eastAsia="ru-RU"/>
        </w:rPr>
        <w:t>мущества:</w:t>
      </w:r>
    </w:p>
    <w:p w14:paraId="5BF7972E" w14:textId="77777777" w:rsidR="00D933A6" w:rsidRDefault="00D933A6" w:rsidP="00D933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аукционной документации</w:t>
      </w:r>
    </w:p>
    <w:p w14:paraId="446F98A7" w14:textId="77777777" w:rsidR="00D944BA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8400973" w14:textId="77777777" w:rsidR="00D944BA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0C351A03" w14:textId="77777777" w:rsidR="00E3565C" w:rsidRPr="00E345E8" w:rsidRDefault="00D944BA" w:rsidP="00E3565C">
      <w:pPr>
        <w:tabs>
          <w:tab w:val="left" w:pos="0"/>
        </w:tabs>
        <w:ind w:right="57" w:firstLine="567"/>
        <w:jc w:val="both"/>
      </w:pPr>
      <w:r w:rsidRPr="00030089">
        <w:rPr>
          <w:lang w:eastAsia="ru-RU"/>
        </w:rPr>
        <w:t>решением Думы Анучинского муниципального округа от 24.06.2026 № 102 «О внесении дополнений в решение Думы Анучинского муниципального округа от 26.11.2025 № 30 «Об утверждении программы приватизации и перечня объектов муниципального имущества Анучинского муниципального округа на 2026 год»</w:t>
      </w:r>
      <w:r w:rsidR="00E3565C">
        <w:rPr>
          <w:lang w:eastAsia="ru-RU"/>
        </w:rPr>
        <w:t xml:space="preserve">, </w:t>
      </w:r>
      <w:r w:rsidR="00E3565C" w:rsidRPr="00AC387A">
        <w:rPr>
          <w:kern w:val="2"/>
        </w:rPr>
        <w:t xml:space="preserve">распоряжение администрации Анучинского муниципального округа Приморского края </w:t>
      </w:r>
      <w:r w:rsidR="00E3565C" w:rsidRPr="00D75275">
        <w:rPr>
          <w:kern w:val="2"/>
        </w:rPr>
        <w:t>от 26 июня 2026, № 414 -р</w:t>
      </w:r>
      <w:r w:rsidR="00E3565C">
        <w:rPr>
          <w:kern w:val="2"/>
        </w:rPr>
        <w:t>.</w:t>
      </w:r>
    </w:p>
    <w:p w14:paraId="5FF4A0EB" w14:textId="77777777" w:rsidR="002D5028" w:rsidRPr="009E6F53" w:rsidRDefault="002D5028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6CE4D62" w14:textId="77777777" w:rsidR="0074616F" w:rsidRDefault="00792C54" w:rsidP="00CA48B7">
      <w:pPr>
        <w:tabs>
          <w:tab w:val="left" w:pos="0"/>
        </w:tabs>
        <w:suppressAutoHyphens w:val="0"/>
        <w:jc w:val="both"/>
        <w:rPr>
          <w:lang w:eastAsia="ru-RU"/>
        </w:rPr>
      </w:pPr>
      <w:r w:rsidRPr="009E6F53">
        <w:t xml:space="preserve">Начальная цена </w:t>
      </w:r>
      <w:r w:rsidR="00C572DA">
        <w:t>Имущества</w:t>
      </w:r>
      <w:r w:rsidRPr="009E6F53">
        <w:t xml:space="preserve"> </w:t>
      </w:r>
      <w:r w:rsidR="002D5028" w:rsidRPr="009E6F53">
        <w:rPr>
          <w:lang w:eastAsia="ru-RU"/>
        </w:rPr>
        <w:t xml:space="preserve">– </w:t>
      </w:r>
      <w:r w:rsidR="002D5028" w:rsidRPr="009E6F53">
        <w:t>90 923 (девяносто тысяч девятьсот двадцать три) рубля 00 копеек</w:t>
      </w:r>
      <w:r w:rsidR="000B7232" w:rsidRPr="009E6F53">
        <w:t xml:space="preserve"> </w:t>
      </w:r>
      <w:r w:rsidR="00CA48B7" w:rsidRPr="00CA48B7">
        <w:rPr>
          <w:lang w:eastAsia="ru-RU"/>
        </w:rPr>
        <w:t>(без НДС).</w:t>
      </w:r>
    </w:p>
    <w:p w14:paraId="737B85A9" w14:textId="77777777" w:rsidR="0074616F" w:rsidRDefault="0074616F" w:rsidP="0074616F">
      <w:pPr>
        <w:suppressAutoHyphens w:val="0"/>
        <w:rPr>
          <w:lang w:eastAsia="ru-RU"/>
        </w:rPr>
      </w:pPr>
      <w:r>
        <w:rPr>
          <w:lang w:eastAsia="ru-RU"/>
        </w:rPr>
        <w:t>Решение Продавца:</w:t>
      </w:r>
    </w:p>
    <w:p w14:paraId="64C39529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t>З</w:t>
      </w:r>
      <w:r>
        <w:rPr>
          <w:lang w:eastAsia="ru-RU"/>
        </w:rPr>
        <w:t xml:space="preserve">аявку на участие в аукционе подало одно лицо, признанное Единственным участником аукциона (протокол признания претендентов участниками аукциона от </w:t>
      </w:r>
      <w:r w:rsidR="00E3207E" w:rsidRPr="00DF174B">
        <w:t>10 августа 2026 года</w:t>
      </w:r>
      <w:r>
        <w:rPr>
          <w:lang w:eastAsia="ru-RU"/>
        </w:rPr>
        <w:t>) - №</w:t>
      </w:r>
      <w:r w:rsidR="00C572DA">
        <w:rPr>
          <w:lang w:eastAsia="ru-RU"/>
        </w:rPr>
        <w:t xml:space="preserve"> </w:t>
      </w:r>
      <w:r w:rsidRPr="00EC13F5">
        <w:t>1</w:t>
      </w:r>
      <w:r w:rsidRPr="007D5119">
        <w:t xml:space="preserve"> </w:t>
      </w:r>
      <w:r>
        <w:t>–</w:t>
      </w:r>
      <w:r w:rsidRPr="00EC3AE7">
        <w:t xml:space="preserve"> </w:t>
      </w:r>
      <w:r w:rsidRPr="006162FC">
        <w:t>Данчев Михаил Иванович</w:t>
      </w:r>
      <w:r>
        <w:rPr>
          <w:lang w:eastAsia="ru-RU"/>
        </w:rPr>
        <w:t xml:space="preserve">. </w:t>
      </w:r>
    </w:p>
    <w:p w14:paraId="3E3E2DF8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72766865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t>Договор купли-продажи заключается с Единственным участником, по начальной цене продажи Имущества в установленном законодательством порядке в течение 5 (пяти) рабочих дней с даты подведения итогов аукциона.</w:t>
      </w:r>
    </w:p>
    <w:p w14:paraId="438FDAB6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00C640E0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t xml:space="preserve">При уклонении или отказе Единственного участника аукциона от заключения в установленный срок договора купли-продажи Имущества задаток ему не возвращается, Единственный участник аукциона утрачивает право на заключение указанного договора, </w:t>
      </w:r>
      <w:r>
        <w:rPr>
          <w:rFonts w:eastAsiaTheme="minorHAnsi"/>
          <w:color w:val="000000"/>
          <w:lang w:eastAsia="en-US"/>
        </w:rPr>
        <w:t>аукцион признается несостоявшимся</w:t>
      </w:r>
      <w:r>
        <w:rPr>
          <w:lang w:eastAsia="ru-RU"/>
        </w:rPr>
        <w:t>.</w:t>
      </w:r>
    </w:p>
    <w:p w14:paraId="50B39329" w14:textId="0E87556C" w:rsidR="00CC6DA8" w:rsidRDefault="00CC6DA8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78E4BE89" w14:textId="77777777" w:rsidR="00E3565C" w:rsidRDefault="00E3565C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bookmarkStart w:id="0" w:name="_GoBack"/>
      <w:bookmarkEnd w:id="0"/>
    </w:p>
    <w:p w14:paraId="65B655F9" w14:textId="77777777" w:rsidR="00E3565C" w:rsidRDefault="00E3565C" w:rsidP="00E3565C">
      <w:pPr>
        <w:autoSpaceDE w:val="0"/>
        <w:ind w:firstLine="708"/>
        <w:jc w:val="both"/>
      </w:pPr>
      <w:r>
        <w:lastRenderedPageBreak/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E3565C" w14:paraId="3B8CAA40" w14:textId="77777777" w:rsidTr="00A90932">
        <w:tc>
          <w:tcPr>
            <w:tcW w:w="16284" w:type="dxa"/>
          </w:tcPr>
          <w:p w14:paraId="1F0D1F74" w14:textId="77777777" w:rsidR="00E3565C" w:rsidRDefault="00E3565C" w:rsidP="00A90932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557C717E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– первый заместитель главы администрации </w:t>
            </w:r>
          </w:p>
          <w:p w14:paraId="221ACC23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79161AA0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 имущественных</w:t>
            </w:r>
          </w:p>
          <w:p w14:paraId="60086A01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>отношений управления</w:t>
            </w:r>
            <w:r>
              <w:rPr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градостроительства, имущественных и</w:t>
            </w:r>
          </w:p>
          <w:p w14:paraId="3DD78832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</w:pPr>
            <w:r>
              <w:t>земельных отношений администрации Анучинского муниципального округа,</w:t>
            </w:r>
          </w:p>
          <w:p w14:paraId="1090CC38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  <w:spacing w:val="-1"/>
              </w:rPr>
              <w:t>секретарь комиссии;</w:t>
            </w:r>
          </w:p>
          <w:p w14:paraId="1DF742F5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31D076D7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256BD4AC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Ткаченко Зоя Владимировна – начальник отдела имущественных</w:t>
            </w:r>
          </w:p>
          <w:p w14:paraId="34CA97A9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>отношений управления</w:t>
            </w:r>
            <w:r>
              <w:rPr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градостроительства, имущественных и земельных</w:t>
            </w:r>
          </w:p>
          <w:p w14:paraId="5B290BAE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</w:pPr>
            <w:r>
              <w:t>отношений администрации Анучинского муниципального округа;</w:t>
            </w:r>
          </w:p>
          <w:p w14:paraId="50B1F185" w14:textId="77777777" w:rsidR="00E3565C" w:rsidRDefault="00E3565C" w:rsidP="00A90932">
            <w:pPr>
              <w:shd w:val="clear" w:color="auto" w:fill="FFFFFF"/>
              <w:jc w:val="both"/>
              <w:rPr>
                <w:color w:val="000000"/>
              </w:rPr>
            </w:pPr>
            <w:r w:rsidRPr="00A500CC">
              <w:rPr>
                <w:color w:val="000000"/>
              </w:rPr>
              <w:t xml:space="preserve">Примачев Александр Александрович – начальник правового отдела </w:t>
            </w:r>
          </w:p>
          <w:p w14:paraId="558B56F4" w14:textId="77777777" w:rsidR="00E3565C" w:rsidRDefault="00E3565C" w:rsidP="00A90932">
            <w:pPr>
              <w:shd w:val="clear" w:color="auto" w:fill="FFFFFF"/>
              <w:jc w:val="both"/>
            </w:pPr>
            <w:r w:rsidRPr="00A500CC">
              <w:rPr>
                <w:color w:val="000000"/>
              </w:rPr>
              <w:t>администрации Анучинского</w:t>
            </w:r>
            <w:r w:rsidRPr="00DE432D">
              <w:rPr>
                <w:color w:val="000000"/>
                <w:sz w:val="28"/>
              </w:rPr>
              <w:t xml:space="preserve"> муниципального округа</w:t>
            </w:r>
            <w:r>
              <w:rPr>
                <w:color w:val="000000"/>
                <w:sz w:val="28"/>
              </w:rPr>
              <w:t>.</w:t>
            </w:r>
          </w:p>
          <w:p w14:paraId="5D93AE19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058ADEA9" w14:textId="77777777" w:rsidR="00E3565C" w:rsidRDefault="00E3565C" w:rsidP="00A90932">
            <w:pPr>
              <w:shd w:val="clear" w:color="auto" w:fill="FFFFFF"/>
              <w:spacing w:line="276" w:lineRule="auto"/>
              <w:jc w:val="both"/>
            </w:pPr>
          </w:p>
        </w:tc>
      </w:tr>
    </w:tbl>
    <w:p w14:paraId="1E6C1D36" w14:textId="77777777" w:rsidR="00E3565C" w:rsidRDefault="00E3565C" w:rsidP="00E3565C">
      <w:pPr>
        <w:autoSpaceDE w:val="0"/>
        <w:jc w:val="both"/>
      </w:pPr>
    </w:p>
    <w:p w14:paraId="34A970CB" w14:textId="77777777" w:rsidR="00E3565C" w:rsidRDefault="00E3565C" w:rsidP="00E3565C">
      <w:pPr>
        <w:autoSpaceDE w:val="0"/>
        <w:jc w:val="both"/>
      </w:pPr>
      <w:r>
        <w:t xml:space="preserve">На заседании комиссии присутствовало </w:t>
      </w:r>
    </w:p>
    <w:p w14:paraId="6358DCDB" w14:textId="77777777" w:rsidR="00E3565C" w:rsidRDefault="00E3565C" w:rsidP="00E3565C">
      <w:pPr>
        <w:autoSpaceDE w:val="0"/>
        <w:jc w:val="both"/>
      </w:pPr>
      <w:r>
        <w:t>4 членов комиссии из 5. Заседание комиссии правомочно.</w:t>
      </w:r>
    </w:p>
    <w:p w14:paraId="631DB7D7" w14:textId="77777777" w:rsidR="00E3565C" w:rsidRDefault="00E3565C" w:rsidP="00E3565C">
      <w:pPr>
        <w:pStyle w:val="aa"/>
        <w:spacing w:after="0"/>
        <w:jc w:val="both"/>
      </w:pPr>
    </w:p>
    <w:p w14:paraId="06229DBB" w14:textId="77777777" w:rsidR="00E3565C" w:rsidRDefault="00E3565C" w:rsidP="00E3565C">
      <w:pPr>
        <w:jc w:val="both"/>
      </w:pPr>
      <w:r>
        <w:t>Аукционная комиссия в составе:</w:t>
      </w:r>
    </w:p>
    <w:p w14:paraId="7909D49D" w14:textId="77777777" w:rsidR="00E3565C" w:rsidRDefault="00E3565C" w:rsidP="00E3565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92E8865" w14:textId="77777777" w:rsidR="00E3565C" w:rsidRDefault="00E3565C" w:rsidP="00E3565C">
      <w:pPr>
        <w:shd w:val="clear" w:color="auto" w:fill="FFFFFF"/>
        <w:spacing w:line="360" w:lineRule="auto"/>
        <w:jc w:val="both"/>
        <w:rPr>
          <w:color w:val="000000"/>
        </w:rPr>
      </w:pPr>
    </w:p>
    <w:p w14:paraId="593339D2" w14:textId="77777777" w:rsidR="00E3565C" w:rsidRDefault="00E3565C" w:rsidP="00E3565C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1D3E10CC" w14:textId="77777777" w:rsidR="00E3565C" w:rsidRDefault="00E3565C" w:rsidP="00E3565C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71171DF9" w14:textId="77777777" w:rsidR="00E3565C" w:rsidRDefault="00E3565C" w:rsidP="00E3565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_________________________________________________З.В. Ткаченко</w:t>
      </w:r>
    </w:p>
    <w:p w14:paraId="1EE5DEAF" w14:textId="77777777" w:rsidR="00E3565C" w:rsidRDefault="00E3565C" w:rsidP="00E3565C">
      <w:pPr>
        <w:jc w:val="both"/>
      </w:pPr>
      <w:r>
        <w:t>_________________________________________________А.А. Примачев</w:t>
      </w:r>
    </w:p>
    <w:p w14:paraId="739C918C" w14:textId="77777777" w:rsidR="00E3565C" w:rsidRDefault="00E3565C" w:rsidP="00E3565C"/>
    <w:p w14:paraId="5888ADFB" w14:textId="77777777" w:rsidR="00E3565C" w:rsidRDefault="00E3565C" w:rsidP="00E3565C"/>
    <w:p w14:paraId="1421782C" w14:textId="77777777" w:rsidR="0074616F" w:rsidRDefault="0074616F" w:rsidP="0074616F"/>
    <w:p w14:paraId="630BDA9E" w14:textId="77777777" w:rsidR="0074616F" w:rsidRPr="009E6F53" w:rsidRDefault="0074616F" w:rsidP="00631BA4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58CEC6CC" w14:textId="77777777" w:rsidR="00D16C7D" w:rsidRPr="009E6F53" w:rsidRDefault="00D16C7D" w:rsidP="00631BA4"/>
    <w:sectPr w:rsidR="00D16C7D" w:rsidRPr="009E6F53" w:rsidSect="002C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47BF6"/>
    <w:rsid w:val="00071BDE"/>
    <w:rsid w:val="00095FD6"/>
    <w:rsid w:val="000B7232"/>
    <w:rsid w:val="000D0F0E"/>
    <w:rsid w:val="000F01DF"/>
    <w:rsid w:val="00103319"/>
    <w:rsid w:val="001346EE"/>
    <w:rsid w:val="00145298"/>
    <w:rsid w:val="00176C43"/>
    <w:rsid w:val="001821FE"/>
    <w:rsid w:val="001B4539"/>
    <w:rsid w:val="002350EA"/>
    <w:rsid w:val="00261385"/>
    <w:rsid w:val="00281048"/>
    <w:rsid w:val="002C3D96"/>
    <w:rsid w:val="002D5028"/>
    <w:rsid w:val="00341755"/>
    <w:rsid w:val="0038247B"/>
    <w:rsid w:val="003A4EE2"/>
    <w:rsid w:val="003B3917"/>
    <w:rsid w:val="003C7668"/>
    <w:rsid w:val="003E2DA7"/>
    <w:rsid w:val="003F148D"/>
    <w:rsid w:val="00414646"/>
    <w:rsid w:val="00425357"/>
    <w:rsid w:val="00434CA9"/>
    <w:rsid w:val="00443C6E"/>
    <w:rsid w:val="0047284F"/>
    <w:rsid w:val="004C29A1"/>
    <w:rsid w:val="004E2ADD"/>
    <w:rsid w:val="004E4B11"/>
    <w:rsid w:val="00556E40"/>
    <w:rsid w:val="00631BA4"/>
    <w:rsid w:val="00644F98"/>
    <w:rsid w:val="00664836"/>
    <w:rsid w:val="00677612"/>
    <w:rsid w:val="00696730"/>
    <w:rsid w:val="006A7C86"/>
    <w:rsid w:val="006B08D5"/>
    <w:rsid w:val="006B559E"/>
    <w:rsid w:val="006C16C6"/>
    <w:rsid w:val="006D1024"/>
    <w:rsid w:val="0074616F"/>
    <w:rsid w:val="007676FE"/>
    <w:rsid w:val="00792C54"/>
    <w:rsid w:val="007B7165"/>
    <w:rsid w:val="007C4E70"/>
    <w:rsid w:val="007C5B40"/>
    <w:rsid w:val="00831124"/>
    <w:rsid w:val="00853CDB"/>
    <w:rsid w:val="0087266E"/>
    <w:rsid w:val="008813AD"/>
    <w:rsid w:val="008A6493"/>
    <w:rsid w:val="008C15D0"/>
    <w:rsid w:val="008D7D06"/>
    <w:rsid w:val="009868F0"/>
    <w:rsid w:val="0099660D"/>
    <w:rsid w:val="009A1271"/>
    <w:rsid w:val="009C05C3"/>
    <w:rsid w:val="009D0523"/>
    <w:rsid w:val="009E6F53"/>
    <w:rsid w:val="00A40423"/>
    <w:rsid w:val="00A519FB"/>
    <w:rsid w:val="00A81534"/>
    <w:rsid w:val="00AB5A8A"/>
    <w:rsid w:val="00B448E0"/>
    <w:rsid w:val="00B570ED"/>
    <w:rsid w:val="00B83DED"/>
    <w:rsid w:val="00BC48D6"/>
    <w:rsid w:val="00C52074"/>
    <w:rsid w:val="00C572DA"/>
    <w:rsid w:val="00C81388"/>
    <w:rsid w:val="00CA48B7"/>
    <w:rsid w:val="00CC6DA8"/>
    <w:rsid w:val="00CD34B2"/>
    <w:rsid w:val="00CF2C65"/>
    <w:rsid w:val="00CF5EA8"/>
    <w:rsid w:val="00D16C7D"/>
    <w:rsid w:val="00D30ED8"/>
    <w:rsid w:val="00D933A6"/>
    <w:rsid w:val="00D944BA"/>
    <w:rsid w:val="00DA5D9E"/>
    <w:rsid w:val="00DC6B2C"/>
    <w:rsid w:val="00E128AB"/>
    <w:rsid w:val="00E262C0"/>
    <w:rsid w:val="00E3207E"/>
    <w:rsid w:val="00E3565C"/>
    <w:rsid w:val="00EC1ECA"/>
    <w:rsid w:val="00F23BEB"/>
    <w:rsid w:val="00F42340"/>
    <w:rsid w:val="00FB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1E4FB"/>
  <w15:docId w15:val="{5466DF7E-1C78-4EE4-89AB-8E6D96C4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a">
    <w:name w:val="Body Text"/>
    <w:basedOn w:val="a"/>
    <w:link w:val="ab"/>
    <w:semiHidden/>
    <w:unhideWhenUsed/>
    <w:rsid w:val="00E3565C"/>
    <w:pPr>
      <w:spacing w:after="140" w:line="276" w:lineRule="auto"/>
    </w:pPr>
  </w:style>
  <w:style w:type="character" w:customStyle="1" w:styleId="ab">
    <w:name w:val="Основной текст Знак"/>
    <w:basedOn w:val="a0"/>
    <w:link w:val="aa"/>
    <w:semiHidden/>
    <w:rsid w:val="00E3565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2026-08-10T00:19:00Z</dcterms:created>
  <dcterms:modified xsi:type="dcterms:W3CDTF">2026-08-10T00:21:00Z</dcterms:modified>
</cp:coreProperties>
</file>