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AFFE99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AE21F5"/>
    <w:p w14:paraId="3BCE62D2"/>
    <w:p w14:paraId="2C01DF16"/>
    <w:p w14:paraId="6F631BBF"/>
    <w:p w14:paraId="30310D79"/>
    <w:p w14:paraId="0BB467E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АДМИНИСТРАЦИЯ</w:t>
      </w:r>
    </w:p>
    <w:p w14:paraId="2D7D88B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АНУЧИНСКОГО МУНИЦИПАЛЬНОГО ОКРУГА</w:t>
      </w:r>
    </w:p>
    <w:p w14:paraId="6EC66E8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ПРИМОРСКОГО  КРАЯ</w:t>
      </w:r>
    </w:p>
    <w:p w14:paraId="347C2403">
      <w:pPr>
        <w:jc w:val="both"/>
      </w:pPr>
    </w:p>
    <w:p w14:paraId="72A20766">
      <w:pPr>
        <w:jc w:val="center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>ПОСТАНОВЛЕНИЕ</w:t>
      </w:r>
    </w:p>
    <w:p w14:paraId="5FCE6767">
      <w:pPr>
        <w:jc w:val="both"/>
        <w:rPr>
          <w:b/>
          <w:bCs/>
        </w:rPr>
      </w:pPr>
    </w:p>
    <w:p w14:paraId="1252418B">
      <w:pPr>
        <w:jc w:val="right"/>
        <w:rPr>
          <w:rFonts w:hint="default"/>
          <w:u w:val="single"/>
          <w:lang w:val="ru-RU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  </w:t>
      </w:r>
      <w:r>
        <w:rPr>
          <w:rFonts w:hint="default"/>
          <w:sz w:val="28"/>
          <w:szCs w:val="28"/>
          <w:u w:val="single"/>
          <w:lang w:val="ru-RU"/>
        </w:rPr>
        <w:t>18.06.2025г</w:t>
      </w:r>
      <w:r>
        <w:rPr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 xml:space="preserve">        </w:t>
      </w:r>
      <w:r>
        <w:rPr>
          <w:rFonts w:hint="default"/>
          <w:sz w:val="28"/>
          <w:szCs w:val="28"/>
          <w:lang w:val="ru-RU"/>
        </w:rPr>
        <w:t xml:space="preserve">                    </w:t>
      </w:r>
      <w:r>
        <w:rPr>
          <w:sz w:val="28"/>
          <w:szCs w:val="28"/>
        </w:rPr>
        <w:t xml:space="preserve">с.Анучино                               </w:t>
      </w:r>
      <w:r>
        <w:rPr>
          <w:rFonts w:hint="default"/>
          <w:sz w:val="28"/>
          <w:szCs w:val="28"/>
          <w:lang w:val="ru-RU"/>
        </w:rPr>
        <w:t xml:space="preserve">               </w:t>
      </w:r>
      <w:r>
        <w:rPr>
          <w:rFonts w:hint="default"/>
          <w:sz w:val="28"/>
          <w:szCs w:val="28"/>
          <w:u w:val="single"/>
          <w:lang w:val="ru-RU"/>
        </w:rPr>
        <w:t>№ 508</w:t>
      </w:r>
      <w:r>
        <w:rPr>
          <w:sz w:val="28"/>
          <w:szCs w:val="28"/>
          <w:u w:val="single"/>
        </w:rPr>
        <w:t xml:space="preserve">  </w:t>
      </w:r>
    </w:p>
    <w:p w14:paraId="3DAF7290">
      <w:pPr>
        <w:spacing w:line="240" w:lineRule="auto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  </w:t>
      </w:r>
    </w:p>
    <w:p w14:paraId="65453AAE">
      <w:pPr>
        <w:pStyle w:val="17"/>
        <w:jc w:val="center"/>
        <w:rPr>
          <w:b/>
          <w:bCs/>
        </w:rPr>
      </w:pPr>
    </w:p>
    <w:p w14:paraId="64B803BE">
      <w:pPr>
        <w:ind w:left="0" w:leftChars="0" w:firstLine="518" w:firstLineChars="185"/>
        <w:jc w:val="center"/>
        <w:rPr>
          <w:rFonts w:hint="default"/>
          <w:b/>
          <w:bCs/>
          <w:color w:val="000000"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 Анучинского муниципального </w:t>
      </w:r>
      <w:r>
        <w:rPr>
          <w:b/>
          <w:sz w:val="28"/>
          <w:szCs w:val="28"/>
          <w:lang w:val="ru-RU"/>
        </w:rPr>
        <w:t>округа</w:t>
      </w:r>
      <w:r>
        <w:rPr>
          <w:b/>
          <w:sz w:val="28"/>
          <w:szCs w:val="28"/>
        </w:rPr>
        <w:t xml:space="preserve"> от </w:t>
      </w:r>
      <w:r>
        <w:rPr>
          <w:b/>
          <w:bCs/>
          <w:color w:val="000000"/>
          <w:sz w:val="28"/>
          <w:szCs w:val="28"/>
        </w:rPr>
        <w:t xml:space="preserve"> 3</w:t>
      </w:r>
      <w:r>
        <w:rPr>
          <w:rFonts w:hint="default"/>
          <w:b/>
          <w:bCs/>
          <w:color w:val="000000"/>
          <w:sz w:val="28"/>
          <w:szCs w:val="28"/>
          <w:lang w:val="ru-RU"/>
        </w:rPr>
        <w:t>1</w:t>
      </w:r>
      <w:r>
        <w:rPr>
          <w:b/>
          <w:bCs/>
          <w:color w:val="000000"/>
          <w:sz w:val="28"/>
          <w:szCs w:val="28"/>
        </w:rPr>
        <w:t>.0</w:t>
      </w:r>
      <w:r>
        <w:rPr>
          <w:rFonts w:hint="default"/>
          <w:b/>
          <w:bCs/>
          <w:color w:val="000000"/>
          <w:sz w:val="28"/>
          <w:szCs w:val="28"/>
          <w:lang w:val="ru-RU"/>
        </w:rPr>
        <w:t>1</w:t>
      </w:r>
      <w:r>
        <w:rPr>
          <w:b/>
          <w:bCs/>
          <w:color w:val="000000"/>
          <w:sz w:val="28"/>
          <w:szCs w:val="28"/>
        </w:rPr>
        <w:t>.20</w:t>
      </w:r>
      <w:r>
        <w:rPr>
          <w:rFonts w:hint="default"/>
          <w:b/>
          <w:bCs/>
          <w:color w:val="000000"/>
          <w:sz w:val="28"/>
          <w:szCs w:val="28"/>
          <w:lang w:val="ru-RU"/>
        </w:rPr>
        <w:t>2</w:t>
      </w:r>
      <w:r>
        <w:rPr>
          <w:b/>
          <w:bCs/>
          <w:color w:val="000000"/>
          <w:sz w:val="28"/>
          <w:szCs w:val="28"/>
        </w:rPr>
        <w:t xml:space="preserve">5г № </w:t>
      </w:r>
      <w:r>
        <w:rPr>
          <w:rFonts w:hint="default"/>
          <w:b/>
          <w:bCs/>
          <w:color w:val="000000"/>
          <w:sz w:val="28"/>
          <w:szCs w:val="28"/>
          <w:lang w:val="ru-RU"/>
        </w:rPr>
        <w:t>83</w:t>
      </w:r>
      <w:r>
        <w:rPr>
          <w:b/>
          <w:sz w:val="28"/>
          <w:szCs w:val="28"/>
        </w:rPr>
        <w:t xml:space="preserve"> </w:t>
      </w:r>
      <w:r>
        <w:rPr>
          <w:rFonts w:hint="default"/>
          <w:b/>
          <w:sz w:val="28"/>
          <w:szCs w:val="28"/>
          <w:lang w:val="ru-RU"/>
        </w:rPr>
        <w:t>«П</w:t>
      </w:r>
      <w:r>
        <w:rPr>
          <w:b/>
          <w:sz w:val="28"/>
          <w:szCs w:val="28"/>
        </w:rPr>
        <w:t>оряд</w:t>
      </w:r>
      <w:r>
        <w:rPr>
          <w:b/>
          <w:sz w:val="28"/>
          <w:szCs w:val="28"/>
          <w:lang w:val="ru-RU"/>
        </w:rPr>
        <w:t>ок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работы  комиссии по  проведению мониторинга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 xml:space="preserve">технического состояния многоквартирных домов </w:t>
      </w:r>
      <w:r>
        <w:rPr>
          <w:b/>
          <w:sz w:val="28"/>
          <w:szCs w:val="28"/>
          <w:lang w:val="ru-RU"/>
        </w:rPr>
        <w:t>расположенных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 xml:space="preserve">на территории Анучинского муниципального </w:t>
      </w:r>
      <w:r>
        <w:rPr>
          <w:b/>
          <w:sz w:val="28"/>
          <w:szCs w:val="28"/>
          <w:lang w:val="ru-RU"/>
        </w:rPr>
        <w:t>округа</w:t>
      </w:r>
      <w:r>
        <w:rPr>
          <w:rFonts w:hint="default"/>
          <w:b/>
          <w:sz w:val="28"/>
          <w:szCs w:val="28"/>
          <w:lang w:val="ru-RU"/>
        </w:rPr>
        <w:t>»</w:t>
      </w:r>
    </w:p>
    <w:p w14:paraId="3B33880F">
      <w:pPr>
        <w:jc w:val="center"/>
        <w:rPr>
          <w:b/>
          <w:bCs/>
          <w:color w:val="000000"/>
          <w:sz w:val="28"/>
          <w:szCs w:val="28"/>
        </w:rPr>
      </w:pPr>
    </w:p>
    <w:p w14:paraId="6B8FBE6D">
      <w:pPr>
        <w:pStyle w:val="17"/>
        <w:jc w:val="center"/>
        <w:rPr>
          <w:b/>
          <w:bCs/>
          <w:color w:val="000000"/>
          <w:sz w:val="28"/>
          <w:szCs w:val="28"/>
        </w:rPr>
      </w:pPr>
    </w:p>
    <w:p w14:paraId="295F0E60">
      <w:pPr>
        <w:shd w:val="clear" w:color="auto" w:fill="FFFFFF"/>
        <w:spacing w:line="360" w:lineRule="auto"/>
        <w:ind w:left="0" w:leftChars="0" w:firstLine="518" w:firstLineChars="185"/>
        <w:jc w:val="both"/>
      </w:pPr>
      <w:r>
        <w:rPr>
          <w:sz w:val="28"/>
          <w:szCs w:val="28"/>
        </w:rPr>
        <w:t xml:space="preserve">В соответствии с </w:t>
      </w:r>
      <w:r>
        <w:rPr>
          <w:sz w:val="28"/>
          <w:szCs w:val="28"/>
          <w:lang w:val="ru-RU"/>
        </w:rPr>
        <w:t>частью</w:t>
      </w:r>
      <w:r>
        <w:rPr>
          <w:rFonts w:hint="default"/>
          <w:sz w:val="28"/>
          <w:szCs w:val="28"/>
          <w:lang w:val="ru-RU"/>
        </w:rPr>
        <w:t xml:space="preserve"> 8 статьи 167 Жилищного кодекса Россицской Федерации, </w:t>
      </w:r>
      <w:r>
        <w:rPr>
          <w:color w:val="000000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>
        <w:rPr>
          <w:rFonts w:hint="default"/>
          <w:color w:val="000000"/>
          <w:sz w:val="28"/>
          <w:szCs w:val="28"/>
          <w:lang w:val="ru-RU"/>
        </w:rPr>
        <w:t xml:space="preserve"> Федеральным законом от 27.11.2023 № 561-ФЗ (ред. от 08.08.2024) «О внесении изменений в Жилищный кодекс Российской Федерации», </w:t>
      </w:r>
      <w:r>
        <w:rPr>
          <w:rFonts w:eastAsia="Courier New"/>
          <w:bCs/>
          <w:sz w:val="28"/>
          <w:szCs w:val="28"/>
        </w:rPr>
        <w:t>Законом Приморского края от 16.09.2019 № 568-КЗ</w:t>
      </w:r>
      <w:r>
        <w:rPr>
          <w:rFonts w:hint="default" w:eastAsia="Courier New"/>
          <w:bCs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 xml:space="preserve">«Об Анучинском муниципальном </w:t>
      </w:r>
      <w:r>
        <w:rPr>
          <w:rFonts w:eastAsia="Courier New"/>
          <w:bCs/>
          <w:sz w:val="28"/>
          <w:szCs w:val="28"/>
        </w:rPr>
        <w:t>округе»</w:t>
      </w:r>
      <w:r>
        <w:rPr>
          <w:sz w:val="28"/>
          <w:szCs w:val="28"/>
        </w:rPr>
        <w:t>, в целях приведения нормативных правовых актов администрации Анучинского муниципального округа Приморского края в соответствие с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действующим законодательством, администрация Анучинского муниципального округа Приморского края</w:t>
      </w:r>
    </w:p>
    <w:p w14:paraId="09013733">
      <w:pPr>
        <w:spacing w:line="480" w:lineRule="auto"/>
        <w:jc w:val="both"/>
        <w:rPr>
          <w:sz w:val="28"/>
          <w:szCs w:val="28"/>
        </w:rPr>
      </w:pPr>
    </w:p>
    <w:p w14:paraId="3EAC0477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F9AB716">
      <w:pPr>
        <w:numPr>
          <w:ilvl w:val="0"/>
          <w:numId w:val="1"/>
        </w:numPr>
        <w:spacing w:line="360" w:lineRule="auto"/>
        <w:ind w:left="0" w:leftChars="0" w:firstLine="518" w:firstLineChars="185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в Постановление Администрации 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rFonts w:hint="default"/>
          <w:sz w:val="28"/>
          <w:szCs w:val="28"/>
          <w:lang w:val="ru-RU"/>
        </w:rPr>
        <w:t xml:space="preserve"> Приморского края</w:t>
      </w:r>
      <w:r>
        <w:rPr>
          <w:sz w:val="28"/>
          <w:szCs w:val="28"/>
        </w:rPr>
        <w:t xml:space="preserve"> от </w:t>
      </w:r>
      <w:r>
        <w:rPr>
          <w:bCs/>
          <w:color w:val="000000"/>
          <w:sz w:val="28"/>
          <w:szCs w:val="28"/>
        </w:rPr>
        <w:t xml:space="preserve"> </w:t>
      </w:r>
      <w:r>
        <w:rPr>
          <w:b w:val="0"/>
          <w:bCs w:val="0"/>
          <w:color w:val="000000"/>
          <w:sz w:val="28"/>
          <w:szCs w:val="28"/>
        </w:rPr>
        <w:t>3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>1</w:t>
      </w:r>
      <w:r>
        <w:rPr>
          <w:b w:val="0"/>
          <w:bCs w:val="0"/>
          <w:color w:val="000000"/>
          <w:sz w:val="28"/>
          <w:szCs w:val="28"/>
        </w:rPr>
        <w:t>.0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>1</w:t>
      </w:r>
      <w:r>
        <w:rPr>
          <w:b w:val="0"/>
          <w:bCs w:val="0"/>
          <w:color w:val="000000"/>
          <w:sz w:val="28"/>
          <w:szCs w:val="28"/>
        </w:rPr>
        <w:t>.20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>2</w:t>
      </w:r>
      <w:r>
        <w:rPr>
          <w:b w:val="0"/>
          <w:bCs w:val="0"/>
          <w:color w:val="000000"/>
          <w:sz w:val="28"/>
          <w:szCs w:val="28"/>
        </w:rPr>
        <w:t xml:space="preserve">5г № 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>83</w:t>
      </w:r>
      <w:r>
        <w:rPr>
          <w:b w:val="0"/>
          <w:bCs w:val="0"/>
          <w:sz w:val="28"/>
          <w:szCs w:val="28"/>
        </w:rPr>
        <w:t xml:space="preserve"> </w:t>
      </w:r>
      <w:r>
        <w:rPr>
          <w:rFonts w:hint="default"/>
          <w:b w:val="0"/>
          <w:bCs w:val="0"/>
          <w:sz w:val="28"/>
          <w:szCs w:val="28"/>
          <w:lang w:val="ru-RU"/>
        </w:rPr>
        <w:t>«П</w:t>
      </w:r>
      <w:r>
        <w:rPr>
          <w:b w:val="0"/>
          <w:bCs w:val="0"/>
          <w:sz w:val="28"/>
          <w:szCs w:val="28"/>
        </w:rPr>
        <w:t>оряд</w:t>
      </w:r>
      <w:r>
        <w:rPr>
          <w:b w:val="0"/>
          <w:bCs w:val="0"/>
          <w:sz w:val="28"/>
          <w:szCs w:val="28"/>
          <w:lang w:val="ru-RU"/>
        </w:rPr>
        <w:t>ок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</w:t>
      </w:r>
      <w:r>
        <w:rPr>
          <w:b w:val="0"/>
          <w:bCs w:val="0"/>
          <w:sz w:val="28"/>
          <w:szCs w:val="28"/>
        </w:rPr>
        <w:t>работы  комиссии по  проведению мониторинга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</w:t>
      </w:r>
      <w:r>
        <w:rPr>
          <w:b w:val="0"/>
          <w:bCs w:val="0"/>
          <w:sz w:val="28"/>
          <w:szCs w:val="28"/>
        </w:rPr>
        <w:t xml:space="preserve">технического состояния многоквартирных домов </w:t>
      </w:r>
      <w:r>
        <w:rPr>
          <w:b w:val="0"/>
          <w:bCs w:val="0"/>
          <w:sz w:val="28"/>
          <w:szCs w:val="28"/>
          <w:lang w:val="ru-RU"/>
        </w:rPr>
        <w:t>расположенных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</w:t>
      </w:r>
      <w:r>
        <w:rPr>
          <w:b w:val="0"/>
          <w:bCs w:val="0"/>
          <w:sz w:val="28"/>
          <w:szCs w:val="28"/>
        </w:rPr>
        <w:t xml:space="preserve">на территории Анучинского муниципального </w:t>
      </w:r>
      <w:r>
        <w:rPr>
          <w:b w:val="0"/>
          <w:bCs w:val="0"/>
          <w:sz w:val="28"/>
          <w:szCs w:val="28"/>
          <w:lang w:val="ru-RU"/>
        </w:rPr>
        <w:t>округа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» </w:t>
      </w:r>
      <w:r>
        <w:rPr>
          <w:bCs/>
          <w:color w:val="000000"/>
          <w:sz w:val="28"/>
          <w:szCs w:val="28"/>
        </w:rPr>
        <w:t xml:space="preserve">(далее </w:t>
      </w:r>
      <w:r>
        <w:rPr>
          <w:rFonts w:hint="default"/>
          <w:bCs/>
          <w:color w:val="000000"/>
          <w:sz w:val="28"/>
          <w:szCs w:val="28"/>
          <w:lang w:val="ru-RU"/>
        </w:rPr>
        <w:t>-</w:t>
      </w:r>
      <w:r>
        <w:rPr>
          <w:bCs/>
          <w:color w:val="000000"/>
          <w:sz w:val="28"/>
          <w:szCs w:val="28"/>
        </w:rPr>
        <w:t xml:space="preserve"> Постановление) следующие изменения:</w:t>
      </w:r>
    </w:p>
    <w:p w14:paraId="7570F3E6">
      <w:pPr>
        <w:spacing w:line="360" w:lineRule="auto"/>
        <w:ind w:left="0" w:leftChars="0" w:firstLine="518" w:firstLineChars="185"/>
        <w:jc w:val="both"/>
        <w:rPr>
          <w:rFonts w:hint="default"/>
          <w:lang w:val="ru-RU"/>
        </w:rPr>
      </w:pPr>
      <w:r>
        <w:rPr>
          <w:bCs/>
          <w:color w:val="000000"/>
          <w:sz w:val="28"/>
          <w:szCs w:val="28"/>
        </w:rPr>
        <w:t>1.1.Приложение №</w:t>
      </w:r>
      <w:r>
        <w:rPr>
          <w:rFonts w:hint="default"/>
          <w:bCs/>
          <w:color w:val="000000"/>
          <w:sz w:val="28"/>
          <w:szCs w:val="28"/>
          <w:lang w:val="ru-RU"/>
        </w:rPr>
        <w:t>2 «</w:t>
      </w:r>
      <w:r>
        <w:rPr>
          <w:b w:val="0"/>
          <w:bCs/>
          <w:sz w:val="28"/>
          <w:szCs w:val="28"/>
        </w:rPr>
        <w:t>Состав комиссии по проведению мониторинга технического состояния многоквартирных домов на территории Анучинского муниципального округа Приморского края</w:t>
      </w:r>
      <w:r>
        <w:rPr>
          <w:rFonts w:hint="default"/>
          <w:b w:val="0"/>
          <w:bCs/>
          <w:sz w:val="28"/>
          <w:szCs w:val="28"/>
          <w:lang w:val="ru-RU"/>
        </w:rPr>
        <w:t>»</w:t>
      </w:r>
      <w:r>
        <w:rPr>
          <w:b w:val="0"/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к Постановлению  изложить в новой редакции  (прилагается).</w:t>
      </w:r>
    </w:p>
    <w:p w14:paraId="010FEDC3">
      <w:pPr>
        <w:numPr>
          <w:ilvl w:val="0"/>
          <w:numId w:val="0"/>
        </w:numPr>
        <w:spacing w:line="360" w:lineRule="auto"/>
        <w:ind w:left="0" w:leftChars="0" w:firstLine="518" w:firstLineChars="185"/>
        <w:jc w:val="both"/>
        <w:rPr>
          <w:rFonts w:hint="default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2. </w:t>
      </w:r>
      <w:r>
        <w:rPr>
          <w:sz w:val="28"/>
          <w:szCs w:val="28"/>
          <w:lang w:val="ru-RU"/>
        </w:rPr>
        <w:t>Аппарату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администрации Анучинского муниципального округа (Бурдейной) </w:t>
      </w:r>
      <w:r>
        <w:rPr>
          <w:sz w:val="28"/>
          <w:szCs w:val="28"/>
          <w:lang w:val="ru-RU"/>
        </w:rPr>
        <w:t>разместить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настоящее</w:t>
      </w:r>
      <w:r>
        <w:rPr>
          <w:rFonts w:hint="default"/>
          <w:sz w:val="28"/>
          <w:szCs w:val="28"/>
          <w:lang w:val="ru-RU"/>
        </w:rPr>
        <w:t xml:space="preserve"> п</w:t>
      </w:r>
      <w:r>
        <w:rPr>
          <w:sz w:val="28"/>
          <w:szCs w:val="28"/>
        </w:rPr>
        <w:t>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50716378">
      <w:pPr>
        <w:shd w:val="clear" w:color="auto" w:fill="FFFFFF"/>
        <w:spacing w:line="360" w:lineRule="auto"/>
        <w:ind w:left="0" w:leftChars="0" w:firstLine="518" w:firstLineChars="185"/>
        <w:jc w:val="both"/>
        <w:rPr>
          <w:rFonts w:hint="default"/>
          <w:lang w:val="ru-RU"/>
        </w:rPr>
      </w:pP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Контроль за исполнением настоящего </w:t>
      </w: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 xml:space="preserve">остановления </w:t>
      </w:r>
      <w:r>
        <w:rPr>
          <w:sz w:val="28"/>
          <w:szCs w:val="28"/>
          <w:lang w:val="ru-RU"/>
        </w:rPr>
        <w:t>оставляю</w:t>
      </w:r>
      <w:r>
        <w:rPr>
          <w:rFonts w:hint="default"/>
          <w:sz w:val="28"/>
          <w:szCs w:val="28"/>
          <w:lang w:val="ru-RU"/>
        </w:rPr>
        <w:t xml:space="preserve"> за собой.</w:t>
      </w:r>
    </w:p>
    <w:p w14:paraId="05A659A1">
      <w:pPr>
        <w:spacing w:line="360" w:lineRule="auto"/>
        <w:ind w:firstLine="426"/>
        <w:rPr>
          <w:sz w:val="28"/>
          <w:szCs w:val="28"/>
        </w:rPr>
      </w:pPr>
    </w:p>
    <w:p w14:paraId="3FACC1CC">
      <w:pPr>
        <w:spacing w:line="360" w:lineRule="auto"/>
        <w:ind w:firstLine="426"/>
        <w:rPr>
          <w:sz w:val="28"/>
          <w:szCs w:val="28"/>
        </w:rPr>
      </w:pPr>
    </w:p>
    <w:p w14:paraId="5A9A9FBE">
      <w:pPr>
        <w:pStyle w:val="18"/>
        <w:spacing w:beforeAutospacing="0" w:afterAutospacing="0"/>
        <w:jc w:val="both"/>
        <w:rPr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И.о. г</w:t>
      </w:r>
      <w:r>
        <w:rPr>
          <w:sz w:val="28"/>
          <w:szCs w:val="28"/>
        </w:rPr>
        <w:t>лав</w:t>
      </w:r>
      <w:r>
        <w:rPr>
          <w:sz w:val="28"/>
          <w:szCs w:val="28"/>
          <w:lang w:val="ru-RU"/>
        </w:rPr>
        <w:t>ы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администрации</w:t>
      </w:r>
    </w:p>
    <w:p w14:paraId="1BFA7EA3">
      <w:pPr>
        <w:pStyle w:val="18"/>
        <w:spacing w:beforeAutospacing="0" w:afterAutospacing="0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Анучинского муниципального округа                                  </w:t>
      </w:r>
      <w:r>
        <w:rPr>
          <w:rFonts w:hint="default"/>
          <w:sz w:val="28"/>
          <w:szCs w:val="28"/>
          <w:lang w:val="ru-RU"/>
        </w:rPr>
        <w:t xml:space="preserve">           И.В. Дубовцев</w:t>
      </w:r>
    </w:p>
    <w:p w14:paraId="356319B5">
      <w:pPr>
        <w:pStyle w:val="17"/>
        <w:rPr>
          <w:b/>
          <w:bCs/>
          <w:sz w:val="28"/>
          <w:szCs w:val="28"/>
        </w:rPr>
      </w:pPr>
    </w:p>
    <w:p w14:paraId="4DF9B9F4">
      <w:pPr>
        <w:jc w:val="center"/>
        <w:rPr>
          <w:sz w:val="28"/>
          <w:szCs w:val="28"/>
        </w:rPr>
      </w:pPr>
    </w:p>
    <w:p w14:paraId="24E63900">
      <w:pPr>
        <w:jc w:val="right"/>
      </w:pPr>
    </w:p>
    <w:p w14:paraId="6B38DF53">
      <w:pPr>
        <w:jc w:val="right"/>
      </w:pPr>
    </w:p>
    <w:p w14:paraId="1D11FA9B">
      <w:pPr>
        <w:jc w:val="right"/>
      </w:pPr>
    </w:p>
    <w:p w14:paraId="69886CFC">
      <w:pPr>
        <w:jc w:val="right"/>
      </w:pPr>
    </w:p>
    <w:p w14:paraId="40BC77DE">
      <w:pPr>
        <w:jc w:val="right"/>
      </w:pPr>
    </w:p>
    <w:p w14:paraId="456BFEAF">
      <w:pPr>
        <w:jc w:val="right"/>
      </w:pPr>
    </w:p>
    <w:p w14:paraId="7ED8817A">
      <w:pPr>
        <w:jc w:val="right"/>
      </w:pPr>
    </w:p>
    <w:p w14:paraId="662ECF3C">
      <w:pPr>
        <w:jc w:val="right"/>
      </w:pPr>
    </w:p>
    <w:p w14:paraId="23633A25">
      <w:pPr>
        <w:jc w:val="right"/>
      </w:pPr>
    </w:p>
    <w:p w14:paraId="4B066831">
      <w:pPr>
        <w:jc w:val="right"/>
      </w:pPr>
    </w:p>
    <w:p w14:paraId="16474FDB">
      <w:pPr>
        <w:jc w:val="right"/>
      </w:pPr>
    </w:p>
    <w:p w14:paraId="00EAE216">
      <w:pPr>
        <w:jc w:val="right"/>
      </w:pPr>
    </w:p>
    <w:p w14:paraId="55B10A6F">
      <w:pPr>
        <w:jc w:val="right"/>
      </w:pPr>
    </w:p>
    <w:p w14:paraId="47300AD0">
      <w:pPr>
        <w:jc w:val="right"/>
      </w:pPr>
    </w:p>
    <w:p w14:paraId="61F76546">
      <w:pPr>
        <w:jc w:val="right"/>
      </w:pPr>
    </w:p>
    <w:p w14:paraId="368195D7">
      <w:pPr>
        <w:jc w:val="right"/>
      </w:pPr>
    </w:p>
    <w:p w14:paraId="354E5D71">
      <w:pPr>
        <w:jc w:val="right"/>
      </w:pPr>
    </w:p>
    <w:p w14:paraId="51F4B7BE">
      <w:pPr>
        <w:jc w:val="right"/>
      </w:pPr>
    </w:p>
    <w:p w14:paraId="27BEA67F">
      <w:pPr>
        <w:jc w:val="right"/>
      </w:pPr>
    </w:p>
    <w:p w14:paraId="1FB582D9">
      <w:pPr>
        <w:jc w:val="right"/>
      </w:pPr>
    </w:p>
    <w:p w14:paraId="2DF9830B">
      <w:pPr>
        <w:jc w:val="right"/>
      </w:pPr>
    </w:p>
    <w:p w14:paraId="1E70CA6E">
      <w:pPr>
        <w:jc w:val="right"/>
      </w:pPr>
    </w:p>
    <w:p w14:paraId="143709D8">
      <w:pPr>
        <w:jc w:val="right"/>
      </w:pPr>
    </w:p>
    <w:p w14:paraId="6474CCA2">
      <w:pPr>
        <w:jc w:val="right"/>
      </w:pPr>
    </w:p>
    <w:p w14:paraId="0F5404A2">
      <w:pPr>
        <w:jc w:val="right"/>
      </w:pPr>
    </w:p>
    <w:p w14:paraId="3BB6F98C">
      <w:pPr>
        <w:jc w:val="right"/>
        <w:rPr>
          <w:rFonts w:hint="default"/>
          <w:lang w:val="ru-RU"/>
        </w:rPr>
      </w:pPr>
      <w:r>
        <w:t>Приложение</w:t>
      </w:r>
      <w:r>
        <w:rPr>
          <w:rFonts w:hint="default"/>
          <w:lang w:val="ru-RU"/>
        </w:rPr>
        <w:t xml:space="preserve"> №</w:t>
      </w:r>
      <w:r>
        <w:t xml:space="preserve"> </w:t>
      </w:r>
      <w:r>
        <w:rPr>
          <w:rFonts w:hint="default"/>
          <w:lang w:val="ru-RU"/>
        </w:rPr>
        <w:t>2</w:t>
      </w:r>
    </w:p>
    <w:p w14:paraId="5AED1971">
      <w:pPr>
        <w:jc w:val="right"/>
      </w:pPr>
      <w:r>
        <w:rPr>
          <w:lang w:val="ru-RU"/>
        </w:rPr>
        <w:t>У</w:t>
      </w:r>
      <w:r>
        <w:t xml:space="preserve">тверждено постановлением </w:t>
      </w:r>
      <w:r>
        <w:rPr>
          <w:lang w:val="ru-RU"/>
        </w:rPr>
        <w:t>администрации</w:t>
      </w:r>
      <w:r>
        <w:t xml:space="preserve"> </w:t>
      </w:r>
    </w:p>
    <w:p w14:paraId="1A0B385D">
      <w:pPr>
        <w:wordWrap w:val="0"/>
        <w:jc w:val="right"/>
        <w:rPr>
          <w:rFonts w:hint="default"/>
          <w:lang w:val="ru-RU"/>
        </w:rPr>
      </w:pPr>
      <w:r>
        <w:t>Анучинского муниципального округа</w:t>
      </w:r>
      <w:r>
        <w:rPr>
          <w:rFonts w:hint="default"/>
          <w:lang w:val="ru-RU"/>
        </w:rPr>
        <w:t xml:space="preserve"> </w:t>
      </w:r>
      <w:r>
        <w:rPr>
          <w:lang w:val="ru-RU"/>
        </w:rPr>
        <w:t>Приморского</w:t>
      </w:r>
      <w:r>
        <w:rPr>
          <w:rFonts w:hint="default"/>
          <w:lang w:val="ru-RU"/>
        </w:rPr>
        <w:t xml:space="preserve"> края</w:t>
      </w:r>
    </w:p>
    <w:p w14:paraId="7BB00E51">
      <w:pPr>
        <w:jc w:val="right"/>
        <w:rPr>
          <w:rFonts w:hint="default"/>
          <w:sz w:val="24"/>
          <w:szCs w:val="24"/>
          <w:lang w:val="ru-RU"/>
        </w:rPr>
      </w:pPr>
      <w:r>
        <w:rPr>
          <w:rFonts w:hint="default"/>
          <w:u w:val="single"/>
          <w:lang w:val="ru-RU"/>
        </w:rPr>
        <w:t>от 31.01.2025 № 83</w:t>
      </w:r>
      <w:r>
        <w:rPr>
          <w:rFonts w:hint="default"/>
          <w:sz w:val="24"/>
          <w:szCs w:val="24"/>
          <w:lang w:val="ru-RU"/>
        </w:rPr>
        <w:t xml:space="preserve"> </w:t>
      </w:r>
    </w:p>
    <w:p w14:paraId="5409105A">
      <w:pPr>
        <w:wordWrap w:val="0"/>
        <w:jc w:val="right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u w:val="single"/>
          <w:lang w:val="ru-RU"/>
        </w:rPr>
        <w:t>В ред. от 18.06.2025  № 508</w:t>
      </w:r>
    </w:p>
    <w:p w14:paraId="3F0BBED8">
      <w:pPr>
        <w:jc w:val="right"/>
        <w:rPr>
          <w:rFonts w:hint="default"/>
          <w:sz w:val="24"/>
          <w:szCs w:val="24"/>
          <w:lang w:val="ru-RU"/>
        </w:rPr>
      </w:pPr>
    </w:p>
    <w:p w14:paraId="6D60DA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комиссии </w:t>
      </w:r>
      <w:bookmarkStart w:id="1" w:name="_GoBack"/>
      <w:bookmarkEnd w:id="1"/>
    </w:p>
    <w:p w14:paraId="120D55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проведению мониторинга </w:t>
      </w:r>
    </w:p>
    <w:p w14:paraId="41DC24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технического состояния многоквартирных домов </w:t>
      </w:r>
    </w:p>
    <w:p w14:paraId="34D8FF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Анучинского муниципального округа Приморского края</w:t>
      </w:r>
    </w:p>
    <w:p w14:paraId="0B9A6C05">
      <w:pPr>
        <w:jc w:val="right"/>
        <w:rPr>
          <w:sz w:val="28"/>
          <w:szCs w:val="28"/>
        </w:rPr>
      </w:pPr>
    </w:p>
    <w:p w14:paraId="63F8C74F"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1.Бурдейная Ольга Васильевна - </w:t>
      </w:r>
      <w:r>
        <w:rPr>
          <w:sz w:val="28"/>
          <w:szCs w:val="28"/>
          <w:lang w:val="ru-RU"/>
        </w:rPr>
        <w:t>начальник</w:t>
      </w:r>
      <w:r>
        <w:rPr>
          <w:rFonts w:hint="default"/>
          <w:sz w:val="28"/>
          <w:szCs w:val="28"/>
          <w:lang w:val="ru-RU"/>
        </w:rPr>
        <w:t xml:space="preserve"> управления жизнеобеспечения </w:t>
      </w:r>
      <w:r>
        <w:rPr>
          <w:sz w:val="28"/>
          <w:szCs w:val="28"/>
        </w:rPr>
        <w:t xml:space="preserve">начальник отдела </w:t>
      </w:r>
      <w:r>
        <w:rPr>
          <w:sz w:val="28"/>
          <w:szCs w:val="28"/>
          <w:lang w:val="ru-RU"/>
        </w:rPr>
        <w:t>жилищно</w:t>
      </w:r>
      <w:r>
        <w:rPr>
          <w:rFonts w:hint="default"/>
          <w:sz w:val="28"/>
          <w:szCs w:val="28"/>
          <w:lang w:val="ru-RU"/>
        </w:rPr>
        <w:t xml:space="preserve"> - коммунального хозяйства</w:t>
      </w:r>
      <w:r>
        <w:rPr>
          <w:sz w:val="28"/>
          <w:szCs w:val="28"/>
        </w:rPr>
        <w:t xml:space="preserve"> администрации Анучинского муниципального округа, председатель; </w:t>
      </w:r>
    </w:p>
    <w:p w14:paraId="37ED81FC"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2.Джанкова Анна Владимировна - </w:t>
      </w:r>
      <w:r>
        <w:rPr>
          <w:sz w:val="28"/>
          <w:szCs w:val="28"/>
          <w:lang w:val="ru-RU"/>
        </w:rPr>
        <w:t>главный</w:t>
      </w:r>
      <w:r>
        <w:rPr>
          <w:sz w:val="28"/>
          <w:szCs w:val="28"/>
        </w:rPr>
        <w:t xml:space="preserve"> специалист </w:t>
      </w:r>
      <w:r>
        <w:rPr>
          <w:rFonts w:hint="default"/>
          <w:sz w:val="28"/>
          <w:szCs w:val="28"/>
          <w:lang w:val="ru-RU"/>
        </w:rPr>
        <w:t xml:space="preserve">1-го разряда </w:t>
      </w:r>
      <w:r>
        <w:rPr>
          <w:sz w:val="28"/>
          <w:szCs w:val="28"/>
          <w:lang w:val="ru-RU"/>
        </w:rPr>
        <w:t>отдела</w:t>
      </w:r>
      <w:r>
        <w:rPr>
          <w:rFonts w:hint="default"/>
          <w:sz w:val="28"/>
          <w:szCs w:val="28"/>
          <w:lang w:val="ru-RU"/>
        </w:rPr>
        <w:t xml:space="preserve"> жилищно-коммунального хозяйства </w:t>
      </w:r>
      <w:r>
        <w:rPr>
          <w:sz w:val="28"/>
          <w:szCs w:val="28"/>
          <w:lang w:val="ru-RU"/>
        </w:rPr>
        <w:t>управления</w:t>
      </w:r>
      <w:r>
        <w:rPr>
          <w:sz w:val="28"/>
          <w:szCs w:val="28"/>
        </w:rPr>
        <w:t xml:space="preserve"> жизнеобеспечения администрации Анучинского муниципального округа, секретарь комиссии; </w:t>
      </w:r>
    </w:p>
    <w:p w14:paraId="6C56894F"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>3.</w:t>
      </w:r>
      <w:bookmarkStart w:id="0" w:name="_Hlk77342981"/>
      <w:r>
        <w:rPr>
          <w:sz w:val="28"/>
          <w:szCs w:val="28"/>
          <w:lang w:val="ru-RU"/>
        </w:rPr>
        <w:t>Хоменко</w:t>
      </w:r>
      <w:r>
        <w:rPr>
          <w:rFonts w:hint="default"/>
          <w:sz w:val="28"/>
          <w:szCs w:val="28"/>
          <w:lang w:val="ru-RU"/>
        </w:rPr>
        <w:t xml:space="preserve"> Наталья Витальевна</w:t>
      </w:r>
      <w:r>
        <w:rPr>
          <w:sz w:val="28"/>
          <w:szCs w:val="28"/>
        </w:rPr>
        <w:t xml:space="preserve"> - старший специалист 1</w:t>
      </w:r>
      <w:r>
        <w:rPr>
          <w:rFonts w:hint="default"/>
          <w:sz w:val="28"/>
          <w:szCs w:val="28"/>
          <w:lang w:val="ru-RU"/>
        </w:rPr>
        <w:t xml:space="preserve">-го </w:t>
      </w:r>
      <w:r>
        <w:rPr>
          <w:sz w:val="28"/>
          <w:szCs w:val="28"/>
        </w:rPr>
        <w:t xml:space="preserve">разряда </w:t>
      </w:r>
      <w:r>
        <w:rPr>
          <w:sz w:val="28"/>
          <w:szCs w:val="28"/>
          <w:lang w:val="ru-RU"/>
        </w:rPr>
        <w:t>отдела</w:t>
      </w:r>
      <w:r>
        <w:rPr>
          <w:rFonts w:hint="default"/>
          <w:sz w:val="28"/>
          <w:szCs w:val="28"/>
          <w:lang w:val="ru-RU"/>
        </w:rPr>
        <w:t xml:space="preserve"> жилищно-коммунального хозяйства </w:t>
      </w:r>
      <w:r>
        <w:rPr>
          <w:sz w:val="28"/>
          <w:szCs w:val="28"/>
          <w:lang w:val="ru-RU"/>
        </w:rPr>
        <w:t>управления</w:t>
      </w:r>
      <w:r>
        <w:rPr>
          <w:sz w:val="28"/>
          <w:szCs w:val="28"/>
        </w:rPr>
        <w:t xml:space="preserve"> жизнеобеспечения администрации Анучинского муниципального округа, член комиссии;</w:t>
      </w:r>
    </w:p>
    <w:bookmarkEnd w:id="0"/>
    <w:p w14:paraId="1AE277F1"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>4.</w:t>
      </w:r>
      <w:r>
        <w:rPr>
          <w:sz w:val="28"/>
          <w:szCs w:val="28"/>
          <w:lang w:val="ru-RU"/>
        </w:rPr>
        <w:t>Суворенков</w:t>
      </w:r>
      <w:r>
        <w:rPr>
          <w:rFonts w:hint="default"/>
          <w:sz w:val="28"/>
          <w:szCs w:val="28"/>
          <w:lang w:val="ru-RU"/>
        </w:rPr>
        <w:t xml:space="preserve"> Андрей Александрович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  <w:lang w:val="ru-RU"/>
        </w:rPr>
        <w:t>начальник</w:t>
      </w:r>
      <w:r>
        <w:rPr>
          <w:rFonts w:hint="default"/>
          <w:sz w:val="28"/>
          <w:szCs w:val="28"/>
          <w:lang w:val="ru-RU"/>
        </w:rPr>
        <w:t xml:space="preserve"> управления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/>
        </w:rPr>
        <w:t xml:space="preserve">градостроительства, имущественных и земельных отношений </w:t>
      </w:r>
      <w:r>
        <w:rPr>
          <w:sz w:val="28"/>
          <w:szCs w:val="28"/>
        </w:rPr>
        <w:t xml:space="preserve">администрации Анучинского муниципального округа, член комиссии; </w:t>
      </w:r>
    </w:p>
    <w:p w14:paraId="6C04A0FE"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6.Таран Светлана Нестеровна - начальник Анучинского территориального отдела </w:t>
      </w:r>
      <w:r>
        <w:rPr>
          <w:sz w:val="28"/>
          <w:szCs w:val="28"/>
          <w:lang w:val="ru-RU"/>
        </w:rPr>
        <w:t>управления</w:t>
      </w:r>
      <w:r>
        <w:rPr>
          <w:rFonts w:hint="default"/>
          <w:sz w:val="28"/>
          <w:szCs w:val="28"/>
          <w:lang w:val="ru-RU"/>
        </w:rPr>
        <w:t xml:space="preserve"> жизнеобеспечения администрации </w:t>
      </w:r>
      <w:r>
        <w:rPr>
          <w:sz w:val="28"/>
          <w:szCs w:val="28"/>
        </w:rPr>
        <w:t xml:space="preserve">Анучинского муниципального округа, член комиссии; </w:t>
      </w:r>
    </w:p>
    <w:p w14:paraId="77A4F72A"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7.Сивоконь Зинаида Мингондировна – начальник Виноградовского территориального отдела </w:t>
      </w:r>
      <w:r>
        <w:rPr>
          <w:sz w:val="28"/>
          <w:szCs w:val="28"/>
          <w:lang w:val="ru-RU"/>
        </w:rPr>
        <w:t>управления</w:t>
      </w:r>
      <w:r>
        <w:rPr>
          <w:rFonts w:hint="default"/>
          <w:sz w:val="28"/>
          <w:szCs w:val="28"/>
          <w:lang w:val="ru-RU"/>
        </w:rPr>
        <w:t xml:space="preserve"> жизнеобеспечения администрации </w:t>
      </w:r>
      <w:r>
        <w:rPr>
          <w:sz w:val="28"/>
          <w:szCs w:val="28"/>
        </w:rPr>
        <w:t>Анучинского муниципального округа, член комиссии;</w:t>
      </w:r>
    </w:p>
    <w:p w14:paraId="7245E476"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>8.Самойленко Андрей Михайлович - начальник Гражданского территориального отдела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управления</w:t>
      </w:r>
      <w:r>
        <w:rPr>
          <w:rFonts w:hint="default"/>
          <w:sz w:val="28"/>
          <w:szCs w:val="28"/>
          <w:lang w:val="ru-RU"/>
        </w:rPr>
        <w:t xml:space="preserve"> жизнеобеспечения администрации</w:t>
      </w:r>
      <w:r>
        <w:rPr>
          <w:sz w:val="28"/>
          <w:szCs w:val="28"/>
        </w:rPr>
        <w:t xml:space="preserve"> Анучинского муниципального округа, член комиссии;</w:t>
      </w:r>
    </w:p>
    <w:p w14:paraId="68DBA25A">
      <w:pPr>
        <w:spacing w:line="360" w:lineRule="auto"/>
        <w:jc w:val="both"/>
        <w:rPr>
          <w:rFonts w:hint="default"/>
          <w:lang w:val="ru-RU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9.Марчук Елена Анатольевна – начальник Чернышевского территориального отдела </w:t>
      </w:r>
      <w:r>
        <w:rPr>
          <w:sz w:val="28"/>
          <w:szCs w:val="28"/>
          <w:lang w:val="ru-RU"/>
        </w:rPr>
        <w:t>управления</w:t>
      </w:r>
      <w:r>
        <w:rPr>
          <w:rFonts w:hint="default"/>
          <w:sz w:val="28"/>
          <w:szCs w:val="28"/>
          <w:lang w:val="ru-RU"/>
        </w:rPr>
        <w:t xml:space="preserve"> жизнеобеспечения администрации </w:t>
      </w:r>
      <w:r>
        <w:rPr>
          <w:sz w:val="28"/>
          <w:szCs w:val="28"/>
        </w:rPr>
        <w:t>Анучинского муниципального округа, член комиссии.</w:t>
      </w:r>
    </w:p>
    <w:sectPr>
      <w:pgSz w:w="12240" w:h="15840"/>
      <w:pgMar w:top="614" w:right="1247" w:bottom="146" w:left="1417" w:header="0" w:footer="0" w:gutter="0"/>
      <w:cols w:space="0" w:num="1"/>
      <w:formProt w:val="0"/>
      <w:rtlGutter w:val="0"/>
      <w:docGrid w:linePitch="35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Droid Sans Devanagari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Droid Sans Fallback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3AD131"/>
    <w:multiLevelType w:val="singleLevel"/>
    <w:tmpl w:val="BA3AD131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82DCA"/>
    <w:rsid w:val="00114B5A"/>
    <w:rsid w:val="0013742D"/>
    <w:rsid w:val="00264ECF"/>
    <w:rsid w:val="002B2E54"/>
    <w:rsid w:val="003C3EE9"/>
    <w:rsid w:val="00422D46"/>
    <w:rsid w:val="00646336"/>
    <w:rsid w:val="00664D65"/>
    <w:rsid w:val="00AC663D"/>
    <w:rsid w:val="00BD23F9"/>
    <w:rsid w:val="00D61E96"/>
    <w:rsid w:val="00F12B67"/>
    <w:rsid w:val="00F5478A"/>
    <w:rsid w:val="09660CF2"/>
    <w:rsid w:val="111405DD"/>
    <w:rsid w:val="113B5013"/>
    <w:rsid w:val="179C5DAA"/>
    <w:rsid w:val="17A435CB"/>
    <w:rsid w:val="1B324F79"/>
    <w:rsid w:val="1BBA32DC"/>
    <w:rsid w:val="1DEC1257"/>
    <w:rsid w:val="1EE32FE4"/>
    <w:rsid w:val="20D24DC3"/>
    <w:rsid w:val="25DF0A06"/>
    <w:rsid w:val="37486156"/>
    <w:rsid w:val="3DCF416C"/>
    <w:rsid w:val="40510004"/>
    <w:rsid w:val="414846C9"/>
    <w:rsid w:val="41CF1FBE"/>
    <w:rsid w:val="483E4D9F"/>
    <w:rsid w:val="49F360F5"/>
    <w:rsid w:val="4CB147BA"/>
    <w:rsid w:val="539A43CB"/>
    <w:rsid w:val="5DD96C65"/>
    <w:rsid w:val="5F744E57"/>
    <w:rsid w:val="62A64177"/>
    <w:rsid w:val="69FC0A40"/>
    <w:rsid w:val="73D1428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6"/>
      <w:szCs w:val="26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Body Text"/>
    <w:basedOn w:val="1"/>
    <w:qFormat/>
    <w:uiPriority w:val="0"/>
    <w:pPr>
      <w:spacing w:after="140" w:line="276" w:lineRule="auto"/>
    </w:pPr>
  </w:style>
  <w:style w:type="paragraph" w:styleId="6">
    <w:name w:val="index heading"/>
    <w:basedOn w:val="1"/>
    <w:qFormat/>
    <w:uiPriority w:val="0"/>
    <w:pPr>
      <w:suppressLineNumbers/>
    </w:pPr>
    <w:rPr>
      <w:rFonts w:cs="Droid Sans Devanagari"/>
    </w:rPr>
  </w:style>
  <w:style w:type="paragraph" w:styleId="7">
    <w:name w:val="List"/>
    <w:basedOn w:val="5"/>
    <w:qFormat/>
    <w:uiPriority w:val="0"/>
    <w:rPr>
      <w:rFonts w:cs="Droid Sans Devanagari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ar-SA"/>
    </w:rPr>
  </w:style>
  <w:style w:type="table" w:styleId="9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Заголовок 11"/>
    <w:basedOn w:val="1"/>
    <w:next w:val="1"/>
    <w:link w:val="12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customStyle="1" w:styleId="11">
    <w:name w:val="Стандартный HTML Знак"/>
    <w:basedOn w:val="2"/>
    <w:qFormat/>
    <w:uiPriority w:val="0"/>
    <w:rPr>
      <w:rFonts w:ascii="Courier New" w:hAnsi="Courier New" w:cs="Courier New"/>
      <w:lang w:eastAsia="ar-SA" w:bidi="ar-SA"/>
    </w:rPr>
  </w:style>
  <w:style w:type="character" w:customStyle="1" w:styleId="12">
    <w:name w:val="Заголовок 1 Знак"/>
    <w:link w:val="10"/>
    <w:qFormat/>
    <w:locked/>
    <w:uiPriority w:val="0"/>
    <w:rPr>
      <w:rFonts w:ascii="Arial" w:hAnsi="Arial" w:cs="Arial"/>
      <w:b/>
      <w:bCs/>
      <w:kern w:val="2"/>
      <w:sz w:val="32"/>
      <w:szCs w:val="32"/>
      <w:lang w:val="ru-RU" w:eastAsia="ru-RU" w:bidi="ar-SA"/>
    </w:rPr>
  </w:style>
  <w:style w:type="character" w:customStyle="1" w:styleId="13">
    <w:name w:val="Знак3"/>
    <w:qFormat/>
    <w:locked/>
    <w:uiPriority w:val="0"/>
    <w:rPr>
      <w:rFonts w:ascii="Courier New" w:hAnsi="Courier New" w:cs="Courier New"/>
      <w:sz w:val="20"/>
      <w:szCs w:val="20"/>
      <w:lang w:eastAsia="ar-SA" w:bidi="ar-SA"/>
    </w:rPr>
  </w:style>
  <w:style w:type="character" w:customStyle="1" w:styleId="14">
    <w:name w:val="Текст выноски Знак"/>
    <w:basedOn w:val="2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5">
    <w:name w:val="Заголовок1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customStyle="1" w:styleId="16">
    <w:name w:val="Название объекта1"/>
    <w:basedOn w:val="1"/>
    <w:qFormat/>
    <w:uiPriority w:val="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17">
    <w:name w:val="ConsPlusNormal"/>
    <w:qFormat/>
    <w:uiPriority w:val="0"/>
    <w:rPr>
      <w:rFonts w:ascii="Times New Roman" w:hAnsi="Times New Roman" w:eastAsia="Calibri" w:cs="Times New Roman"/>
      <w:sz w:val="26"/>
      <w:szCs w:val="26"/>
      <w:lang w:val="ru-RU" w:eastAsia="ru-RU" w:bidi="ar-SA"/>
    </w:rPr>
  </w:style>
  <w:style w:type="paragraph" w:customStyle="1" w:styleId="18">
    <w:name w:val="acxspmiddle"/>
    <w:basedOn w:val="1"/>
    <w:qFormat/>
    <w:uiPriority w:val="0"/>
    <w:pPr>
      <w:widowControl w:val="0"/>
      <w:suppressAutoHyphens/>
      <w:spacing w:beforeAutospacing="1" w:afterAutospacing="1"/>
    </w:pPr>
    <w:rPr>
      <w:kern w:val="2"/>
      <w:sz w:val="24"/>
      <w:szCs w:val="24"/>
    </w:rPr>
  </w:style>
  <w:style w:type="paragraph" w:customStyle="1" w:styleId="19">
    <w:name w:val="ConsPlusNonformat"/>
    <w:qFormat/>
    <w:uiPriority w:val="0"/>
    <w:pPr>
      <w:widowControl w:val="0"/>
      <w:suppressAutoHyphens/>
    </w:pPr>
    <w:rPr>
      <w:rFonts w:ascii="Courier New" w:hAnsi="Courier New" w:eastAsia="Times New Roman" w:cs="Courier New"/>
      <w:sz w:val="26"/>
      <w:lang w:val="ru-RU" w:eastAsia="ar-SA" w:bidi="ar-SA"/>
    </w:rPr>
  </w:style>
  <w:style w:type="paragraph" w:customStyle="1" w:styleId="20">
    <w:name w:val="ConsPlusTitle"/>
    <w:qFormat/>
    <w:uiPriority w:val="0"/>
    <w:pPr>
      <w:widowControl w:val="0"/>
    </w:pPr>
    <w:rPr>
      <w:rFonts w:ascii="Calibri" w:hAnsi="Calibri" w:eastAsia="Times New Roman" w:cs="Calibri"/>
      <w:b/>
      <w:sz w:val="22"/>
      <w:lang w:val="ru-RU" w:eastAsia="ru-RU" w:bidi="ar-SA"/>
    </w:rPr>
  </w:style>
  <w:style w:type="paragraph" w:styleId="21">
    <w:name w:val="List Paragraph"/>
    <w:basedOn w:val="1"/>
    <w:qFormat/>
    <w:uiPriority w:val="34"/>
    <w:pPr>
      <w:ind w:left="720"/>
      <w:contextualSpacing/>
    </w:pPr>
  </w:style>
  <w:style w:type="paragraph" w:customStyle="1" w:styleId="22">
    <w:name w:val="s_13"/>
    <w:basedOn w:val="1"/>
    <w:qFormat/>
    <w:uiPriority w:val="0"/>
    <w:pPr>
      <w:ind w:firstLine="720"/>
    </w:pPr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I</Company>
  <Pages>3</Pages>
  <Words>478</Words>
  <Characters>2730</Characters>
  <Lines>22</Lines>
  <Paragraphs>6</Paragraphs>
  <TotalTime>50</TotalTime>
  <ScaleCrop>false</ScaleCrop>
  <LinksUpToDate>false</LinksUpToDate>
  <CharactersWithSpaces>3202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2016-05-31T04:38:00Z</dcterms:created>
  <dc:creator>I</dc:creator>
  <cp:lastModifiedBy>WPS_1706838892</cp:lastModifiedBy>
  <cp:lastPrinted>2025-06-18T02:18:00Z</cp:lastPrinted>
  <dcterms:modified xsi:type="dcterms:W3CDTF">2025-06-19T23:25:25Z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1049-12.2.0.21179</vt:lpwstr>
  </property>
  <property fmtid="{D5CDD505-2E9C-101B-9397-08002B2CF9AE}" pid="10" name="ICV">
    <vt:lpwstr>CA563EFD95694DFA8CDCDAA222D476FC_13</vt:lpwstr>
  </property>
</Properties>
</file>