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7FC61" w14:textId="2BC0CA96" w:rsidR="000A24D9" w:rsidRDefault="000B6D7F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ПЕРЕЧЕНЬ МУНИЦИПАЛЬНОГО ИМУЩЕСТВА, АНУЧИНСКОГО МУНИЦИПАЛЬНОГО </w:t>
      </w:r>
      <w:r w:rsidR="00307EEE">
        <w:rPr>
          <w:rFonts w:ascii="Times New Roman" w:hAnsi="Times New Roman" w:cs="Times New Roman"/>
          <w:sz w:val="28"/>
        </w:rPr>
        <w:t>ОКРУГА</w:t>
      </w:r>
      <w:r>
        <w:rPr>
          <w:rFonts w:ascii="Times New Roman" w:hAnsi="Times New Roman" w:cs="Times New Roman"/>
          <w:sz w:val="28"/>
        </w:rPr>
        <w:t xml:space="preserve"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</w:t>
      </w:r>
      <w:proofErr w:type="gramStart"/>
      <w:r>
        <w:rPr>
          <w:rFonts w:ascii="Times New Roman" w:hAnsi="Times New Roman" w:cs="Times New Roman"/>
          <w:sz w:val="28"/>
        </w:rPr>
        <w:t>СУБЪЕКТОВ  МАЛОГО</w:t>
      </w:r>
      <w:proofErr w:type="gramEnd"/>
      <w:r>
        <w:rPr>
          <w:rFonts w:ascii="Times New Roman" w:hAnsi="Times New Roman" w:cs="Times New Roman"/>
          <w:sz w:val="28"/>
        </w:rPr>
        <w:t xml:space="preserve"> И СРЕДНЕГО ПРЕДПРИНИМАТЕЛЬСТВА</w:t>
      </w:r>
    </w:p>
    <w:p w14:paraId="4B69D91F" w14:textId="77777777" w:rsidR="000A24D9" w:rsidRDefault="000A24D9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14:paraId="4ED7D59D" w14:textId="77777777" w:rsidR="000A24D9" w:rsidRDefault="000B6D7F">
      <w:pPr>
        <w:pStyle w:val="ConsPlusNormal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fb"/>
        <w:tblW w:w="14742" w:type="dxa"/>
        <w:tblLook w:val="04A0" w:firstRow="1" w:lastRow="0" w:firstColumn="1" w:lastColumn="0" w:noHBand="0" w:noVBand="1"/>
      </w:tblPr>
      <w:tblGrid>
        <w:gridCol w:w="540"/>
        <w:gridCol w:w="2090"/>
        <w:gridCol w:w="1827"/>
        <w:gridCol w:w="1715"/>
        <w:gridCol w:w="3642"/>
        <w:gridCol w:w="2798"/>
        <w:gridCol w:w="2130"/>
      </w:tblGrid>
      <w:tr w:rsidR="000A24D9" w14:paraId="6516EA25" w14:textId="77777777" w:rsidTr="00307EEE">
        <w:trPr>
          <w:trHeight w:val="276"/>
        </w:trPr>
        <w:tc>
          <w:tcPr>
            <w:tcW w:w="540" w:type="dxa"/>
            <w:vMerge w:val="restart"/>
            <w:shd w:val="clear" w:color="auto" w:fill="auto"/>
          </w:tcPr>
          <w:p w14:paraId="492ABB9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2090" w:type="dxa"/>
            <w:vMerge w:val="restart"/>
            <w:shd w:val="clear" w:color="auto" w:fill="auto"/>
          </w:tcPr>
          <w:p w14:paraId="076B0AEA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Адрес (местоположение) объекта </w:t>
            </w:r>
            <w:hyperlink w:anchor="P205">
              <w:r>
                <w:rPr>
                  <w:rStyle w:val="ListLabel1"/>
                </w:rPr>
                <w:t>&lt;1&gt;</w:t>
              </w:r>
            </w:hyperlink>
          </w:p>
        </w:tc>
        <w:tc>
          <w:tcPr>
            <w:tcW w:w="1827" w:type="dxa"/>
            <w:vMerge w:val="restart"/>
            <w:shd w:val="clear" w:color="auto" w:fill="auto"/>
          </w:tcPr>
          <w:p w14:paraId="308E66EF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объекта недвижимости;</w:t>
            </w:r>
          </w:p>
          <w:p w14:paraId="620FB3F1" w14:textId="77777777" w:rsidR="000A24D9" w:rsidRDefault="000B6D7F">
            <w:pPr>
              <w:pStyle w:val="ConsPlusNormal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тип движимого имущества </w:t>
            </w:r>
            <w:hyperlink w:anchor="P209">
              <w:r>
                <w:rPr>
                  <w:rStyle w:val="ListLabel1"/>
                </w:rPr>
                <w:t>&lt;2&gt;</w:t>
              </w:r>
            </w:hyperlink>
          </w:p>
        </w:tc>
        <w:tc>
          <w:tcPr>
            <w:tcW w:w="1715" w:type="dxa"/>
            <w:vMerge w:val="restart"/>
            <w:shd w:val="clear" w:color="auto" w:fill="auto"/>
          </w:tcPr>
          <w:p w14:paraId="0F770B95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объекта учета &lt;3&gt;</w:t>
            </w:r>
          </w:p>
        </w:tc>
        <w:tc>
          <w:tcPr>
            <w:tcW w:w="8570" w:type="dxa"/>
            <w:gridSpan w:val="3"/>
            <w:shd w:val="clear" w:color="auto" w:fill="auto"/>
          </w:tcPr>
          <w:p w14:paraId="6503FD3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</w:tr>
      <w:tr w:rsidR="000A24D9" w14:paraId="5B271DBB" w14:textId="77777777" w:rsidTr="00307EEE">
        <w:trPr>
          <w:trHeight w:val="276"/>
        </w:trPr>
        <w:tc>
          <w:tcPr>
            <w:tcW w:w="540" w:type="dxa"/>
            <w:vMerge/>
            <w:shd w:val="clear" w:color="auto" w:fill="auto"/>
          </w:tcPr>
          <w:p w14:paraId="3B21773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0DE84B4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239CE71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555B3B32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570" w:type="dxa"/>
            <w:gridSpan w:val="3"/>
            <w:shd w:val="clear" w:color="auto" w:fill="auto"/>
          </w:tcPr>
          <w:p w14:paraId="27FACA14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Основная характеристика объекта недвижимости &lt;4&gt;</w:t>
            </w:r>
          </w:p>
        </w:tc>
      </w:tr>
      <w:tr w:rsidR="000A24D9" w14:paraId="5EB8D7A8" w14:textId="77777777" w:rsidTr="00307EEE">
        <w:trPr>
          <w:trHeight w:val="552"/>
        </w:trPr>
        <w:tc>
          <w:tcPr>
            <w:tcW w:w="540" w:type="dxa"/>
            <w:vMerge/>
            <w:shd w:val="clear" w:color="auto" w:fill="auto"/>
          </w:tcPr>
          <w:p w14:paraId="06AC7F2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0" w:type="dxa"/>
            <w:vMerge/>
            <w:shd w:val="clear" w:color="auto" w:fill="auto"/>
          </w:tcPr>
          <w:p w14:paraId="2297BEEF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Merge/>
            <w:shd w:val="clear" w:color="auto" w:fill="auto"/>
          </w:tcPr>
          <w:p w14:paraId="3284ABA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15" w:type="dxa"/>
            <w:vMerge/>
            <w:shd w:val="clear" w:color="auto" w:fill="auto"/>
          </w:tcPr>
          <w:p w14:paraId="26B9A419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14:paraId="3AD90DAD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</w:p>
        </w:tc>
        <w:tc>
          <w:tcPr>
            <w:tcW w:w="2798" w:type="dxa"/>
            <w:shd w:val="clear" w:color="auto" w:fill="auto"/>
          </w:tcPr>
          <w:p w14:paraId="33EE8156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2130" w:type="dxa"/>
            <w:shd w:val="clear" w:color="auto" w:fill="auto"/>
          </w:tcPr>
          <w:p w14:paraId="5FE491C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Единица измерения (для площади - кв. м; для протяженности - м; для глубины залегания - м; для объема - куб. м)</w:t>
            </w:r>
          </w:p>
        </w:tc>
      </w:tr>
      <w:tr w:rsidR="000A24D9" w14:paraId="53F9A311" w14:textId="77777777" w:rsidTr="00307EEE">
        <w:tc>
          <w:tcPr>
            <w:tcW w:w="540" w:type="dxa"/>
            <w:shd w:val="clear" w:color="auto" w:fill="auto"/>
          </w:tcPr>
          <w:p w14:paraId="74361E7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14:paraId="5B3CDF8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827" w:type="dxa"/>
            <w:shd w:val="clear" w:color="auto" w:fill="auto"/>
          </w:tcPr>
          <w:p w14:paraId="49572A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15" w:type="dxa"/>
            <w:shd w:val="clear" w:color="auto" w:fill="auto"/>
          </w:tcPr>
          <w:p w14:paraId="3017E3B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642" w:type="dxa"/>
            <w:shd w:val="clear" w:color="auto" w:fill="auto"/>
          </w:tcPr>
          <w:p w14:paraId="1F873D0B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798" w:type="dxa"/>
            <w:shd w:val="clear" w:color="auto" w:fill="auto"/>
          </w:tcPr>
          <w:p w14:paraId="223DA1DE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130" w:type="dxa"/>
            <w:shd w:val="clear" w:color="auto" w:fill="auto"/>
          </w:tcPr>
          <w:p w14:paraId="3177977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</w:tr>
      <w:tr w:rsidR="000A24D9" w14:paraId="6A995709" w14:textId="77777777" w:rsidTr="00307EEE">
        <w:tc>
          <w:tcPr>
            <w:tcW w:w="540" w:type="dxa"/>
            <w:shd w:val="clear" w:color="auto" w:fill="auto"/>
          </w:tcPr>
          <w:p w14:paraId="2AF194E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90" w:type="dxa"/>
            <w:shd w:val="clear" w:color="auto" w:fill="auto"/>
          </w:tcPr>
          <w:p w14:paraId="10EB0218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Анучинс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с. Муравейка ул. Лесная 6А </w:t>
            </w:r>
          </w:p>
        </w:tc>
        <w:tc>
          <w:tcPr>
            <w:tcW w:w="1827" w:type="dxa"/>
            <w:shd w:val="clear" w:color="auto" w:fill="auto"/>
          </w:tcPr>
          <w:p w14:paraId="22BC1CD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1715" w:type="dxa"/>
            <w:shd w:val="clear" w:color="auto" w:fill="auto"/>
          </w:tcPr>
          <w:p w14:paraId="25AA96C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 №2</w:t>
            </w:r>
          </w:p>
        </w:tc>
        <w:tc>
          <w:tcPr>
            <w:tcW w:w="3642" w:type="dxa"/>
            <w:shd w:val="clear" w:color="auto" w:fill="auto"/>
          </w:tcPr>
          <w:p w14:paraId="1C673F1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13,7</w:t>
            </w:r>
          </w:p>
        </w:tc>
        <w:tc>
          <w:tcPr>
            <w:tcW w:w="2798" w:type="dxa"/>
            <w:shd w:val="clear" w:color="auto" w:fill="auto"/>
          </w:tcPr>
          <w:p w14:paraId="3FED07D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130" w:type="dxa"/>
            <w:shd w:val="clear" w:color="auto" w:fill="auto"/>
          </w:tcPr>
          <w:p w14:paraId="03518CF5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A24D9" w14:paraId="53BFB084" w14:textId="77777777" w:rsidTr="00307EEE">
        <w:tc>
          <w:tcPr>
            <w:tcW w:w="540" w:type="dxa"/>
            <w:shd w:val="clear" w:color="auto" w:fill="auto"/>
          </w:tcPr>
          <w:p w14:paraId="17ACF1C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090" w:type="dxa"/>
            <w:shd w:val="clear" w:color="auto" w:fill="auto"/>
          </w:tcPr>
          <w:p w14:paraId="60C4334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примерно в 4257 м от ориентира по направлению на северо-восток. Почтовый адрес: Приморский край,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Анучинс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кий р-н, с.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Ану-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чино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>, ул. Гага-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рина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д. 18, кв. 1</w:t>
            </w:r>
          </w:p>
        </w:tc>
        <w:tc>
          <w:tcPr>
            <w:tcW w:w="1827" w:type="dxa"/>
            <w:shd w:val="clear" w:color="auto" w:fill="auto"/>
          </w:tcPr>
          <w:p w14:paraId="61F0691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земельный участок</w:t>
            </w:r>
          </w:p>
        </w:tc>
        <w:tc>
          <w:tcPr>
            <w:tcW w:w="1715" w:type="dxa"/>
            <w:shd w:val="clear" w:color="auto" w:fill="auto"/>
          </w:tcPr>
          <w:p w14:paraId="5EFD3F19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shd w:val="clear" w:color="auto" w:fill="auto"/>
          </w:tcPr>
          <w:p w14:paraId="346A797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46364</w:t>
            </w:r>
          </w:p>
        </w:tc>
        <w:tc>
          <w:tcPr>
            <w:tcW w:w="2798" w:type="dxa"/>
            <w:shd w:val="clear" w:color="auto" w:fill="auto"/>
          </w:tcPr>
          <w:p w14:paraId="73C202A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shd w:val="clear" w:color="auto" w:fill="auto"/>
          </w:tcPr>
          <w:p w14:paraId="74ED6EC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A24D9" w14:paraId="67B6F7CD" w14:textId="77777777" w:rsidTr="00307EEE"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7BE3AB4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shd w:val="clear" w:color="auto" w:fill="auto"/>
          </w:tcPr>
          <w:p w14:paraId="682E3E72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пример-но в 7173 м от ориентира по направлению на юго-восток. Почтовый адрес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ориен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-тира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Примор-ский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край,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Шек-ляево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дом 46, кв.2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</w:tcPr>
          <w:p w14:paraId="511E873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auto"/>
          </w:tcPr>
          <w:p w14:paraId="1B36F140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642" w:type="dxa"/>
            <w:tcBorders>
              <w:bottom w:val="single" w:sz="4" w:space="0" w:color="auto"/>
            </w:tcBorders>
            <w:shd w:val="clear" w:color="auto" w:fill="auto"/>
          </w:tcPr>
          <w:p w14:paraId="25D1DFA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72403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F7E7E88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shd w:val="clear" w:color="auto" w:fill="auto"/>
          </w:tcPr>
          <w:p w14:paraId="32C9185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0A24D9" w14:paraId="4A71ED75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4D5088" w14:textId="77777777" w:rsidR="000A24D9" w:rsidRDefault="000B6D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17622C" w14:textId="201A312A" w:rsidR="000A24D9" w:rsidRPr="00307EEE" w:rsidRDefault="000B6D7F" w:rsidP="0030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  с. Еловка, пер. Советский, д.3, помещение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E1A10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  <w:r w:rsidRPr="00307EEE">
              <w:rPr>
                <w:rFonts w:ascii="Times New Roman" w:hAnsi="Times New Roman" w:cs="Times New Roman"/>
              </w:rPr>
              <w:t xml:space="preserve">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помещение 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DA96C0" w14:textId="77777777" w:rsidR="000A24D9" w:rsidRPr="00307EEE" w:rsidRDefault="000B6D7F" w:rsidP="00307E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eastAsia="Tinos" w:hAnsi="Times New Roman" w:cs="Times New Roman"/>
                <w:sz w:val="24"/>
                <w:szCs w:val="24"/>
              </w:rPr>
              <w:t xml:space="preserve">помещение </w:t>
            </w:r>
            <w:r w:rsidRPr="00307EEE">
              <w:rPr>
                <w:rFonts w:ascii="Times New Roman" w:eastAsia="Tinos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D633C5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07EEE">
              <w:rPr>
                <w:rFonts w:ascii="Times New Roman" w:hAnsi="Times New Roman" w:cs="Times New Roman"/>
                <w:sz w:val="24"/>
                <w:szCs w:val="24"/>
              </w:rPr>
              <w:t>62,8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CD553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</w:rPr>
              <w:t>Пригодно к эксплуатации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E092F1" w14:textId="77777777" w:rsidR="000A24D9" w:rsidRPr="00307EEE" w:rsidRDefault="000B6D7F" w:rsidP="00307EEE">
            <w:pPr>
              <w:pStyle w:val="ConsPlusNormal"/>
              <w:rPr>
                <w:rFonts w:ascii="Times New Roman" w:hAnsi="Times New Roman" w:cs="Times New Roman"/>
              </w:rPr>
            </w:pPr>
            <w:r w:rsidRPr="00307EE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07EEE"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 w:rsidRPr="00307EEE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A75C0E" w14:paraId="4A66E8EA" w14:textId="77777777" w:rsidTr="00307EEE"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FD46B" w14:textId="690248CC" w:rsidR="00A75C0E" w:rsidRDefault="00A75C0E" w:rsidP="00A75C0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74BF39" w14:textId="5D831CC3" w:rsidR="00A75C0E" w:rsidRPr="00307EEE" w:rsidRDefault="00A75C0E" w:rsidP="00A75C0E">
            <w:pPr>
              <w:spacing w:after="0" w:line="240" w:lineRule="auto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Участок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нахо-дится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примерно в 1км от ориентира по направлению на юго-восток. Почтовый адрес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ориен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-тира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Примор-ский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край,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Анучинский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Шек-ляево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дом 46, кв.2</w:t>
            </w:r>
          </w:p>
        </w:tc>
        <w:tc>
          <w:tcPr>
            <w:tcW w:w="1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D8C9F1" w14:textId="68DF1BDD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3CD9">
              <w:rPr>
                <w:rFonts w:ascii="Times New Roman" w:hAnsi="Times New Roman" w:cs="Times New Roman"/>
                <w:i/>
                <w:iCs/>
                <w:sz w:val="24"/>
              </w:rPr>
              <w:t>земельный участок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C81364" w14:textId="523CEC96" w:rsidR="00A75C0E" w:rsidRPr="00307EEE" w:rsidRDefault="00A75C0E" w:rsidP="00A75C0E">
            <w:pPr>
              <w:spacing w:after="0" w:line="240" w:lineRule="auto"/>
              <w:rPr>
                <w:rFonts w:ascii="Times New Roman" w:eastAsia="Tino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36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9CD273" w14:textId="064D27A3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259 8636</w:t>
            </w:r>
          </w:p>
        </w:tc>
        <w:tc>
          <w:tcPr>
            <w:tcW w:w="2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4247A3" w14:textId="58F65654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2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32B75" w14:textId="7D5AC49B" w:rsidR="00A75C0E" w:rsidRPr="00307EEE" w:rsidRDefault="00A75C0E" w:rsidP="00A75C0E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140AEF67" w14:textId="77777777" w:rsidR="00307EEE" w:rsidRDefault="00307EEE">
      <w:pPr>
        <w:pStyle w:val="ConsPlusNormal"/>
        <w:jc w:val="both"/>
      </w:pPr>
    </w:p>
    <w:tbl>
      <w:tblPr>
        <w:tblStyle w:val="afb"/>
        <w:tblW w:w="15646" w:type="dxa"/>
        <w:tblLook w:val="04A0" w:firstRow="1" w:lastRow="0" w:firstColumn="1" w:lastColumn="0" w:noHBand="0" w:noVBand="1"/>
      </w:tblPr>
      <w:tblGrid>
        <w:gridCol w:w="888"/>
        <w:gridCol w:w="1990"/>
        <w:gridCol w:w="2112"/>
        <w:gridCol w:w="2602"/>
        <w:gridCol w:w="2602"/>
        <w:gridCol w:w="2031"/>
        <w:gridCol w:w="946"/>
        <w:gridCol w:w="1069"/>
        <w:gridCol w:w="1110"/>
        <w:gridCol w:w="296"/>
      </w:tblGrid>
      <w:tr w:rsidR="000A24D9" w14:paraId="2156E530" w14:textId="77777777" w:rsidTr="00A75C0E">
        <w:trPr>
          <w:gridAfter w:val="1"/>
          <w:wAfter w:w="296" w:type="dxa"/>
          <w:trHeight w:val="276"/>
        </w:trPr>
        <w:tc>
          <w:tcPr>
            <w:tcW w:w="10194" w:type="dxa"/>
            <w:gridSpan w:val="5"/>
            <w:shd w:val="clear" w:color="auto" w:fill="auto"/>
          </w:tcPr>
          <w:p w14:paraId="5CD0717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недвижимом имуществе </w:t>
            </w:r>
          </w:p>
        </w:tc>
        <w:tc>
          <w:tcPr>
            <w:tcW w:w="5156" w:type="dxa"/>
            <w:gridSpan w:val="4"/>
            <w:shd w:val="clear" w:color="auto" w:fill="auto"/>
          </w:tcPr>
          <w:p w14:paraId="439E0C9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о движимом имуществе </w:t>
            </w:r>
          </w:p>
        </w:tc>
      </w:tr>
      <w:tr w:rsidR="000A24D9" w14:paraId="30BD4D38" w14:textId="77777777" w:rsidTr="00A75C0E">
        <w:trPr>
          <w:gridAfter w:val="1"/>
          <w:wAfter w:w="296" w:type="dxa"/>
          <w:trHeight w:val="276"/>
        </w:trPr>
        <w:tc>
          <w:tcPr>
            <w:tcW w:w="2878" w:type="dxa"/>
            <w:gridSpan w:val="2"/>
            <w:shd w:val="clear" w:color="auto" w:fill="auto"/>
          </w:tcPr>
          <w:p w14:paraId="1DA3297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Кадастровый номер &lt;5&gt;</w:t>
            </w:r>
          </w:p>
        </w:tc>
        <w:tc>
          <w:tcPr>
            <w:tcW w:w="2112" w:type="dxa"/>
            <w:vMerge w:val="restart"/>
            <w:shd w:val="clear" w:color="auto" w:fill="auto"/>
          </w:tcPr>
          <w:p w14:paraId="177AC1E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Техническое состояние объекта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недвижимости&lt;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6&gt;</w:t>
            </w:r>
          </w:p>
        </w:tc>
        <w:tc>
          <w:tcPr>
            <w:tcW w:w="2602" w:type="dxa"/>
            <w:vMerge w:val="restart"/>
            <w:shd w:val="clear" w:color="auto" w:fill="auto"/>
          </w:tcPr>
          <w:p w14:paraId="5B6E7910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Категория земель &lt;7&gt;</w:t>
            </w:r>
          </w:p>
        </w:tc>
        <w:tc>
          <w:tcPr>
            <w:tcW w:w="2602" w:type="dxa"/>
            <w:vMerge w:val="restart"/>
            <w:shd w:val="clear" w:color="auto" w:fill="auto"/>
          </w:tcPr>
          <w:p w14:paraId="38273E18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Вид разрешенного использования &lt;8&gt;</w:t>
            </w:r>
          </w:p>
        </w:tc>
        <w:tc>
          <w:tcPr>
            <w:tcW w:w="5156" w:type="dxa"/>
            <w:gridSpan w:val="4"/>
            <w:shd w:val="clear" w:color="auto" w:fill="auto"/>
          </w:tcPr>
          <w:p w14:paraId="5485EC0B" w14:textId="77777777" w:rsidR="000A24D9" w:rsidRDefault="000A24D9" w:rsidP="00A75C0E">
            <w:pPr>
              <w:pStyle w:val="ConsPlusNormal"/>
              <w:ind w:right="1182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45346D31" w14:textId="77777777" w:rsidTr="00A75C0E">
        <w:trPr>
          <w:gridAfter w:val="1"/>
          <w:wAfter w:w="296" w:type="dxa"/>
          <w:trHeight w:val="2050"/>
        </w:trPr>
        <w:tc>
          <w:tcPr>
            <w:tcW w:w="888" w:type="dxa"/>
            <w:shd w:val="clear" w:color="auto" w:fill="auto"/>
          </w:tcPr>
          <w:p w14:paraId="6948346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Номер</w:t>
            </w:r>
          </w:p>
        </w:tc>
        <w:tc>
          <w:tcPr>
            <w:tcW w:w="1990" w:type="dxa"/>
            <w:shd w:val="clear" w:color="auto" w:fill="auto"/>
          </w:tcPr>
          <w:p w14:paraId="120F7C8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Тип (кадастровый, условный, устаревший)</w:t>
            </w:r>
          </w:p>
        </w:tc>
        <w:tc>
          <w:tcPr>
            <w:tcW w:w="2112" w:type="dxa"/>
            <w:vMerge/>
            <w:shd w:val="clear" w:color="auto" w:fill="auto"/>
          </w:tcPr>
          <w:p w14:paraId="772945D2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vMerge/>
            <w:shd w:val="clear" w:color="auto" w:fill="auto"/>
          </w:tcPr>
          <w:p w14:paraId="0568700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vMerge/>
            <w:shd w:val="clear" w:color="auto" w:fill="auto"/>
          </w:tcPr>
          <w:p w14:paraId="129E247E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  <w:shd w:val="clear" w:color="auto" w:fill="auto"/>
          </w:tcPr>
          <w:p w14:paraId="57EAC3D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Государственный регистрационный знак (при наличии)</w:t>
            </w:r>
          </w:p>
        </w:tc>
        <w:tc>
          <w:tcPr>
            <w:tcW w:w="946" w:type="dxa"/>
            <w:shd w:val="clear" w:color="auto" w:fill="auto"/>
          </w:tcPr>
          <w:p w14:paraId="6468400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Марка, модель</w:t>
            </w:r>
          </w:p>
        </w:tc>
        <w:tc>
          <w:tcPr>
            <w:tcW w:w="1069" w:type="dxa"/>
            <w:shd w:val="clear" w:color="auto" w:fill="auto"/>
          </w:tcPr>
          <w:p w14:paraId="0E6C8750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Год выпуска</w:t>
            </w:r>
          </w:p>
        </w:tc>
        <w:tc>
          <w:tcPr>
            <w:tcW w:w="1110" w:type="dxa"/>
            <w:shd w:val="clear" w:color="auto" w:fill="auto"/>
          </w:tcPr>
          <w:p w14:paraId="748FC1D4" w14:textId="77777777" w:rsidR="000A24D9" w:rsidRDefault="000B6D7F">
            <w:pPr>
              <w:pStyle w:val="ConsPlusNormal"/>
              <w:ind w:left="-747" w:firstLine="747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Состав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принадлежнос-ти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) имущества </w:t>
            </w:r>
          </w:p>
          <w:p w14:paraId="4A0BE3F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&lt;9&gt;</w:t>
            </w:r>
          </w:p>
        </w:tc>
      </w:tr>
      <w:tr w:rsidR="000A24D9" w14:paraId="1817EDC2" w14:textId="77777777" w:rsidTr="00A75C0E">
        <w:trPr>
          <w:gridAfter w:val="1"/>
          <w:wAfter w:w="296" w:type="dxa"/>
        </w:trPr>
        <w:tc>
          <w:tcPr>
            <w:tcW w:w="888" w:type="dxa"/>
            <w:shd w:val="clear" w:color="auto" w:fill="auto"/>
          </w:tcPr>
          <w:p w14:paraId="074DC61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990" w:type="dxa"/>
            <w:shd w:val="clear" w:color="auto" w:fill="auto"/>
          </w:tcPr>
          <w:p w14:paraId="4DB46F2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112" w:type="dxa"/>
            <w:shd w:val="clear" w:color="auto" w:fill="auto"/>
          </w:tcPr>
          <w:p w14:paraId="1E18805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602" w:type="dxa"/>
            <w:shd w:val="clear" w:color="auto" w:fill="auto"/>
          </w:tcPr>
          <w:p w14:paraId="2CFF347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602" w:type="dxa"/>
            <w:shd w:val="clear" w:color="auto" w:fill="auto"/>
          </w:tcPr>
          <w:p w14:paraId="558B691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2031" w:type="dxa"/>
            <w:shd w:val="clear" w:color="auto" w:fill="auto"/>
          </w:tcPr>
          <w:p w14:paraId="604B0D8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946" w:type="dxa"/>
            <w:shd w:val="clear" w:color="auto" w:fill="auto"/>
          </w:tcPr>
          <w:p w14:paraId="3A5348D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69" w:type="dxa"/>
            <w:shd w:val="clear" w:color="auto" w:fill="auto"/>
          </w:tcPr>
          <w:p w14:paraId="281E348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110" w:type="dxa"/>
            <w:shd w:val="clear" w:color="auto" w:fill="auto"/>
          </w:tcPr>
          <w:p w14:paraId="29D2D3E6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</w:t>
            </w:r>
          </w:p>
        </w:tc>
      </w:tr>
      <w:tr w:rsidR="000A24D9" w14:paraId="6FBF8C42" w14:textId="77777777" w:rsidTr="00A75C0E">
        <w:trPr>
          <w:gridAfter w:val="1"/>
          <w:wAfter w:w="296" w:type="dxa"/>
        </w:trPr>
        <w:tc>
          <w:tcPr>
            <w:tcW w:w="888" w:type="dxa"/>
            <w:shd w:val="clear" w:color="auto" w:fill="auto"/>
          </w:tcPr>
          <w:p w14:paraId="6908DEBA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0" w:type="dxa"/>
            <w:shd w:val="clear" w:color="auto" w:fill="auto"/>
          </w:tcPr>
          <w:p w14:paraId="145568B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25:01:000000:492 25-25-23/027/2011-290</w:t>
            </w:r>
          </w:p>
        </w:tc>
        <w:tc>
          <w:tcPr>
            <w:tcW w:w="2112" w:type="dxa"/>
            <w:shd w:val="clear" w:color="auto" w:fill="auto"/>
          </w:tcPr>
          <w:p w14:paraId="2B9E80C8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7ABF45C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2602" w:type="dxa"/>
            <w:shd w:val="clear" w:color="auto" w:fill="auto"/>
          </w:tcPr>
          <w:p w14:paraId="16E3F9C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  <w:shd w:val="clear" w:color="auto" w:fill="auto"/>
          </w:tcPr>
          <w:p w14:paraId="42F2C42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46" w:type="dxa"/>
            <w:shd w:val="clear" w:color="auto" w:fill="auto"/>
          </w:tcPr>
          <w:p w14:paraId="765CCD9B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shd w:val="clear" w:color="auto" w:fill="auto"/>
          </w:tcPr>
          <w:p w14:paraId="6148BCA7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10" w:type="dxa"/>
            <w:shd w:val="clear" w:color="auto" w:fill="auto"/>
          </w:tcPr>
          <w:p w14:paraId="3E7A2A8F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0A24D9" w14:paraId="54126BFF" w14:textId="77777777" w:rsidTr="00A75C0E">
        <w:trPr>
          <w:gridAfter w:val="1"/>
          <w:wAfter w:w="296" w:type="dxa"/>
        </w:trPr>
        <w:tc>
          <w:tcPr>
            <w:tcW w:w="888" w:type="dxa"/>
            <w:shd w:val="clear" w:color="auto" w:fill="auto"/>
          </w:tcPr>
          <w:p w14:paraId="2274B7CA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0" w:type="dxa"/>
            <w:shd w:val="clear" w:color="auto" w:fill="auto"/>
          </w:tcPr>
          <w:p w14:paraId="72BB84F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25:01:020401:498</w:t>
            </w:r>
          </w:p>
        </w:tc>
        <w:tc>
          <w:tcPr>
            <w:tcW w:w="2112" w:type="dxa"/>
            <w:shd w:val="clear" w:color="auto" w:fill="auto"/>
          </w:tcPr>
          <w:p w14:paraId="1EE7F31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43663FD4" w14:textId="77777777" w:rsidR="000A24D9" w:rsidRDefault="000B6D7F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Земли сельскохозяйственного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назна-чения</w:t>
            </w:r>
            <w:proofErr w:type="spellEnd"/>
            <w:proofErr w:type="gramEnd"/>
          </w:p>
        </w:tc>
        <w:tc>
          <w:tcPr>
            <w:tcW w:w="2602" w:type="dxa"/>
            <w:shd w:val="clear" w:color="auto" w:fill="auto"/>
          </w:tcPr>
          <w:p w14:paraId="44AB8CDF" w14:textId="77777777" w:rsidR="000A24D9" w:rsidRDefault="000B6D7F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031" w:type="dxa"/>
            <w:shd w:val="clear" w:color="auto" w:fill="auto"/>
          </w:tcPr>
          <w:p w14:paraId="04480D39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5B2FFEC0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shd w:val="clear" w:color="auto" w:fill="auto"/>
          </w:tcPr>
          <w:p w14:paraId="5B4CEAAF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0" w:type="dxa"/>
            <w:shd w:val="clear" w:color="auto" w:fill="auto"/>
          </w:tcPr>
          <w:p w14:paraId="30D41ABC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33EFBA2E" w14:textId="77777777" w:rsidTr="00A75C0E">
        <w:trPr>
          <w:gridAfter w:val="1"/>
          <w:wAfter w:w="296" w:type="dxa"/>
        </w:trPr>
        <w:tc>
          <w:tcPr>
            <w:tcW w:w="888" w:type="dxa"/>
            <w:shd w:val="clear" w:color="auto" w:fill="auto"/>
          </w:tcPr>
          <w:p w14:paraId="61C5FD56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0" w:type="dxa"/>
            <w:shd w:val="clear" w:color="auto" w:fill="auto"/>
          </w:tcPr>
          <w:p w14:paraId="0394B512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25:01:020501:795</w:t>
            </w:r>
          </w:p>
        </w:tc>
        <w:tc>
          <w:tcPr>
            <w:tcW w:w="2112" w:type="dxa"/>
            <w:shd w:val="clear" w:color="auto" w:fill="auto"/>
          </w:tcPr>
          <w:p w14:paraId="7AF32B6F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shd w:val="clear" w:color="auto" w:fill="auto"/>
          </w:tcPr>
          <w:p w14:paraId="5DD62E7E" w14:textId="52230625" w:rsidR="000A24D9" w:rsidRDefault="000B6D7F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602" w:type="dxa"/>
            <w:shd w:val="clear" w:color="auto" w:fill="auto"/>
          </w:tcPr>
          <w:p w14:paraId="7CC28AA3" w14:textId="77777777" w:rsidR="000A24D9" w:rsidRDefault="000B6D7F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сельскохозяйственного производства</w:t>
            </w:r>
          </w:p>
        </w:tc>
        <w:tc>
          <w:tcPr>
            <w:tcW w:w="2031" w:type="dxa"/>
            <w:shd w:val="clear" w:color="auto" w:fill="auto"/>
          </w:tcPr>
          <w:p w14:paraId="4E4D7A83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shd w:val="clear" w:color="auto" w:fill="auto"/>
          </w:tcPr>
          <w:p w14:paraId="0D61D1A1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69" w:type="dxa"/>
            <w:shd w:val="clear" w:color="auto" w:fill="auto"/>
          </w:tcPr>
          <w:p w14:paraId="7CB3BF63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10" w:type="dxa"/>
            <w:shd w:val="clear" w:color="auto" w:fill="auto"/>
          </w:tcPr>
          <w:p w14:paraId="16C2381F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075BE54E" w14:textId="77777777" w:rsidTr="00A75C0E">
        <w:trPr>
          <w:gridAfter w:val="1"/>
          <w:wAfter w:w="296" w:type="dxa"/>
          <w:trHeight w:val="348"/>
        </w:trPr>
        <w:tc>
          <w:tcPr>
            <w:tcW w:w="88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C6440A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72CF87D" w14:textId="77777777" w:rsidR="000A24D9" w:rsidRDefault="000B6D7F">
            <w:pPr>
              <w:pStyle w:val="af9"/>
              <w:widowControl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nos" w:eastAsia="Tinos" w:hAnsi="Tinos" w:cs="Tinos"/>
                <w:sz w:val="24"/>
                <w:szCs w:val="24"/>
              </w:rPr>
              <w:t>25:01:000000:524</w:t>
            </w:r>
          </w:p>
        </w:tc>
        <w:tc>
          <w:tcPr>
            <w:tcW w:w="21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345D0D7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69A47D" w14:textId="77777777" w:rsidR="000A24D9" w:rsidRDefault="000B6D7F" w:rsidP="00A75C0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Земли населенного пункта</w:t>
            </w:r>
          </w:p>
        </w:tc>
        <w:tc>
          <w:tcPr>
            <w:tcW w:w="260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D84E31" w14:textId="77777777" w:rsidR="000A24D9" w:rsidRDefault="000A24D9" w:rsidP="00A75C0E">
            <w:pPr>
              <w:pStyle w:val="ConsPlusNormal"/>
              <w:jc w:val="center"/>
            </w:pPr>
          </w:p>
        </w:tc>
        <w:tc>
          <w:tcPr>
            <w:tcW w:w="203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03C6E2B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5B1C3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7567DD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C258B40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  <w:tr w:rsidR="00A75C0E" w14:paraId="5F3056EA" w14:textId="3A796161" w:rsidTr="00A75C0E">
        <w:trPr>
          <w:trHeight w:val="348"/>
        </w:trPr>
        <w:tc>
          <w:tcPr>
            <w:tcW w:w="888" w:type="dxa"/>
            <w:tcBorders>
              <w:top w:val="single" w:sz="4" w:space="0" w:color="auto"/>
            </w:tcBorders>
            <w:shd w:val="clear" w:color="auto" w:fill="auto"/>
          </w:tcPr>
          <w:p w14:paraId="5636E5C8" w14:textId="77777777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</w:tcBorders>
            <w:shd w:val="clear" w:color="auto" w:fill="auto"/>
          </w:tcPr>
          <w:p w14:paraId="131A0F4D" w14:textId="68FB184F" w:rsidR="00A75C0E" w:rsidRDefault="00A75C0E" w:rsidP="00A75C0E">
            <w:pPr>
              <w:pStyle w:val="af9"/>
              <w:widowControl/>
              <w:spacing w:after="0" w:line="240" w:lineRule="auto"/>
              <w:jc w:val="center"/>
              <w:rPr>
                <w:rFonts w:ascii="Tinos" w:eastAsia="Tinos" w:hAnsi="Tinos" w:cs="Tinos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25:01:020501: 1185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shd w:val="clear" w:color="auto" w:fill="auto"/>
          </w:tcPr>
          <w:p w14:paraId="69C9AC7A" w14:textId="77777777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2" w:type="dxa"/>
            <w:tcBorders>
              <w:top w:val="single" w:sz="4" w:space="0" w:color="auto"/>
            </w:tcBorders>
            <w:shd w:val="clear" w:color="auto" w:fill="auto"/>
          </w:tcPr>
          <w:p w14:paraId="78EAA44D" w14:textId="3C614CCA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Земли сельскохозяйственного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</w:rPr>
              <w:t>назна-чения</w:t>
            </w:r>
            <w:proofErr w:type="spellEnd"/>
            <w:proofErr w:type="gramEnd"/>
          </w:p>
        </w:tc>
        <w:tc>
          <w:tcPr>
            <w:tcW w:w="2602" w:type="dxa"/>
            <w:tcBorders>
              <w:top w:val="single" w:sz="4" w:space="0" w:color="auto"/>
            </w:tcBorders>
            <w:shd w:val="clear" w:color="auto" w:fill="auto"/>
          </w:tcPr>
          <w:p w14:paraId="5CAE11F6" w14:textId="03E06CD0" w:rsidR="00A75C0E" w:rsidRDefault="00A75C0E" w:rsidP="00A75C0E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Земли сельскохозяйственного назначения</w:t>
            </w:r>
          </w:p>
        </w:tc>
        <w:tc>
          <w:tcPr>
            <w:tcW w:w="2031" w:type="dxa"/>
            <w:tcBorders>
              <w:top w:val="single" w:sz="4" w:space="0" w:color="auto"/>
            </w:tcBorders>
            <w:shd w:val="clear" w:color="auto" w:fill="auto"/>
          </w:tcPr>
          <w:p w14:paraId="1CF3EB1A" w14:textId="10FE2688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46" w:type="dxa"/>
            <w:tcBorders>
              <w:top w:val="single" w:sz="4" w:space="0" w:color="auto"/>
            </w:tcBorders>
            <w:shd w:val="clear" w:color="auto" w:fill="auto"/>
          </w:tcPr>
          <w:p w14:paraId="548F0B07" w14:textId="4CD816FE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auto"/>
            </w:tcBorders>
            <w:shd w:val="clear" w:color="auto" w:fill="auto"/>
          </w:tcPr>
          <w:p w14:paraId="0EA6E96E" w14:textId="18F6F1DB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shd w:val="clear" w:color="auto" w:fill="auto"/>
          </w:tcPr>
          <w:p w14:paraId="3455EB4A" w14:textId="77777777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6" w:type="dxa"/>
          </w:tcPr>
          <w:p w14:paraId="5D999BCE" w14:textId="54A92165" w:rsidR="00A75C0E" w:rsidRDefault="00A75C0E" w:rsidP="00A75C0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14:paraId="6B7886A6" w14:textId="77777777" w:rsidR="000A24D9" w:rsidRDefault="000A24D9">
      <w:pPr>
        <w:pStyle w:val="ConsPlusNormal"/>
        <w:jc w:val="both"/>
      </w:pPr>
    </w:p>
    <w:p w14:paraId="09D279AE" w14:textId="77777777" w:rsidR="000A24D9" w:rsidRDefault="000A24D9">
      <w:pPr>
        <w:pStyle w:val="ConsPlusNormal"/>
        <w:jc w:val="both"/>
      </w:pPr>
    </w:p>
    <w:p w14:paraId="6A92C6EC" w14:textId="77777777" w:rsidR="000A24D9" w:rsidRDefault="000A24D9">
      <w:pPr>
        <w:pStyle w:val="ConsPlusNormal"/>
        <w:jc w:val="both"/>
      </w:pPr>
    </w:p>
    <w:tbl>
      <w:tblPr>
        <w:tblStyle w:val="afb"/>
        <w:tblW w:w="14737" w:type="dxa"/>
        <w:tblLook w:val="04A0" w:firstRow="1" w:lastRow="0" w:firstColumn="1" w:lastColumn="0" w:noHBand="0" w:noVBand="1"/>
      </w:tblPr>
      <w:tblGrid>
        <w:gridCol w:w="2259"/>
        <w:gridCol w:w="1948"/>
        <w:gridCol w:w="1943"/>
        <w:gridCol w:w="1741"/>
        <w:gridCol w:w="2013"/>
        <w:gridCol w:w="1730"/>
        <w:gridCol w:w="3103"/>
      </w:tblGrid>
      <w:tr w:rsidR="000A24D9" w14:paraId="6D2CE5A9" w14:textId="77777777" w:rsidTr="00A75C0E">
        <w:tc>
          <w:tcPr>
            <w:tcW w:w="14737" w:type="dxa"/>
            <w:gridSpan w:val="7"/>
            <w:shd w:val="clear" w:color="auto" w:fill="auto"/>
          </w:tcPr>
          <w:p w14:paraId="1BE64D3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правообладателях и о правах третьих лиц на имущество</w:t>
            </w:r>
          </w:p>
        </w:tc>
      </w:tr>
      <w:tr w:rsidR="000A24D9" w14:paraId="528879E3" w14:textId="77777777" w:rsidTr="00A75C0E">
        <w:tc>
          <w:tcPr>
            <w:tcW w:w="4207" w:type="dxa"/>
            <w:gridSpan w:val="2"/>
            <w:shd w:val="clear" w:color="auto" w:fill="auto"/>
          </w:tcPr>
          <w:p w14:paraId="6E736473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Для договоров аренды и безвозмездного пользования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5BE18AE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Наименование правообладателя &lt;11&gt;</w:t>
            </w:r>
          </w:p>
        </w:tc>
        <w:tc>
          <w:tcPr>
            <w:tcW w:w="1741" w:type="dxa"/>
            <w:vMerge w:val="restart"/>
            <w:shd w:val="clear" w:color="auto" w:fill="auto"/>
          </w:tcPr>
          <w:p w14:paraId="7699EAB9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Наличие ограниченного вещного права на имущество &lt;12&gt; </w:t>
            </w:r>
          </w:p>
        </w:tc>
        <w:tc>
          <w:tcPr>
            <w:tcW w:w="2013" w:type="dxa"/>
            <w:vMerge w:val="restart"/>
            <w:shd w:val="clear" w:color="auto" w:fill="auto"/>
          </w:tcPr>
          <w:p w14:paraId="09CEA742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ИНН правообладателя &lt;13&gt;</w:t>
            </w:r>
          </w:p>
        </w:tc>
        <w:tc>
          <w:tcPr>
            <w:tcW w:w="1730" w:type="dxa"/>
            <w:vMerge w:val="restart"/>
            <w:shd w:val="clear" w:color="auto" w:fill="auto"/>
          </w:tcPr>
          <w:p w14:paraId="57F33FC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Контактный номер телефона &lt;14&gt;</w:t>
            </w:r>
          </w:p>
        </w:tc>
        <w:tc>
          <w:tcPr>
            <w:tcW w:w="3103" w:type="dxa"/>
            <w:vMerge w:val="restart"/>
            <w:shd w:val="clear" w:color="auto" w:fill="auto"/>
          </w:tcPr>
          <w:p w14:paraId="29E1B278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Адрес электронной почты &lt;15&gt;</w:t>
            </w:r>
          </w:p>
        </w:tc>
      </w:tr>
      <w:tr w:rsidR="000A24D9" w14:paraId="35252432" w14:textId="77777777" w:rsidTr="00A75C0E">
        <w:tc>
          <w:tcPr>
            <w:tcW w:w="2259" w:type="dxa"/>
            <w:shd w:val="clear" w:color="auto" w:fill="auto"/>
          </w:tcPr>
          <w:p w14:paraId="58B8E091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Наличие права аренды или права безвозмездного пользования на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lastRenderedPageBreak/>
              <w:t>имущество  &lt;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10&gt;</w:t>
            </w:r>
          </w:p>
        </w:tc>
        <w:tc>
          <w:tcPr>
            <w:tcW w:w="1948" w:type="dxa"/>
            <w:shd w:val="clear" w:color="auto" w:fill="auto"/>
          </w:tcPr>
          <w:p w14:paraId="478BF21E" w14:textId="77777777" w:rsidR="000A24D9" w:rsidRDefault="000B6D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Дата окончания срока действия договора (при наличии)</w:t>
            </w:r>
          </w:p>
        </w:tc>
        <w:tc>
          <w:tcPr>
            <w:tcW w:w="1943" w:type="dxa"/>
            <w:vMerge/>
            <w:shd w:val="clear" w:color="auto" w:fill="auto"/>
          </w:tcPr>
          <w:p w14:paraId="5ED441C3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vMerge/>
            <w:shd w:val="clear" w:color="auto" w:fill="auto"/>
          </w:tcPr>
          <w:p w14:paraId="0FEBC004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13" w:type="dxa"/>
            <w:vMerge/>
            <w:shd w:val="clear" w:color="auto" w:fill="auto"/>
          </w:tcPr>
          <w:p w14:paraId="62321BB0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vMerge/>
            <w:shd w:val="clear" w:color="auto" w:fill="auto"/>
          </w:tcPr>
          <w:p w14:paraId="375D1EA8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03" w:type="dxa"/>
            <w:vMerge/>
            <w:shd w:val="clear" w:color="auto" w:fill="auto"/>
          </w:tcPr>
          <w:p w14:paraId="0A6DE635" w14:textId="77777777" w:rsidR="000A24D9" w:rsidRDefault="000A24D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0A24D9" w14:paraId="5DE16986" w14:textId="77777777" w:rsidTr="00A75C0E">
        <w:tc>
          <w:tcPr>
            <w:tcW w:w="2259" w:type="dxa"/>
            <w:shd w:val="clear" w:color="auto" w:fill="auto"/>
          </w:tcPr>
          <w:p w14:paraId="6CEA5AB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948" w:type="dxa"/>
            <w:shd w:val="clear" w:color="auto" w:fill="auto"/>
          </w:tcPr>
          <w:p w14:paraId="75A631E8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943" w:type="dxa"/>
            <w:shd w:val="clear" w:color="auto" w:fill="auto"/>
          </w:tcPr>
          <w:p w14:paraId="03D589F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741" w:type="dxa"/>
            <w:shd w:val="clear" w:color="auto" w:fill="auto"/>
          </w:tcPr>
          <w:p w14:paraId="321BA0B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013" w:type="dxa"/>
            <w:shd w:val="clear" w:color="auto" w:fill="auto"/>
          </w:tcPr>
          <w:p w14:paraId="68F1D609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730" w:type="dxa"/>
            <w:shd w:val="clear" w:color="auto" w:fill="auto"/>
          </w:tcPr>
          <w:p w14:paraId="20AD08A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3103" w:type="dxa"/>
            <w:shd w:val="clear" w:color="auto" w:fill="auto"/>
          </w:tcPr>
          <w:p w14:paraId="2931283D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</w:t>
            </w:r>
          </w:p>
        </w:tc>
      </w:tr>
      <w:tr w:rsidR="000A24D9" w14:paraId="0A97DA1D" w14:textId="77777777" w:rsidTr="00A75C0E">
        <w:tc>
          <w:tcPr>
            <w:tcW w:w="2259" w:type="dxa"/>
            <w:shd w:val="clear" w:color="auto" w:fill="auto"/>
          </w:tcPr>
          <w:p w14:paraId="2B9A30D1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Договор аренды №5 от 20.06.2019, расторгнут, нет</w:t>
            </w:r>
          </w:p>
        </w:tc>
        <w:tc>
          <w:tcPr>
            <w:tcW w:w="1948" w:type="dxa"/>
            <w:shd w:val="clear" w:color="auto" w:fill="auto"/>
          </w:tcPr>
          <w:p w14:paraId="554F946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20.06.2024</w:t>
            </w:r>
          </w:p>
        </w:tc>
        <w:tc>
          <w:tcPr>
            <w:tcW w:w="1943" w:type="dxa"/>
            <w:shd w:val="clear" w:color="auto" w:fill="auto"/>
          </w:tcPr>
          <w:p w14:paraId="68FDCC8C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ИП Григоренко Евгений Викторович</w:t>
            </w:r>
          </w:p>
        </w:tc>
        <w:tc>
          <w:tcPr>
            <w:tcW w:w="1741" w:type="dxa"/>
            <w:shd w:val="clear" w:color="auto" w:fill="auto"/>
          </w:tcPr>
          <w:p w14:paraId="6B9D047A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14:paraId="01C1B290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7EEBE3B3" w14:textId="77777777" w:rsidR="000A24D9" w:rsidRDefault="000B6D7F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A8B3C5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1497FE11" w14:textId="77777777" w:rsidTr="00A75C0E">
        <w:tc>
          <w:tcPr>
            <w:tcW w:w="2259" w:type="dxa"/>
            <w:shd w:val="clear" w:color="auto" w:fill="auto"/>
          </w:tcPr>
          <w:p w14:paraId="7E973697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948" w:type="dxa"/>
            <w:shd w:val="clear" w:color="auto" w:fill="auto"/>
          </w:tcPr>
          <w:p w14:paraId="0A163792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3" w:type="dxa"/>
            <w:shd w:val="clear" w:color="auto" w:fill="auto"/>
          </w:tcPr>
          <w:p w14:paraId="115E8122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718CA57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14:paraId="3BB44482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0DB50253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7426EE7C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5F99882E" w14:textId="77777777" w:rsidTr="00A75C0E">
        <w:tc>
          <w:tcPr>
            <w:tcW w:w="2259" w:type="dxa"/>
            <w:shd w:val="clear" w:color="auto" w:fill="auto"/>
          </w:tcPr>
          <w:p w14:paraId="25FA7EC3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1948" w:type="dxa"/>
            <w:shd w:val="clear" w:color="auto" w:fill="auto"/>
          </w:tcPr>
          <w:p w14:paraId="15DDB53E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43" w:type="dxa"/>
            <w:shd w:val="clear" w:color="auto" w:fill="auto"/>
          </w:tcPr>
          <w:p w14:paraId="757EBA0D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1" w:type="dxa"/>
            <w:shd w:val="clear" w:color="auto" w:fill="auto"/>
          </w:tcPr>
          <w:p w14:paraId="19B47D36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нет</w:t>
            </w:r>
          </w:p>
        </w:tc>
        <w:tc>
          <w:tcPr>
            <w:tcW w:w="2013" w:type="dxa"/>
            <w:shd w:val="clear" w:color="auto" w:fill="auto"/>
          </w:tcPr>
          <w:p w14:paraId="3C343717" w14:textId="77777777" w:rsidR="000A24D9" w:rsidRDefault="000A24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0" w:type="dxa"/>
            <w:shd w:val="clear" w:color="auto" w:fill="auto"/>
          </w:tcPr>
          <w:p w14:paraId="3A324938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</w:tc>
        <w:tc>
          <w:tcPr>
            <w:tcW w:w="3103" w:type="dxa"/>
            <w:shd w:val="clear" w:color="auto" w:fill="auto"/>
          </w:tcPr>
          <w:p w14:paraId="362FB758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anuchinsky_oizo@mo.primorsky.ru</w:t>
            </w:r>
            <w:r>
              <w:rPr>
                <w:rFonts w:ascii="Times New Roman" w:hAnsi="Times New Roman" w:cs="Times New Roman"/>
                <w:sz w:val="24"/>
              </w:rPr>
              <w:t xml:space="preserve"> -</w:t>
            </w:r>
          </w:p>
        </w:tc>
      </w:tr>
      <w:tr w:rsidR="000A24D9" w14:paraId="4219FD8C" w14:textId="77777777" w:rsidTr="00A75C0E">
        <w:tc>
          <w:tcPr>
            <w:tcW w:w="225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00A250E" w14:textId="77777777" w:rsidR="000A24D9" w:rsidRDefault="000B6D7F">
            <w:pPr>
              <w:pStyle w:val="ConsPlusNormal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нет</w:t>
            </w:r>
          </w:p>
        </w:tc>
        <w:tc>
          <w:tcPr>
            <w:tcW w:w="19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03C437B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9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F5A4C4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BEE04D" w14:textId="77777777" w:rsidR="000A24D9" w:rsidRDefault="000B6D7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9AFAF6F" w14:textId="77777777" w:rsidR="000A24D9" w:rsidRDefault="000B6D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3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E9F769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51C558ED" w14:textId="77777777" w:rsidR="000A24D9" w:rsidRDefault="000B6D7F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84236291607</w:t>
            </w:r>
          </w:p>
        </w:tc>
        <w:tc>
          <w:tcPr>
            <w:tcW w:w="31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7B70725" w14:textId="77777777" w:rsidR="000A24D9" w:rsidRDefault="000B6D7F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0399E605" w14:textId="77777777" w:rsidR="000A24D9" w:rsidRDefault="000A24D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5C0E" w14:paraId="55B47B30" w14:textId="77777777" w:rsidTr="00A75C0E">
        <w:tc>
          <w:tcPr>
            <w:tcW w:w="2259" w:type="dxa"/>
            <w:tcBorders>
              <w:top w:val="single" w:sz="4" w:space="0" w:color="auto"/>
            </w:tcBorders>
            <w:shd w:val="clear" w:color="auto" w:fill="auto"/>
          </w:tcPr>
          <w:p w14:paraId="27D6474D" w14:textId="10739797" w:rsidR="00A75C0E" w:rsidRDefault="00A75C0E" w:rsidP="00A75C0E">
            <w:pPr>
              <w:pStyle w:val="ConsPlusNormal"/>
              <w:jc w:val="center"/>
              <w:rPr>
                <w:rFonts w:ascii="Tinos" w:hAnsi="Tinos"/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нет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shd w:val="clear" w:color="auto" w:fill="auto"/>
          </w:tcPr>
          <w:p w14:paraId="627A2153" w14:textId="3D8B2870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943" w:type="dxa"/>
            <w:tcBorders>
              <w:top w:val="single" w:sz="4" w:space="0" w:color="auto"/>
            </w:tcBorders>
            <w:shd w:val="clear" w:color="auto" w:fill="auto"/>
          </w:tcPr>
          <w:p w14:paraId="025D4A84" w14:textId="1E9B2D73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shd w:val="clear" w:color="auto" w:fill="auto"/>
          </w:tcPr>
          <w:p w14:paraId="500069DE" w14:textId="422B69AC" w:rsidR="00A75C0E" w:rsidRDefault="00A75C0E" w:rsidP="00A75C0E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</w:tcPr>
          <w:p w14:paraId="3AEA412B" w14:textId="1681BD9C" w:rsidR="00A75C0E" w:rsidRDefault="00A75C0E" w:rsidP="00A75C0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clear" w:color="auto" w:fill="auto"/>
          </w:tcPr>
          <w:p w14:paraId="0A53C026" w14:textId="77777777" w:rsidR="00A75C0E" w:rsidRDefault="00A75C0E" w:rsidP="00A75C0E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84236291265</w:t>
            </w:r>
          </w:p>
          <w:p w14:paraId="47D2DF18" w14:textId="49FF274E" w:rsidR="00A75C0E" w:rsidRDefault="00A75C0E" w:rsidP="00A75C0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84236291607</w:t>
            </w:r>
          </w:p>
        </w:tc>
        <w:tc>
          <w:tcPr>
            <w:tcW w:w="3103" w:type="dxa"/>
            <w:tcBorders>
              <w:top w:val="single" w:sz="4" w:space="0" w:color="auto"/>
            </w:tcBorders>
            <w:shd w:val="clear" w:color="auto" w:fill="auto"/>
          </w:tcPr>
          <w:p w14:paraId="27D42574" w14:textId="77777777" w:rsidR="00A75C0E" w:rsidRDefault="00A75C0E" w:rsidP="00A75C0E">
            <w:pPr>
              <w:pStyle w:val="afa"/>
              <w:spacing w:line="240" w:lineRule="auto"/>
            </w:pPr>
            <w:r>
              <w:rPr>
                <w:rFonts w:ascii="Times New Roman" w:hAnsi="Times New Roman" w:cs="Times New Roman"/>
              </w:rPr>
              <w:t>anuchinsky_oizo@mo.primorsky.ru</w:t>
            </w:r>
          </w:p>
          <w:p w14:paraId="7FC578B4" w14:textId="77777777" w:rsidR="00A75C0E" w:rsidRDefault="00A75C0E" w:rsidP="00A75C0E">
            <w:pPr>
              <w:spacing w:after="0" w:line="240" w:lineRule="auto"/>
            </w:pPr>
          </w:p>
        </w:tc>
      </w:tr>
    </w:tbl>
    <w:p w14:paraId="6F1FDD79" w14:textId="77777777" w:rsidR="000A24D9" w:rsidRDefault="000A24D9" w:rsidP="00A75C0E">
      <w:pPr>
        <w:pStyle w:val="ConsPlusNormal"/>
        <w:jc w:val="both"/>
      </w:pPr>
      <w:bookmarkStart w:id="0" w:name="_GoBack"/>
      <w:bookmarkEnd w:id="0"/>
    </w:p>
    <w:sectPr w:rsidR="000A24D9" w:rsidSect="00A75C0E">
      <w:headerReference w:type="default" r:id="rId7"/>
      <w:pgSz w:w="16838" w:h="11906" w:orient="landscape"/>
      <w:pgMar w:top="1701" w:right="1134" w:bottom="851" w:left="1134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793FA" w14:textId="77777777" w:rsidR="008645BF" w:rsidRDefault="008645BF">
      <w:pPr>
        <w:spacing w:after="0" w:line="240" w:lineRule="auto"/>
      </w:pPr>
      <w:r>
        <w:separator/>
      </w:r>
    </w:p>
  </w:endnote>
  <w:endnote w:type="continuationSeparator" w:id="0">
    <w:p w14:paraId="564F187E" w14:textId="77777777" w:rsidR="008645BF" w:rsidRDefault="00864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1"/>
    <w:family w:val="modern"/>
    <w:pitch w:val="fixed"/>
  </w:font>
  <w:font w:name="Tinos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F93F2" w14:textId="77777777" w:rsidR="008645BF" w:rsidRDefault="008645BF">
      <w:pPr>
        <w:spacing w:after="0" w:line="240" w:lineRule="auto"/>
      </w:pPr>
      <w:r>
        <w:separator/>
      </w:r>
    </w:p>
  </w:footnote>
  <w:footnote w:type="continuationSeparator" w:id="0">
    <w:p w14:paraId="17551BC0" w14:textId="77777777" w:rsidR="008645BF" w:rsidRDefault="008645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8427506"/>
      <w:docPartObj>
        <w:docPartGallery w:val="Page Numbers (Top of Page)"/>
        <w:docPartUnique/>
      </w:docPartObj>
    </w:sdtPr>
    <w:sdtEndPr/>
    <w:sdtContent>
      <w:p w14:paraId="5289A73C" w14:textId="77777777" w:rsidR="000A24D9" w:rsidRDefault="000A24D9">
        <w:pPr>
          <w:pStyle w:val="af1"/>
          <w:jc w:val="center"/>
        </w:pPr>
      </w:p>
      <w:p w14:paraId="05E19586" w14:textId="77777777" w:rsidR="000A24D9" w:rsidRDefault="000A24D9">
        <w:pPr>
          <w:pStyle w:val="af1"/>
          <w:jc w:val="center"/>
        </w:pPr>
      </w:p>
      <w:p w14:paraId="3A31D84C" w14:textId="77777777" w:rsidR="000A24D9" w:rsidRDefault="000B6D7F">
        <w:pPr>
          <w:pStyle w:val="af1"/>
          <w:jc w:val="center"/>
        </w:pPr>
        <w:r>
          <w:t>4</w:t>
        </w:r>
      </w:p>
      <w:p w14:paraId="2543B24E" w14:textId="77777777" w:rsidR="000A24D9" w:rsidRDefault="008645BF">
        <w:pPr>
          <w:pStyle w:val="af1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D9"/>
    <w:rsid w:val="000A24D9"/>
    <w:rsid w:val="000B6D7F"/>
    <w:rsid w:val="00307EEE"/>
    <w:rsid w:val="00317ECC"/>
    <w:rsid w:val="00613692"/>
    <w:rsid w:val="0071193F"/>
    <w:rsid w:val="008645BF"/>
    <w:rsid w:val="00A75C0E"/>
    <w:rsid w:val="00F8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6116"/>
  <w15:docId w15:val="{48CF263D-6334-42F4-A507-CD4CB0B6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2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4D0C82"/>
    <w:rPr>
      <w:sz w:val="20"/>
      <w:szCs w:val="20"/>
    </w:rPr>
  </w:style>
  <w:style w:type="character" w:customStyle="1" w:styleId="a4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4D0C82"/>
    <w:rPr>
      <w:vertAlign w:val="superscript"/>
    </w:rPr>
  </w:style>
  <w:style w:type="character" w:customStyle="1" w:styleId="a5">
    <w:name w:val="Верхний колонтитул Знак"/>
    <w:basedOn w:val="a0"/>
    <w:uiPriority w:val="99"/>
    <w:qFormat/>
    <w:rsid w:val="00374CC3"/>
  </w:style>
  <w:style w:type="character" w:customStyle="1" w:styleId="a6">
    <w:name w:val="Нижний колонтитул Знак"/>
    <w:basedOn w:val="a0"/>
    <w:uiPriority w:val="99"/>
    <w:qFormat/>
    <w:rsid w:val="00374CC3"/>
  </w:style>
  <w:style w:type="character" w:styleId="a7">
    <w:name w:val="annotation reference"/>
    <w:basedOn w:val="a0"/>
    <w:uiPriority w:val="99"/>
    <w:semiHidden/>
    <w:unhideWhenUsed/>
    <w:qFormat/>
    <w:rsid w:val="00174753"/>
    <w:rPr>
      <w:sz w:val="16"/>
      <w:szCs w:val="16"/>
    </w:rPr>
  </w:style>
  <w:style w:type="character" w:customStyle="1" w:styleId="a8">
    <w:name w:val="Текст примечания Знак"/>
    <w:basedOn w:val="a0"/>
    <w:uiPriority w:val="99"/>
    <w:semiHidden/>
    <w:qFormat/>
    <w:rsid w:val="00174753"/>
    <w:rPr>
      <w:sz w:val="20"/>
      <w:szCs w:val="20"/>
    </w:rPr>
  </w:style>
  <w:style w:type="character" w:customStyle="1" w:styleId="a9">
    <w:name w:val="Тема примечания Знак"/>
    <w:basedOn w:val="a8"/>
    <w:uiPriority w:val="99"/>
    <w:semiHidden/>
    <w:qFormat/>
    <w:rsid w:val="00174753"/>
    <w:rPr>
      <w:b/>
      <w:bCs/>
      <w:sz w:val="20"/>
      <w:szCs w:val="20"/>
    </w:rPr>
  </w:style>
  <w:style w:type="character" w:customStyle="1" w:styleId="aa">
    <w:name w:val="Текст выноски Знак"/>
    <w:basedOn w:val="a0"/>
    <w:uiPriority w:val="99"/>
    <w:semiHidden/>
    <w:qFormat/>
    <w:rsid w:val="0017475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543912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543912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543912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footnote text"/>
    <w:basedOn w:val="a"/>
    <w:uiPriority w:val="99"/>
    <w:unhideWhenUsed/>
    <w:rsid w:val="004D0C82"/>
    <w:pPr>
      <w:spacing w:after="0" w:line="240" w:lineRule="auto"/>
    </w:pPr>
    <w:rPr>
      <w:sz w:val="20"/>
      <w:szCs w:val="20"/>
    </w:rPr>
  </w:style>
  <w:style w:type="paragraph" w:styleId="af1">
    <w:name w:val="head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374CC3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annotation text"/>
    <w:basedOn w:val="a"/>
    <w:uiPriority w:val="99"/>
    <w:semiHidden/>
    <w:unhideWhenUsed/>
    <w:qFormat/>
    <w:rsid w:val="00174753"/>
    <w:pPr>
      <w:spacing w:line="240" w:lineRule="auto"/>
    </w:pPr>
    <w:rPr>
      <w:sz w:val="20"/>
      <w:szCs w:val="20"/>
    </w:rPr>
  </w:style>
  <w:style w:type="paragraph" w:styleId="af4">
    <w:name w:val="annotation subject"/>
    <w:basedOn w:val="af3"/>
    <w:next w:val="af3"/>
    <w:uiPriority w:val="99"/>
    <w:semiHidden/>
    <w:unhideWhenUsed/>
    <w:qFormat/>
    <w:rsid w:val="00174753"/>
    <w:rPr>
      <w:b/>
      <w:bCs/>
    </w:rPr>
  </w:style>
  <w:style w:type="paragraph" w:styleId="af5">
    <w:name w:val="Revision"/>
    <w:uiPriority w:val="99"/>
    <w:semiHidden/>
    <w:qFormat/>
    <w:rsid w:val="00174753"/>
  </w:style>
  <w:style w:type="paragraph" w:styleId="af6">
    <w:name w:val="Balloon Text"/>
    <w:basedOn w:val="a"/>
    <w:uiPriority w:val="99"/>
    <w:semiHidden/>
    <w:unhideWhenUsed/>
    <w:qFormat/>
    <w:rsid w:val="0017475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paragraph" w:styleId="af9">
    <w:name w:val="Plain Text"/>
    <w:basedOn w:val="a"/>
    <w:qFormat/>
    <w:pPr>
      <w:widowControl w:val="0"/>
    </w:pPr>
    <w:rPr>
      <w:rFonts w:ascii="Courier New" w:hAnsi="Courier New"/>
      <w:lang w:eastAsia="ar-SA"/>
    </w:rPr>
  </w:style>
  <w:style w:type="paragraph" w:customStyle="1" w:styleId="afa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afb">
    <w:name w:val="Table Grid"/>
    <w:basedOn w:val="a1"/>
    <w:uiPriority w:val="39"/>
    <w:rsid w:val="008468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148F7-3B64-4BA3-BEA2-6F439F853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537</Words>
  <Characters>3065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Ольга Борисовна</dc:creator>
  <dc:description/>
  <cp:lastModifiedBy>Светлана С. Толстикова</cp:lastModifiedBy>
  <cp:revision>5</cp:revision>
  <cp:lastPrinted>2019-07-11T02:48:00Z</cp:lastPrinted>
  <dcterms:created xsi:type="dcterms:W3CDTF">2021-03-03T06:36:00Z</dcterms:created>
  <dcterms:modified xsi:type="dcterms:W3CDTF">2021-03-03T23:30:00Z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