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6F056" w14:textId="7FB6742E" w:rsidR="00F219FF" w:rsidRPr="00F219FF" w:rsidRDefault="00F219FF" w:rsidP="00194F31">
      <w:pPr>
        <w:spacing w:after="605" w:line="259" w:lineRule="auto"/>
        <w:jc w:val="center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  <w:bookmarkStart w:id="0" w:name="_Hlk211337873"/>
      <w:r w:rsidRPr="00F219FF">
        <w:rPr>
          <w:rFonts w:ascii="Times New Roman" w:eastAsia="Times New Roman" w:hAnsi="Times New Roman"/>
          <w:noProof/>
          <w:color w:val="000000"/>
          <w:kern w:val="2"/>
          <w:sz w:val="28"/>
          <w:lang w:eastAsia="zh-CN"/>
        </w:rPr>
        <w:drawing>
          <wp:inline distT="0" distB="0" distL="0" distR="0" wp14:anchorId="2F502BA8" wp14:editId="31A79BD5">
            <wp:extent cx="607695" cy="817880"/>
            <wp:effectExtent l="0" t="0" r="0" b="0"/>
            <wp:docPr id="1089" name="Picture 10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" name="Picture 108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8076" cy="818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F1A1E" w14:textId="77777777" w:rsidR="00F219FF" w:rsidRPr="00F219FF" w:rsidRDefault="00F219FF" w:rsidP="00F219FF">
      <w:pPr>
        <w:spacing w:after="0" w:line="259" w:lineRule="auto"/>
        <w:ind w:left="382"/>
        <w:jc w:val="center"/>
        <w:rPr>
          <w:rFonts w:ascii="Times New Roman" w:eastAsia="Times New Roman" w:hAnsi="Times New Roman"/>
          <w:b/>
          <w:bCs/>
          <w:color w:val="000000"/>
          <w:kern w:val="2"/>
          <w:sz w:val="28"/>
          <w:lang w:eastAsia="zh-CN"/>
        </w:rPr>
      </w:pPr>
      <w:r w:rsidRPr="00F219FF">
        <w:rPr>
          <w:rFonts w:ascii="Times New Roman" w:eastAsia="Times New Roman" w:hAnsi="Times New Roman"/>
          <w:b/>
          <w:bCs/>
          <w:color w:val="000000"/>
          <w:kern w:val="2"/>
          <w:sz w:val="36"/>
          <w:lang w:eastAsia="zh-CN"/>
        </w:rPr>
        <w:t>АДМИНИСТРАЦИЯ</w:t>
      </w:r>
    </w:p>
    <w:p w14:paraId="2989A294" w14:textId="77777777" w:rsidR="00F219FF" w:rsidRPr="00F219FF" w:rsidRDefault="00F219FF" w:rsidP="00F219FF">
      <w:pPr>
        <w:spacing w:after="0" w:line="259" w:lineRule="auto"/>
        <w:ind w:left="1166"/>
        <w:rPr>
          <w:rFonts w:ascii="Times New Roman" w:eastAsia="Times New Roman" w:hAnsi="Times New Roman"/>
          <w:b/>
          <w:bCs/>
          <w:color w:val="000000"/>
          <w:kern w:val="2"/>
          <w:sz w:val="28"/>
          <w:lang w:eastAsia="zh-CN"/>
        </w:rPr>
      </w:pPr>
      <w:r w:rsidRPr="00F219FF">
        <w:rPr>
          <w:rFonts w:ascii="Times New Roman" w:eastAsia="Times New Roman" w:hAnsi="Times New Roman"/>
          <w:b/>
          <w:bCs/>
          <w:color w:val="000000"/>
          <w:kern w:val="2"/>
          <w:sz w:val="34"/>
          <w:lang w:eastAsia="zh-CN"/>
        </w:rPr>
        <w:t>АНУЧИНСКОГО МУНИЦИПАЛЬНОГО ОКРУГА</w:t>
      </w:r>
    </w:p>
    <w:p w14:paraId="202ECBA7" w14:textId="77777777" w:rsidR="00F219FF" w:rsidRPr="00F219FF" w:rsidRDefault="00F219FF" w:rsidP="00F219FF">
      <w:pPr>
        <w:spacing w:after="242" w:line="259" w:lineRule="auto"/>
        <w:ind w:left="418"/>
        <w:jc w:val="center"/>
        <w:rPr>
          <w:rFonts w:ascii="Times New Roman" w:eastAsia="Times New Roman" w:hAnsi="Times New Roman"/>
          <w:b/>
          <w:bCs/>
          <w:color w:val="000000"/>
          <w:kern w:val="2"/>
          <w:sz w:val="28"/>
          <w:lang w:eastAsia="zh-CN"/>
        </w:rPr>
      </w:pPr>
      <w:r w:rsidRPr="00F219FF">
        <w:rPr>
          <w:rFonts w:ascii="Times New Roman" w:eastAsia="Times New Roman" w:hAnsi="Times New Roman"/>
          <w:b/>
          <w:bCs/>
          <w:color w:val="000000"/>
          <w:kern w:val="2"/>
          <w:sz w:val="34"/>
          <w:lang w:eastAsia="zh-CN"/>
        </w:rPr>
        <w:t>ПРИМОРСКОГО КРАЯ</w:t>
      </w:r>
    </w:p>
    <w:p w14:paraId="3E478EE0" w14:textId="77777777" w:rsidR="00F219FF" w:rsidRPr="00F219FF" w:rsidRDefault="00F219FF" w:rsidP="00F219FF">
      <w:pPr>
        <w:keepNext/>
        <w:keepLines/>
        <w:spacing w:after="396" w:line="259" w:lineRule="auto"/>
        <w:ind w:left="403"/>
        <w:jc w:val="center"/>
        <w:outlineLvl w:val="0"/>
        <w:rPr>
          <w:rFonts w:ascii="Times New Roman" w:eastAsia="Times New Roman" w:hAnsi="Times New Roman"/>
          <w:color w:val="000000"/>
          <w:kern w:val="2"/>
          <w:sz w:val="32"/>
          <w:szCs w:val="32"/>
          <w:lang w:eastAsia="zh-CN"/>
        </w:rPr>
      </w:pPr>
      <w:r w:rsidRPr="00F219FF">
        <w:rPr>
          <w:rFonts w:ascii="Times New Roman" w:eastAsia="Times New Roman" w:hAnsi="Times New Roman"/>
          <w:color w:val="000000"/>
          <w:kern w:val="2"/>
          <w:sz w:val="32"/>
          <w:szCs w:val="32"/>
          <w:lang w:eastAsia="zh-CN"/>
        </w:rPr>
        <w:t>ПОСТАНОВЛЕНИЕ</w:t>
      </w:r>
    </w:p>
    <w:p w14:paraId="5A40EC9C" w14:textId="77777777" w:rsidR="00F219FF" w:rsidRPr="00F219FF" w:rsidRDefault="00F219FF" w:rsidP="00F219FF">
      <w:pPr>
        <w:tabs>
          <w:tab w:val="left" w:pos="284"/>
          <w:tab w:val="center" w:pos="4784"/>
          <w:tab w:val="left" w:pos="7812"/>
        </w:tabs>
        <w:spacing w:after="598" w:line="265" w:lineRule="auto"/>
        <w:ind w:left="233" w:right="29" w:hanging="10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ab/>
        <w:t xml:space="preserve">09.10.2025г.                                  </w:t>
      </w:r>
      <w:proofErr w:type="spellStart"/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>с.Анучино</w:t>
      </w:r>
      <w:proofErr w:type="spellEnd"/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ab/>
        <w:t xml:space="preserve">      №882</w:t>
      </w:r>
    </w:p>
    <w:p w14:paraId="07C1F038" w14:textId="77777777" w:rsidR="00F219FF" w:rsidRPr="00F219FF" w:rsidRDefault="00F219FF" w:rsidP="00F219FF">
      <w:pPr>
        <w:spacing w:after="0" w:line="259" w:lineRule="auto"/>
        <w:jc w:val="center"/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  <w:lang w:eastAsia="zh-CN"/>
        </w:rPr>
      </w:pPr>
      <w:r w:rsidRPr="00F219FF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  <w:lang w:eastAsia="zh-CN"/>
        </w:rPr>
        <w:t xml:space="preserve">         О внесении изменений в постановление администрации Анучинского муниципального округа от 19.06.2025 г.№ 553 «Об утверждении муниципальной программы «Обеспечение граждан твёрдым топливом (дровами) на территории Анучинского муниципального округа» на 2025 — 2029 годы</w:t>
      </w:r>
    </w:p>
    <w:p w14:paraId="36295C20" w14:textId="77777777" w:rsidR="00F219FF" w:rsidRPr="00F219FF" w:rsidRDefault="00F219FF" w:rsidP="00F219FF">
      <w:pPr>
        <w:spacing w:after="0" w:line="259" w:lineRule="auto"/>
        <w:jc w:val="center"/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  <w:lang w:eastAsia="zh-CN"/>
        </w:rPr>
      </w:pPr>
    </w:p>
    <w:p w14:paraId="6BC011E9" w14:textId="77777777" w:rsidR="00F219FF" w:rsidRPr="00F219FF" w:rsidRDefault="00F219FF" w:rsidP="00F219FF">
      <w:pPr>
        <w:spacing w:after="13" w:line="359" w:lineRule="auto"/>
        <w:ind w:left="7" w:firstLine="1008"/>
        <w:jc w:val="both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постановлением Администрации Приморского края от 30.12.2019 № 945-па (ред. от 31.05.2024) «Обеспечение доступным жильём и качественными услугами жилищно-коммунального хозяйства населения Приморского края», постановлением администрации Анучинского муниципального округа от 21.06.2024 № 578  о «Порядке предоставления субсидий в целях возмещения недополученных доходов юридическим лицам, индивидуальным предпринимателям, осуществляющим обеспечение граждан твёрдым топливом (дровами) на территории Анучинского муниципального округа», Уставом Анучинского муниципального округа, администрация Анучинского муниципального округа</w:t>
      </w:r>
    </w:p>
    <w:p w14:paraId="427C1320" w14:textId="77777777" w:rsidR="00F219FF" w:rsidRPr="00F219FF" w:rsidRDefault="00F219FF" w:rsidP="00F219FF">
      <w:pPr>
        <w:spacing w:after="487" w:line="366" w:lineRule="auto"/>
        <w:ind w:left="-5" w:hanging="3"/>
        <w:jc w:val="both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>ПОСТАНОВЛЯЕТ:</w:t>
      </w:r>
    </w:p>
    <w:p w14:paraId="2CF699A7" w14:textId="77777777" w:rsidR="00F219FF" w:rsidRPr="00F219FF" w:rsidRDefault="00F219FF" w:rsidP="00F219FF">
      <w:pPr>
        <w:widowControl w:val="0"/>
        <w:autoSpaceDE w:val="0"/>
        <w:autoSpaceDN w:val="0"/>
        <w:adjustRightInd w:val="0"/>
        <w:spacing w:after="0" w:line="360" w:lineRule="auto"/>
        <w:ind w:firstLineChars="214" w:firstLine="599"/>
        <w:jc w:val="both"/>
        <w:rPr>
          <w:rFonts w:ascii="Times New Roman" w:eastAsia="Courier New" w:hAnsi="Times New Roman"/>
          <w:sz w:val="28"/>
          <w:szCs w:val="28"/>
          <w:lang w:eastAsia="ru-RU"/>
        </w:rPr>
      </w:pPr>
      <w:r w:rsidRPr="00F219FF">
        <w:rPr>
          <w:rFonts w:ascii="Times New Roman" w:eastAsia="Courier New" w:hAnsi="Times New Roman"/>
          <w:sz w:val="28"/>
          <w:szCs w:val="28"/>
          <w:lang w:eastAsia="ru-RU"/>
        </w:rPr>
        <w:t xml:space="preserve">1. Внести в паспорт муниципальной программы «Обеспечение граждан твёрдым топливом (дровами) на территории Анучинского муниципального округа» на 2025- 2029 годы, утверждённой постановлением администрации </w:t>
      </w:r>
      <w:r w:rsidRPr="00F219FF">
        <w:rPr>
          <w:rFonts w:ascii="Times New Roman" w:eastAsia="Courier New" w:hAnsi="Times New Roman"/>
          <w:sz w:val="28"/>
          <w:szCs w:val="28"/>
          <w:lang w:eastAsia="ru-RU"/>
        </w:rPr>
        <w:lastRenderedPageBreak/>
        <w:t xml:space="preserve">Анучинского муниципального округа от 19.06.2024г. №553, следующие изменения: </w:t>
      </w:r>
    </w:p>
    <w:p w14:paraId="0B716C25" w14:textId="77777777" w:rsidR="00F219FF" w:rsidRPr="00F219FF" w:rsidRDefault="00F219FF" w:rsidP="00F219FF">
      <w:pPr>
        <w:widowControl w:val="0"/>
        <w:autoSpaceDE w:val="0"/>
        <w:autoSpaceDN w:val="0"/>
        <w:adjustRightInd w:val="0"/>
        <w:spacing w:after="0" w:line="360" w:lineRule="auto"/>
        <w:ind w:firstLineChars="214" w:firstLine="599"/>
        <w:rPr>
          <w:rFonts w:ascii="Times New Roman" w:eastAsia="Courier New" w:hAnsi="Times New Roman"/>
          <w:b/>
          <w:bCs/>
          <w:sz w:val="28"/>
          <w:szCs w:val="28"/>
          <w:lang w:eastAsia="ru-RU"/>
        </w:rPr>
      </w:pPr>
      <w:r w:rsidRPr="00F219FF">
        <w:rPr>
          <w:rFonts w:ascii="Times New Roman" w:eastAsia="Courier New" w:hAnsi="Times New Roman"/>
          <w:bCs/>
          <w:sz w:val="28"/>
          <w:szCs w:val="28"/>
          <w:lang w:eastAsia="ru-RU"/>
        </w:rPr>
        <w:t>1.1. 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её целей средств федерального, краевого бюджетов», изложить в новой редакции:</w:t>
      </w:r>
      <w:r w:rsidRPr="00F219FF">
        <w:rPr>
          <w:rFonts w:ascii="Times New Roman" w:eastAsia="Courier New" w:hAnsi="Times New Roman"/>
          <w:b/>
          <w:bCs/>
          <w:sz w:val="28"/>
          <w:szCs w:val="28"/>
          <w:lang w:eastAsia="ru-RU"/>
        </w:rPr>
        <w:t xml:space="preserve"> </w:t>
      </w:r>
    </w:p>
    <w:p w14:paraId="194E7E11" w14:textId="77777777" w:rsidR="00F219FF" w:rsidRPr="00F219FF" w:rsidRDefault="00F219FF" w:rsidP="00F219F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ourier New" w:hAnsi="Times New Roman"/>
          <w:sz w:val="28"/>
          <w:szCs w:val="28"/>
          <w:lang w:eastAsia="ru-RU"/>
        </w:rPr>
      </w:pPr>
      <w:r w:rsidRPr="00F219FF">
        <w:rPr>
          <w:rFonts w:ascii="Times New Roman" w:eastAsia="Courier New" w:hAnsi="Times New Roman"/>
          <w:sz w:val="28"/>
          <w:szCs w:val="28"/>
          <w:lang w:eastAsia="ru-RU"/>
        </w:rPr>
        <w:t>«Объем средств бюджетных ассигнований на реализацию программы составляет   тыс. рублей, в том числе:</w:t>
      </w:r>
    </w:p>
    <w:p w14:paraId="7347159C" w14:textId="77777777" w:rsidR="00F219FF" w:rsidRPr="00F219FF" w:rsidRDefault="00F219FF" w:rsidP="00F219F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ourier New" w:hAnsi="Times New Roman"/>
          <w:sz w:val="28"/>
          <w:szCs w:val="28"/>
          <w:lang w:eastAsia="ru-RU"/>
        </w:rPr>
      </w:pPr>
      <w:r w:rsidRPr="00F219FF">
        <w:rPr>
          <w:rFonts w:ascii="Times New Roman" w:eastAsia="Courier New" w:hAnsi="Times New Roman"/>
          <w:sz w:val="28"/>
          <w:szCs w:val="28"/>
          <w:lang w:eastAsia="ru-RU"/>
        </w:rPr>
        <w:t>2025 год – 3066,33480 тыс. рублей;</w:t>
      </w:r>
    </w:p>
    <w:p w14:paraId="0914EDCC" w14:textId="77777777" w:rsidR="00F219FF" w:rsidRPr="00F219FF" w:rsidRDefault="00F219FF" w:rsidP="00F219F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ourier New" w:hAnsi="Times New Roman"/>
          <w:sz w:val="28"/>
          <w:szCs w:val="28"/>
          <w:lang w:eastAsia="ru-RU"/>
        </w:rPr>
      </w:pPr>
      <w:r w:rsidRPr="00F219FF">
        <w:rPr>
          <w:rFonts w:ascii="Times New Roman" w:eastAsia="Courier New" w:hAnsi="Times New Roman"/>
          <w:sz w:val="28"/>
          <w:szCs w:val="28"/>
          <w:lang w:eastAsia="ru-RU"/>
        </w:rPr>
        <w:t>2026 год – 200,00 тыс. рублей;</w:t>
      </w:r>
    </w:p>
    <w:p w14:paraId="02F362C9" w14:textId="77777777" w:rsidR="00F219FF" w:rsidRPr="00F219FF" w:rsidRDefault="00F219FF" w:rsidP="00F219F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ourier New" w:hAnsi="Times New Roman"/>
          <w:sz w:val="28"/>
          <w:szCs w:val="28"/>
          <w:lang w:eastAsia="ru-RU"/>
        </w:rPr>
      </w:pPr>
      <w:r w:rsidRPr="00F219FF">
        <w:rPr>
          <w:rFonts w:ascii="Times New Roman" w:eastAsia="Courier New" w:hAnsi="Times New Roman"/>
          <w:sz w:val="28"/>
          <w:szCs w:val="28"/>
          <w:lang w:eastAsia="ru-RU"/>
        </w:rPr>
        <w:t xml:space="preserve">2027 год </w:t>
      </w:r>
      <w:proofErr w:type="gramStart"/>
      <w:r w:rsidRPr="00F219FF">
        <w:rPr>
          <w:rFonts w:ascii="Times New Roman" w:eastAsia="Courier New" w:hAnsi="Times New Roman"/>
          <w:sz w:val="28"/>
          <w:szCs w:val="28"/>
          <w:lang w:eastAsia="ru-RU"/>
        </w:rPr>
        <w:t>-  200</w:t>
      </w:r>
      <w:proofErr w:type="gramEnd"/>
      <w:r w:rsidRPr="00F219FF">
        <w:rPr>
          <w:rFonts w:ascii="Times New Roman" w:eastAsia="Courier New" w:hAnsi="Times New Roman"/>
          <w:sz w:val="28"/>
          <w:szCs w:val="28"/>
          <w:lang w:eastAsia="ru-RU"/>
        </w:rPr>
        <w:t>,00 тыс. рублей;</w:t>
      </w:r>
    </w:p>
    <w:p w14:paraId="4E216AEC" w14:textId="77777777" w:rsidR="00F219FF" w:rsidRPr="00F219FF" w:rsidRDefault="00F219FF" w:rsidP="00F219F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ourier New" w:hAnsi="Times New Roman"/>
          <w:sz w:val="28"/>
          <w:szCs w:val="28"/>
          <w:lang w:eastAsia="ru-RU"/>
        </w:rPr>
      </w:pPr>
      <w:r w:rsidRPr="00F219FF">
        <w:rPr>
          <w:rFonts w:ascii="Times New Roman" w:eastAsia="Courier New" w:hAnsi="Times New Roman"/>
          <w:sz w:val="28"/>
          <w:szCs w:val="28"/>
          <w:lang w:eastAsia="ru-RU"/>
        </w:rPr>
        <w:t xml:space="preserve">2028 год </w:t>
      </w:r>
      <w:proofErr w:type="gramStart"/>
      <w:r w:rsidRPr="00F219FF">
        <w:rPr>
          <w:rFonts w:ascii="Times New Roman" w:eastAsia="Courier New" w:hAnsi="Times New Roman"/>
          <w:sz w:val="28"/>
          <w:szCs w:val="28"/>
          <w:lang w:eastAsia="ru-RU"/>
        </w:rPr>
        <w:t>-  36</w:t>
      </w:r>
      <w:proofErr w:type="gramEnd"/>
      <w:r w:rsidRPr="00F219FF">
        <w:rPr>
          <w:rFonts w:ascii="Times New Roman" w:eastAsia="Courier New" w:hAnsi="Times New Roman"/>
          <w:sz w:val="28"/>
          <w:szCs w:val="28"/>
          <w:lang w:eastAsia="ru-RU"/>
        </w:rPr>
        <w:t xml:space="preserve"> 861,00 тыс. рублей;</w:t>
      </w:r>
    </w:p>
    <w:p w14:paraId="730FB886" w14:textId="77777777" w:rsidR="00F219FF" w:rsidRPr="00F219FF" w:rsidRDefault="00F219FF" w:rsidP="00F219F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ourier New" w:hAnsi="Times New Roman"/>
          <w:sz w:val="28"/>
          <w:szCs w:val="28"/>
          <w:lang w:eastAsia="ru-RU"/>
        </w:rPr>
      </w:pPr>
      <w:r w:rsidRPr="00F219FF">
        <w:rPr>
          <w:rFonts w:ascii="Times New Roman" w:eastAsia="Courier New" w:hAnsi="Times New Roman"/>
          <w:sz w:val="28"/>
          <w:szCs w:val="28"/>
          <w:lang w:eastAsia="ru-RU"/>
        </w:rPr>
        <w:t xml:space="preserve">2029 год </w:t>
      </w:r>
      <w:proofErr w:type="gramStart"/>
      <w:r w:rsidRPr="00F219FF">
        <w:rPr>
          <w:rFonts w:ascii="Times New Roman" w:eastAsia="Courier New" w:hAnsi="Times New Roman"/>
          <w:sz w:val="28"/>
          <w:szCs w:val="28"/>
          <w:lang w:eastAsia="ru-RU"/>
        </w:rPr>
        <w:t>-  32</w:t>
      </w:r>
      <w:proofErr w:type="gramEnd"/>
      <w:r w:rsidRPr="00F219FF">
        <w:rPr>
          <w:rFonts w:ascii="Times New Roman" w:eastAsia="Courier New" w:hAnsi="Times New Roman"/>
          <w:sz w:val="28"/>
          <w:szCs w:val="28"/>
          <w:lang w:eastAsia="ru-RU"/>
        </w:rPr>
        <w:t xml:space="preserve"> 861,00 тыс. рублей</w:t>
      </w:r>
    </w:p>
    <w:p w14:paraId="3D26E6E3" w14:textId="77777777" w:rsidR="00F219FF" w:rsidRPr="00F219FF" w:rsidRDefault="00F219FF" w:rsidP="00F219F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ourier New" w:hAnsi="Times New Roman"/>
          <w:sz w:val="28"/>
          <w:szCs w:val="28"/>
          <w:lang w:eastAsia="ru-RU"/>
        </w:rPr>
      </w:pPr>
      <w:r w:rsidRPr="00F219FF">
        <w:rPr>
          <w:rFonts w:ascii="Times New Roman" w:eastAsia="Courier New" w:hAnsi="Times New Roman"/>
          <w:sz w:val="28"/>
          <w:szCs w:val="28"/>
          <w:lang w:eastAsia="ru-RU"/>
        </w:rPr>
        <w:t>Прогнозная оценка средств, привлекаемых на реализацию целей программы из краевого бюджета, составляет 2 866,33480 тыс. рублей, в том числе:</w:t>
      </w:r>
    </w:p>
    <w:p w14:paraId="18747632" w14:textId="77777777" w:rsidR="00F219FF" w:rsidRPr="00F219FF" w:rsidRDefault="00F219FF" w:rsidP="00F219F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ourier New" w:hAnsi="Times New Roman"/>
          <w:sz w:val="28"/>
          <w:szCs w:val="28"/>
          <w:lang w:eastAsia="ru-RU"/>
        </w:rPr>
      </w:pPr>
      <w:r w:rsidRPr="00F219FF">
        <w:rPr>
          <w:rFonts w:ascii="Times New Roman" w:eastAsia="Courier New" w:hAnsi="Times New Roman"/>
          <w:sz w:val="28"/>
          <w:szCs w:val="28"/>
          <w:lang w:eastAsia="ru-RU"/>
        </w:rPr>
        <w:t>2025 год – 2 866,33480 тыс. рублей;</w:t>
      </w:r>
    </w:p>
    <w:p w14:paraId="46E72CF0" w14:textId="77777777" w:rsidR="00F219FF" w:rsidRPr="00F219FF" w:rsidRDefault="00F219FF" w:rsidP="00F219F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ourier New" w:hAnsi="Times New Roman"/>
          <w:sz w:val="28"/>
          <w:szCs w:val="28"/>
          <w:lang w:eastAsia="ru-RU"/>
        </w:rPr>
      </w:pPr>
      <w:r w:rsidRPr="00F219FF">
        <w:rPr>
          <w:rFonts w:ascii="Times New Roman" w:eastAsia="Courier New" w:hAnsi="Times New Roman"/>
          <w:sz w:val="28"/>
          <w:szCs w:val="28"/>
          <w:lang w:eastAsia="ru-RU"/>
        </w:rPr>
        <w:t>2026 год - 0,0 тыс. рублей;</w:t>
      </w:r>
    </w:p>
    <w:p w14:paraId="2DB3C5AF" w14:textId="77777777" w:rsidR="00F219FF" w:rsidRPr="00F219FF" w:rsidRDefault="00F219FF" w:rsidP="00F219F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ourier New" w:hAnsi="Times New Roman"/>
          <w:sz w:val="28"/>
          <w:szCs w:val="28"/>
          <w:lang w:eastAsia="ru-RU"/>
        </w:rPr>
      </w:pPr>
      <w:r w:rsidRPr="00F219FF">
        <w:rPr>
          <w:rFonts w:ascii="Times New Roman" w:eastAsia="Courier New" w:hAnsi="Times New Roman"/>
          <w:sz w:val="28"/>
          <w:szCs w:val="28"/>
          <w:lang w:eastAsia="ru-RU"/>
        </w:rPr>
        <w:t>2027 год - 0,0 тыс. рублей;</w:t>
      </w:r>
    </w:p>
    <w:p w14:paraId="64B3A3E3" w14:textId="77777777" w:rsidR="00F219FF" w:rsidRPr="00F219FF" w:rsidRDefault="00F219FF" w:rsidP="00F219F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ourier New" w:hAnsi="Times New Roman"/>
          <w:sz w:val="28"/>
          <w:szCs w:val="28"/>
          <w:lang w:eastAsia="ru-RU"/>
        </w:rPr>
      </w:pPr>
      <w:r w:rsidRPr="00F219FF">
        <w:rPr>
          <w:rFonts w:ascii="Times New Roman" w:eastAsia="Courier New" w:hAnsi="Times New Roman"/>
          <w:sz w:val="28"/>
          <w:szCs w:val="28"/>
          <w:lang w:eastAsia="ru-RU"/>
        </w:rPr>
        <w:t>2028 год - 0,0 тыс. рублей;</w:t>
      </w:r>
    </w:p>
    <w:p w14:paraId="5AA32915" w14:textId="77777777" w:rsidR="00F219FF" w:rsidRPr="00F219FF" w:rsidRDefault="00F219FF" w:rsidP="00F219F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ourier New" w:hAnsi="Times New Roman"/>
          <w:sz w:val="28"/>
          <w:szCs w:val="28"/>
          <w:lang w:eastAsia="ru-RU"/>
        </w:rPr>
      </w:pPr>
      <w:r w:rsidRPr="00F219FF">
        <w:rPr>
          <w:rFonts w:ascii="Times New Roman" w:eastAsia="Courier New" w:hAnsi="Times New Roman"/>
          <w:sz w:val="28"/>
          <w:szCs w:val="28"/>
          <w:lang w:eastAsia="ru-RU"/>
        </w:rPr>
        <w:t xml:space="preserve">2029 год </w:t>
      </w:r>
      <w:proofErr w:type="gramStart"/>
      <w:r w:rsidRPr="00F219FF">
        <w:rPr>
          <w:rFonts w:ascii="Times New Roman" w:eastAsia="Courier New" w:hAnsi="Times New Roman"/>
          <w:sz w:val="28"/>
          <w:szCs w:val="28"/>
          <w:lang w:eastAsia="ru-RU"/>
        </w:rPr>
        <w:t>-  0</w:t>
      </w:r>
      <w:proofErr w:type="gramEnd"/>
      <w:r w:rsidRPr="00F219FF">
        <w:rPr>
          <w:rFonts w:ascii="Times New Roman" w:eastAsia="Courier New" w:hAnsi="Times New Roman"/>
          <w:sz w:val="28"/>
          <w:szCs w:val="28"/>
          <w:lang w:eastAsia="ru-RU"/>
        </w:rPr>
        <w:t>,0 тыс. рублей</w:t>
      </w:r>
    </w:p>
    <w:p w14:paraId="406C00DE" w14:textId="77777777" w:rsidR="00F219FF" w:rsidRPr="00F219FF" w:rsidRDefault="00F219FF" w:rsidP="00F219FF">
      <w:pPr>
        <w:spacing w:after="487" w:line="366" w:lineRule="auto"/>
        <w:ind w:left="-5" w:hanging="3"/>
        <w:jc w:val="both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  <w:r w:rsidRPr="00F219FF">
        <w:rPr>
          <w:rFonts w:ascii="Times New Roman" w:eastAsia="Times New Roman" w:hAnsi="Times New Roman"/>
          <w:color w:val="000000"/>
          <w:kern w:val="2"/>
          <w:sz w:val="28"/>
          <w:szCs w:val="28"/>
          <w:lang w:eastAsia="zh-CN"/>
        </w:rPr>
        <w:t>1.2.  Приложение № 3 «Информация о ресурсном обеспечении муниципальной программы за счёт средств бюджета Анучинского муниципального округа Приморского края и прогнозная оценка привлекаемых на реализацию её целей средств федерального бюджета, краевого бюджета «Дорожная деятельность в отношении автомобильных дорог местного значения на территории Анучинского муниципального округа» на 2025-2029 годы, изложить в новой редакции (прилагается)</w:t>
      </w:r>
    </w:p>
    <w:p w14:paraId="0A6A1041" w14:textId="77777777" w:rsidR="00F219FF" w:rsidRPr="00F219FF" w:rsidRDefault="00F219FF" w:rsidP="00F219FF">
      <w:pPr>
        <w:spacing w:after="9" w:line="366" w:lineRule="auto"/>
        <w:ind w:left="454"/>
        <w:jc w:val="both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</w:p>
    <w:p w14:paraId="21FE4BA8" w14:textId="77777777" w:rsidR="00F219FF" w:rsidRPr="00F219FF" w:rsidRDefault="00F219FF" w:rsidP="00F219FF">
      <w:pPr>
        <w:numPr>
          <w:ilvl w:val="0"/>
          <w:numId w:val="2"/>
        </w:numPr>
        <w:spacing w:after="9" w:line="366" w:lineRule="auto"/>
        <w:ind w:firstLine="454"/>
        <w:jc w:val="both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 xml:space="preserve">Аппарату администрации (Бурдейной) разместить настоящее постановление на официальном сайте администрации Анучинского </w:t>
      </w:r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lastRenderedPageBreak/>
        <w:t>муниципального округа в информационно-телекоммуникационной сети Интернет.</w:t>
      </w:r>
    </w:p>
    <w:p w14:paraId="33A92ECB" w14:textId="77777777" w:rsidR="00F219FF" w:rsidRPr="00F219FF" w:rsidRDefault="00F219FF" w:rsidP="00F219FF">
      <w:pPr>
        <w:spacing w:after="130" w:line="265" w:lineRule="auto"/>
        <w:ind w:left="233" w:hanging="10"/>
        <w:jc w:val="center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>З. Настоящее постановление вступает в силу со дня его опубликования.</w:t>
      </w:r>
    </w:p>
    <w:p w14:paraId="2A0E5295" w14:textId="4CDAB2FD" w:rsidR="00F219FF" w:rsidRDefault="00F219FF" w:rsidP="00F219FF">
      <w:pPr>
        <w:spacing w:after="9" w:line="366" w:lineRule="auto"/>
        <w:ind w:left="-8" w:firstLine="490"/>
        <w:jc w:val="both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>4. Контроль за исполнением настоящего постановления возложить на заместителя главы администрации Анучинского муниципального округа</w:t>
      </w:r>
      <w:r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 xml:space="preserve"> Д</w:t>
      </w:r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>убовцева И.В.</w:t>
      </w:r>
    </w:p>
    <w:p w14:paraId="7D116E1F" w14:textId="20BA8FC7" w:rsidR="00F219FF" w:rsidRDefault="00F219FF" w:rsidP="00F219FF">
      <w:pPr>
        <w:spacing w:after="9" w:line="366" w:lineRule="auto"/>
        <w:ind w:left="-8" w:firstLine="490"/>
        <w:jc w:val="both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</w:p>
    <w:p w14:paraId="302A8A27" w14:textId="77777777" w:rsidR="00F219FF" w:rsidRPr="00F219FF" w:rsidRDefault="00F219FF" w:rsidP="00F219FF">
      <w:pPr>
        <w:spacing w:after="9" w:line="366" w:lineRule="auto"/>
        <w:ind w:left="-8" w:firstLine="490"/>
        <w:jc w:val="both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</w:p>
    <w:p w14:paraId="0282D4FB" w14:textId="322B659A" w:rsidR="00F219FF" w:rsidRPr="00F219FF" w:rsidRDefault="00F219FF" w:rsidP="00F219FF">
      <w:pPr>
        <w:spacing w:after="9" w:line="266" w:lineRule="auto"/>
        <w:ind w:left="-5" w:hanging="3"/>
        <w:jc w:val="both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 xml:space="preserve">Глава Анучинского муниципального округа                 </w:t>
      </w:r>
      <w:r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 xml:space="preserve">    </w:t>
      </w:r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 xml:space="preserve"> </w:t>
      </w:r>
      <w:r w:rsidR="00B9076C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 xml:space="preserve"> </w:t>
      </w:r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 xml:space="preserve">                 </w:t>
      </w:r>
      <w:proofErr w:type="spellStart"/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>А.Я.Янчук</w:t>
      </w:r>
      <w:proofErr w:type="spellEnd"/>
    </w:p>
    <w:p w14:paraId="70315328" w14:textId="77777777" w:rsidR="00F219FF" w:rsidRPr="00F219FF" w:rsidRDefault="00F219FF" w:rsidP="00F219FF">
      <w:pPr>
        <w:spacing w:after="9" w:line="266" w:lineRule="auto"/>
        <w:ind w:left="-5" w:hanging="3"/>
        <w:jc w:val="both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</w:p>
    <w:bookmarkEnd w:id="0"/>
    <w:p w14:paraId="233C9E64" w14:textId="6B65AA4A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642CE5F" w14:textId="3BF3E528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6AB16C9" w14:textId="3C95DC09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C2715E4" w14:textId="627FB6C0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892C54E" w14:textId="11A82E36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C017E2B" w14:textId="60522C6F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7F7F0E" w14:textId="753A2907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344F5CA" w14:textId="17963727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8CE94CD" w14:textId="282F812C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17B42D6" w14:textId="30BFDB05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420909" w14:textId="3F617D47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A0FF2EC" w14:textId="70E71150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B901223" w14:textId="1114AE19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1679F6A" w14:textId="5F5B9766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7CC017D" w14:textId="486205A8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37FD16C" w14:textId="099222CF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64E1B5E" w14:textId="3D7CB985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E5EB05" w14:textId="33761880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496BFBD" w14:textId="36469C50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DE77D0E" w14:textId="44B573AD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0239BC7" w14:textId="711BD24B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35F7F82" w14:textId="11AB749F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9A5BBCB" w14:textId="66225840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EA072AE" w14:textId="7C5C5878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DBAFCEF" w14:textId="09865B15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260EAA8" w14:textId="5B16E115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D5B528A" w14:textId="77777777" w:rsidR="00F219FF" w:rsidRDefault="00F219FF">
      <w:pPr>
        <w:shd w:val="clear" w:color="auto" w:fill="FFFFFF"/>
        <w:tabs>
          <w:tab w:val="left" w:pos="7425"/>
        </w:tabs>
        <w:spacing w:after="0"/>
        <w:ind w:left="6096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B871700" w14:textId="77777777" w:rsidR="00F219FF" w:rsidRDefault="00F219FF">
      <w:pPr>
        <w:shd w:val="clear" w:color="auto" w:fill="FFFFFF"/>
        <w:tabs>
          <w:tab w:val="left" w:pos="7425"/>
        </w:tabs>
        <w:spacing w:after="0"/>
        <w:ind w:left="6096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B365577" w14:textId="77777777" w:rsidR="00F219FF" w:rsidRDefault="00F219FF">
      <w:pPr>
        <w:shd w:val="clear" w:color="auto" w:fill="FFFFFF"/>
        <w:tabs>
          <w:tab w:val="left" w:pos="7425"/>
        </w:tabs>
        <w:spacing w:after="0"/>
        <w:ind w:left="6096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CB9C5DC" w14:textId="77777777" w:rsidR="00811FC2" w:rsidRDefault="00811FC2">
      <w:pPr>
        <w:sectPr w:rsidR="00811FC2" w:rsidSect="00FA5059">
          <w:pgSz w:w="11906" w:h="16838"/>
          <w:pgMar w:top="737" w:right="851" w:bottom="737" w:left="1701" w:header="709" w:footer="709" w:gutter="0"/>
          <w:cols w:space="708"/>
          <w:docGrid w:linePitch="360"/>
        </w:sectPr>
      </w:pPr>
    </w:p>
    <w:p w14:paraId="4920AA3E" w14:textId="412D9339" w:rsidR="00811FC2" w:rsidRPr="00FA5059" w:rsidRDefault="00B9076C" w:rsidP="00E73B45">
      <w:pPr>
        <w:spacing w:after="0" w:line="240" w:lineRule="auto"/>
        <w:jc w:val="right"/>
        <w:rPr>
          <w:rFonts w:ascii="Times New Roman" w:hAnsi="Times New Roman"/>
          <w:kern w:val="1"/>
        </w:rPr>
      </w:pPr>
      <w:r w:rsidRPr="00FA5059">
        <w:rPr>
          <w:rFonts w:ascii="Times New Roman" w:hAnsi="Times New Roman"/>
          <w:kern w:val="1"/>
        </w:rPr>
        <w:lastRenderedPageBreak/>
        <w:t>Приложение № 3</w:t>
      </w:r>
    </w:p>
    <w:p w14:paraId="2333833E" w14:textId="77777777" w:rsidR="00E73B45" w:rsidRPr="00FA5059" w:rsidRDefault="00E73B45" w:rsidP="00E73B45">
      <w:pPr>
        <w:spacing w:after="0" w:line="240" w:lineRule="auto"/>
        <w:jc w:val="right"/>
        <w:rPr>
          <w:rFonts w:ascii="Times New Roman" w:hAnsi="Times New Roman"/>
          <w:kern w:val="1"/>
        </w:rPr>
      </w:pPr>
      <w:r w:rsidRPr="00FA5059">
        <w:rPr>
          <w:rFonts w:ascii="Times New Roman" w:hAnsi="Times New Roman"/>
          <w:kern w:val="1"/>
        </w:rPr>
        <w:t>к постановлению администрации</w:t>
      </w:r>
    </w:p>
    <w:p w14:paraId="0A3EA1E4" w14:textId="77777777" w:rsidR="00E73B45" w:rsidRPr="00FA5059" w:rsidRDefault="00E73B45" w:rsidP="00E73B45">
      <w:pPr>
        <w:spacing w:after="0" w:line="240" w:lineRule="auto"/>
        <w:jc w:val="right"/>
        <w:rPr>
          <w:rFonts w:ascii="Times New Roman" w:hAnsi="Times New Roman"/>
          <w:kern w:val="1"/>
        </w:rPr>
      </w:pPr>
      <w:r w:rsidRPr="00FA5059">
        <w:rPr>
          <w:rFonts w:ascii="Times New Roman" w:hAnsi="Times New Roman"/>
          <w:kern w:val="1"/>
        </w:rPr>
        <w:t>Анучинского муниципального</w:t>
      </w:r>
    </w:p>
    <w:p w14:paraId="1FD55C6E" w14:textId="77777777" w:rsidR="00E73B45" w:rsidRPr="00FA5059" w:rsidRDefault="00E73B45" w:rsidP="00E73B45">
      <w:pPr>
        <w:spacing w:after="0" w:line="240" w:lineRule="auto"/>
        <w:jc w:val="right"/>
        <w:rPr>
          <w:rFonts w:ascii="Times New Roman" w:hAnsi="Times New Roman"/>
          <w:kern w:val="1"/>
        </w:rPr>
      </w:pPr>
      <w:r w:rsidRPr="00FA5059">
        <w:rPr>
          <w:rFonts w:ascii="Times New Roman" w:hAnsi="Times New Roman"/>
          <w:kern w:val="1"/>
        </w:rPr>
        <w:t>округа Приморского края</w:t>
      </w:r>
    </w:p>
    <w:p w14:paraId="5747AF11" w14:textId="1ACD617C" w:rsidR="00E73B45" w:rsidRPr="00FA5059" w:rsidRDefault="00E73B45" w:rsidP="00E73B45">
      <w:pPr>
        <w:spacing w:after="0" w:line="240" w:lineRule="auto"/>
        <w:jc w:val="right"/>
        <w:rPr>
          <w:rFonts w:ascii="Times New Roman" w:hAnsi="Times New Roman"/>
          <w:kern w:val="1"/>
        </w:rPr>
      </w:pPr>
      <w:r w:rsidRPr="00FA5059">
        <w:rPr>
          <w:rFonts w:ascii="Times New Roman" w:hAnsi="Times New Roman"/>
          <w:kern w:val="1"/>
        </w:rPr>
        <w:t>от 19.06.2025г. №553</w:t>
      </w:r>
    </w:p>
    <w:p w14:paraId="0C75BD8A" w14:textId="27763B8C" w:rsidR="00E73B45" w:rsidRPr="00FA5059" w:rsidRDefault="00E73B45" w:rsidP="00E73B45">
      <w:pPr>
        <w:spacing w:after="0" w:line="240" w:lineRule="auto"/>
        <w:jc w:val="right"/>
        <w:rPr>
          <w:rFonts w:ascii="Times New Roman" w:hAnsi="Times New Roman"/>
          <w:kern w:val="1"/>
        </w:rPr>
      </w:pPr>
      <w:r w:rsidRPr="00FA5059">
        <w:rPr>
          <w:rFonts w:ascii="Times New Roman" w:hAnsi="Times New Roman"/>
          <w:kern w:val="1"/>
        </w:rPr>
        <w:t>(в ред. от 09.10.2025г №882)</w:t>
      </w:r>
    </w:p>
    <w:p w14:paraId="052FDA01" w14:textId="77777777" w:rsidR="00811FC2" w:rsidRPr="00FA5059" w:rsidRDefault="00B9076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A5059">
        <w:rPr>
          <w:rFonts w:ascii="Times New Roman" w:hAnsi="Times New Roman" w:cs="Times New Roman"/>
          <w:sz w:val="24"/>
          <w:szCs w:val="24"/>
        </w:rPr>
        <w:t>Информация</w:t>
      </w:r>
    </w:p>
    <w:p w14:paraId="17CB04CC" w14:textId="77777777" w:rsidR="00811FC2" w:rsidRPr="00FA5059" w:rsidRDefault="00B9076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A5059"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6283D4EF" w14:textId="77777777" w:rsidR="00811FC2" w:rsidRPr="00FA5059" w:rsidRDefault="00B9076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A5059"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 w14:paraId="768CB1F5" w14:textId="77777777" w:rsidR="00811FC2" w:rsidRPr="00FA5059" w:rsidRDefault="00B9076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A5059"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 w14:paraId="0E93FBBE" w14:textId="77777777" w:rsidR="00811FC2" w:rsidRPr="00FA5059" w:rsidRDefault="00B907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5059">
        <w:rPr>
          <w:rFonts w:ascii="Times New Roman" w:hAnsi="Times New Roman"/>
          <w:b/>
          <w:sz w:val="24"/>
          <w:szCs w:val="24"/>
        </w:rPr>
        <w:t xml:space="preserve">«Обеспечение граждан твердым топливом (дровами) на территории </w:t>
      </w:r>
    </w:p>
    <w:p w14:paraId="5E2D65B0" w14:textId="77777777" w:rsidR="00811FC2" w:rsidRPr="00FA5059" w:rsidRDefault="00B907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5059">
        <w:rPr>
          <w:rFonts w:ascii="Times New Roman" w:hAnsi="Times New Roman"/>
          <w:b/>
          <w:sz w:val="24"/>
          <w:szCs w:val="24"/>
        </w:rPr>
        <w:t>Анучинского муниципального округа» на 2025 – 2029 годы</w:t>
      </w:r>
    </w:p>
    <w:p w14:paraId="0EA2FD96" w14:textId="77777777" w:rsidR="00811FC2" w:rsidRDefault="00B9076C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1DE72582" w14:textId="77777777" w:rsidR="00811FC2" w:rsidRPr="00450281" w:rsidRDefault="00811FC2">
      <w:pPr>
        <w:pStyle w:val="ConsPlusNormal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W w:w="15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"/>
        <w:gridCol w:w="2977"/>
        <w:gridCol w:w="2126"/>
        <w:gridCol w:w="1559"/>
        <w:gridCol w:w="709"/>
        <w:gridCol w:w="567"/>
        <w:gridCol w:w="709"/>
        <w:gridCol w:w="567"/>
        <w:gridCol w:w="1275"/>
        <w:gridCol w:w="1134"/>
        <w:gridCol w:w="1134"/>
        <w:gridCol w:w="1134"/>
        <w:gridCol w:w="1134"/>
        <w:gridCol w:w="6"/>
      </w:tblGrid>
      <w:tr w:rsidR="00811FC2" w14:paraId="3A75433D" w14:textId="77777777">
        <w:tc>
          <w:tcPr>
            <w:tcW w:w="346" w:type="dxa"/>
            <w:vMerge w:val="restart"/>
          </w:tcPr>
          <w:p w14:paraId="4796A0AD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2977" w:type="dxa"/>
            <w:vMerge w:val="restart"/>
          </w:tcPr>
          <w:p w14:paraId="789EEC61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6" w:type="dxa"/>
            <w:vMerge w:val="restart"/>
          </w:tcPr>
          <w:p w14:paraId="03DF35C9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  <w:r>
              <w:rPr>
                <w:rFonts w:ascii="Times New Roman" w:hAnsi="Times New Roman" w:cs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9" w:type="dxa"/>
            <w:vMerge w:val="restart"/>
          </w:tcPr>
          <w:p w14:paraId="251F0CE7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Источник ресурсного обеспечения</w:t>
            </w:r>
          </w:p>
        </w:tc>
        <w:tc>
          <w:tcPr>
            <w:tcW w:w="2552" w:type="dxa"/>
            <w:gridSpan w:val="4"/>
          </w:tcPr>
          <w:p w14:paraId="333ECC31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5817" w:type="dxa"/>
            <w:gridSpan w:val="6"/>
          </w:tcPr>
          <w:p w14:paraId="0B2C3837" w14:textId="77777777" w:rsidR="00811FC2" w:rsidRDefault="00B907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расходов</w:t>
            </w:r>
          </w:p>
        </w:tc>
      </w:tr>
      <w:tr w:rsidR="00811FC2" w14:paraId="47093034" w14:textId="77777777" w:rsidTr="00FA5059">
        <w:trPr>
          <w:gridAfter w:val="1"/>
          <w:wAfter w:w="6" w:type="dxa"/>
          <w:trHeight w:val="1518"/>
        </w:trPr>
        <w:tc>
          <w:tcPr>
            <w:tcW w:w="346" w:type="dxa"/>
            <w:vMerge/>
          </w:tcPr>
          <w:p w14:paraId="3FA149E9" w14:textId="77777777" w:rsidR="00811FC2" w:rsidRDefault="00811FC2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</w:tcPr>
          <w:p w14:paraId="299D45D0" w14:textId="77777777" w:rsidR="00811FC2" w:rsidRDefault="00811FC2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14:paraId="118C120F" w14:textId="77777777" w:rsidR="00811FC2" w:rsidRDefault="00811FC2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14:paraId="459D8697" w14:textId="77777777" w:rsidR="00811FC2" w:rsidRDefault="00811FC2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47413116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ГРБС</w:t>
            </w:r>
          </w:p>
        </w:tc>
        <w:tc>
          <w:tcPr>
            <w:tcW w:w="567" w:type="dxa"/>
          </w:tcPr>
          <w:p w14:paraId="2B04F7DA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Рз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Пр</w:t>
            </w:r>
            <w:proofErr w:type="spellEnd"/>
          </w:p>
        </w:tc>
        <w:tc>
          <w:tcPr>
            <w:tcW w:w="709" w:type="dxa"/>
          </w:tcPr>
          <w:p w14:paraId="78A53E62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ЦСР</w:t>
            </w:r>
          </w:p>
        </w:tc>
        <w:tc>
          <w:tcPr>
            <w:tcW w:w="567" w:type="dxa"/>
          </w:tcPr>
          <w:p w14:paraId="76572DC9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ВР</w:t>
            </w:r>
          </w:p>
        </w:tc>
        <w:tc>
          <w:tcPr>
            <w:tcW w:w="1275" w:type="dxa"/>
          </w:tcPr>
          <w:p w14:paraId="09845F59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очередной финансовый год (2025)</w:t>
            </w:r>
          </w:p>
        </w:tc>
        <w:tc>
          <w:tcPr>
            <w:tcW w:w="1134" w:type="dxa"/>
          </w:tcPr>
          <w:p w14:paraId="364A9F64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первый год планового периода (2026)</w:t>
            </w:r>
          </w:p>
        </w:tc>
        <w:tc>
          <w:tcPr>
            <w:tcW w:w="1134" w:type="dxa"/>
          </w:tcPr>
          <w:p w14:paraId="67D192CC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второй год планового периода (2027)</w:t>
            </w:r>
          </w:p>
        </w:tc>
        <w:tc>
          <w:tcPr>
            <w:tcW w:w="1134" w:type="dxa"/>
          </w:tcPr>
          <w:p w14:paraId="6DF98348" w14:textId="77777777" w:rsidR="00811FC2" w:rsidRDefault="00B907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третий год планового периода (2028)</w:t>
            </w:r>
          </w:p>
        </w:tc>
        <w:tc>
          <w:tcPr>
            <w:tcW w:w="1134" w:type="dxa"/>
          </w:tcPr>
          <w:p w14:paraId="182E65EF" w14:textId="77777777" w:rsidR="00811FC2" w:rsidRDefault="00B9076C" w:rsidP="00FA505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четвертый год планового периода (2029)</w:t>
            </w:r>
          </w:p>
        </w:tc>
      </w:tr>
      <w:tr w:rsidR="00811FC2" w14:paraId="68023823" w14:textId="77777777" w:rsidTr="00FA5059">
        <w:trPr>
          <w:gridAfter w:val="1"/>
          <w:wAfter w:w="6" w:type="dxa"/>
          <w:trHeight w:val="311"/>
        </w:trPr>
        <w:tc>
          <w:tcPr>
            <w:tcW w:w="346" w:type="dxa"/>
          </w:tcPr>
          <w:p w14:paraId="468B2570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977" w:type="dxa"/>
          </w:tcPr>
          <w:p w14:paraId="63281EC4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126" w:type="dxa"/>
          </w:tcPr>
          <w:p w14:paraId="15312052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559" w:type="dxa"/>
          </w:tcPr>
          <w:p w14:paraId="18B19879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709" w:type="dxa"/>
          </w:tcPr>
          <w:p w14:paraId="703313A6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7" w:type="dxa"/>
          </w:tcPr>
          <w:p w14:paraId="7285C242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709" w:type="dxa"/>
          </w:tcPr>
          <w:p w14:paraId="107A6108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7" w:type="dxa"/>
          </w:tcPr>
          <w:p w14:paraId="41E9178B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275" w:type="dxa"/>
          </w:tcPr>
          <w:p w14:paraId="26390CB5" w14:textId="77777777" w:rsidR="00811FC2" w:rsidRDefault="00B907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</w:tcPr>
          <w:p w14:paraId="75A95417" w14:textId="77777777" w:rsidR="00811FC2" w:rsidRDefault="00B907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</w:tcPr>
          <w:p w14:paraId="7C0BFC79" w14:textId="77777777" w:rsidR="00811FC2" w:rsidRDefault="00B907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134" w:type="dxa"/>
          </w:tcPr>
          <w:p w14:paraId="72E1B38D" w14:textId="77777777" w:rsidR="00811FC2" w:rsidRDefault="00B907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</w:tcPr>
          <w:p w14:paraId="57B22354" w14:textId="77777777" w:rsidR="00811FC2" w:rsidRDefault="00811F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11FC2" w14:paraId="33C964BA" w14:textId="77777777">
        <w:trPr>
          <w:gridAfter w:val="1"/>
          <w:wAfter w:w="6" w:type="dxa"/>
          <w:trHeight w:val="361"/>
        </w:trPr>
        <w:tc>
          <w:tcPr>
            <w:tcW w:w="346" w:type="dxa"/>
            <w:vMerge w:val="restart"/>
          </w:tcPr>
          <w:p w14:paraId="383082C3" w14:textId="77777777" w:rsidR="00811FC2" w:rsidRDefault="00B9076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977" w:type="dxa"/>
            <w:vMerge w:val="restart"/>
          </w:tcPr>
          <w:p w14:paraId="381549D5" w14:textId="77777777" w:rsidR="00811FC2" w:rsidRDefault="00B9076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</w:t>
            </w:r>
          </w:p>
        </w:tc>
        <w:tc>
          <w:tcPr>
            <w:tcW w:w="2126" w:type="dxa"/>
            <w:vMerge w:val="restart"/>
          </w:tcPr>
          <w:p w14:paraId="23BE45CD" w14:textId="77777777" w:rsidR="00811FC2" w:rsidRDefault="00B9076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</w:tcPr>
          <w:p w14:paraId="55887FA5" w14:textId="77777777" w:rsidR="00811FC2" w:rsidRDefault="00B9076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09" w:type="dxa"/>
          </w:tcPr>
          <w:p w14:paraId="7095C34A" w14:textId="77777777" w:rsidR="00811FC2" w:rsidRDefault="00B9076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</w:tcPr>
          <w:p w14:paraId="3C71F2BB" w14:textId="77777777" w:rsidR="00811FC2" w:rsidRDefault="00811FC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7A79CBB8" w14:textId="77777777" w:rsidR="00811FC2" w:rsidRDefault="00811FC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2D893F3E" w14:textId="77777777" w:rsidR="00811FC2" w:rsidRDefault="00811FC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</w:tcPr>
          <w:p w14:paraId="054BE87F" w14:textId="77777777" w:rsidR="00811FC2" w:rsidRDefault="00B907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3066,33480</w:t>
            </w:r>
          </w:p>
        </w:tc>
        <w:tc>
          <w:tcPr>
            <w:tcW w:w="1134" w:type="dxa"/>
          </w:tcPr>
          <w:p w14:paraId="4C2301BD" w14:textId="77777777" w:rsidR="00811FC2" w:rsidRDefault="00B907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14:paraId="760692F0" w14:textId="77777777" w:rsidR="00811FC2" w:rsidRDefault="00B9076C">
            <w:pPr>
              <w:jc w:val="center"/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14:paraId="753FF4E0" w14:textId="77777777" w:rsidR="00811FC2" w:rsidRDefault="00B9076C">
            <w:pPr>
              <w:jc w:val="center"/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14:paraId="31A22099" w14:textId="77777777" w:rsidR="00811FC2" w:rsidRDefault="00B907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</w:tr>
      <w:tr w:rsidR="00811FC2" w14:paraId="331CC000" w14:textId="77777777">
        <w:trPr>
          <w:gridAfter w:val="1"/>
          <w:wAfter w:w="6" w:type="dxa"/>
          <w:trHeight w:val="11"/>
        </w:trPr>
        <w:tc>
          <w:tcPr>
            <w:tcW w:w="346" w:type="dxa"/>
            <w:vMerge/>
          </w:tcPr>
          <w:p w14:paraId="5029F090" w14:textId="77777777" w:rsidR="00811FC2" w:rsidRDefault="00811FC2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</w:tcPr>
          <w:p w14:paraId="73FE989B" w14:textId="77777777" w:rsidR="00811FC2" w:rsidRDefault="00811FC2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14:paraId="0931596A" w14:textId="77777777" w:rsidR="00811FC2" w:rsidRDefault="00811FC2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453FE896" w14:textId="77777777" w:rsidR="00811FC2" w:rsidRDefault="00B9076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краевой </w:t>
            </w:r>
          </w:p>
        </w:tc>
        <w:tc>
          <w:tcPr>
            <w:tcW w:w="709" w:type="dxa"/>
          </w:tcPr>
          <w:p w14:paraId="3FCA9B5C" w14:textId="77777777" w:rsidR="00811FC2" w:rsidRDefault="00B9076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</w:tcPr>
          <w:p w14:paraId="5AB6DC3B" w14:textId="77777777" w:rsidR="00811FC2" w:rsidRDefault="00811FC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342BAC09" w14:textId="77777777" w:rsidR="00811FC2" w:rsidRDefault="00811FC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0A739EA1" w14:textId="77777777" w:rsidR="00811FC2" w:rsidRDefault="00811FC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</w:tcPr>
          <w:p w14:paraId="1099334C" w14:textId="77777777" w:rsidR="00811FC2" w:rsidRDefault="00B907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2 866,33480</w:t>
            </w:r>
          </w:p>
        </w:tc>
        <w:tc>
          <w:tcPr>
            <w:tcW w:w="1134" w:type="dxa"/>
          </w:tcPr>
          <w:p w14:paraId="6051B5E9" w14:textId="77777777" w:rsidR="00811FC2" w:rsidRDefault="00B907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14:paraId="39BC9A8A" w14:textId="77777777" w:rsidR="00811FC2" w:rsidRDefault="00B907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14:paraId="13817362" w14:textId="77777777" w:rsidR="00811FC2" w:rsidRDefault="00B907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14:paraId="68342282" w14:textId="77777777" w:rsidR="00811FC2" w:rsidRDefault="00B907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811FC2" w14:paraId="683149EE" w14:textId="77777777" w:rsidTr="00FA5059">
        <w:trPr>
          <w:gridAfter w:val="1"/>
          <w:wAfter w:w="6" w:type="dxa"/>
          <w:trHeight w:val="1313"/>
        </w:trPr>
        <w:tc>
          <w:tcPr>
            <w:tcW w:w="346" w:type="dxa"/>
            <w:vMerge/>
          </w:tcPr>
          <w:p w14:paraId="70FE939E" w14:textId="77777777" w:rsidR="00811FC2" w:rsidRDefault="00811FC2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</w:tcPr>
          <w:p w14:paraId="71720982" w14:textId="77777777" w:rsidR="00811FC2" w:rsidRDefault="00811FC2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14:paraId="3EE3BCD5" w14:textId="77777777" w:rsidR="00811FC2" w:rsidRDefault="00811FC2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41D013EA" w14:textId="77777777" w:rsidR="00811FC2" w:rsidRDefault="00B9076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</w:tcPr>
          <w:p w14:paraId="6698DE5C" w14:textId="77777777" w:rsidR="00811FC2" w:rsidRDefault="00B9076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</w:tcPr>
          <w:p w14:paraId="11974DE9" w14:textId="77777777" w:rsidR="00811FC2" w:rsidRDefault="00811FC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749498FE" w14:textId="77777777" w:rsidR="00811FC2" w:rsidRDefault="00811FC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03BE2EB4" w14:textId="77777777" w:rsidR="00811FC2" w:rsidRDefault="00811FC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</w:tcPr>
          <w:p w14:paraId="32126E8E" w14:textId="77777777" w:rsidR="00811FC2" w:rsidRDefault="00B907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14:paraId="08281C26" w14:textId="77777777" w:rsidR="00811FC2" w:rsidRDefault="00B907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14:paraId="05CC9A20" w14:textId="77777777" w:rsidR="00811FC2" w:rsidRDefault="00B9076C">
            <w:pPr>
              <w:jc w:val="center"/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14:paraId="15417992" w14:textId="77777777" w:rsidR="00811FC2" w:rsidRDefault="00B9076C">
            <w:pPr>
              <w:jc w:val="center"/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14:paraId="0BE19582" w14:textId="77777777" w:rsidR="00811FC2" w:rsidRDefault="00B9076C">
            <w:pPr>
              <w:jc w:val="center"/>
            </w:pPr>
            <w:r>
              <w:rPr>
                <w:rFonts w:ascii="Times New Roman" w:hAnsi="Times New Roman"/>
              </w:rPr>
              <w:t>200,0</w:t>
            </w:r>
          </w:p>
        </w:tc>
      </w:tr>
      <w:tr w:rsidR="00811FC2" w14:paraId="4562CE8F" w14:textId="77777777" w:rsidTr="00450281">
        <w:trPr>
          <w:gridAfter w:val="1"/>
          <w:wAfter w:w="6" w:type="dxa"/>
          <w:trHeight w:val="317"/>
        </w:trPr>
        <w:tc>
          <w:tcPr>
            <w:tcW w:w="346" w:type="dxa"/>
          </w:tcPr>
          <w:p w14:paraId="45EE2805" w14:textId="77777777" w:rsidR="00811FC2" w:rsidRDefault="00811FC2" w:rsidP="0045028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6662" w:type="dxa"/>
            <w:gridSpan w:val="3"/>
          </w:tcPr>
          <w:p w14:paraId="5C822B9F" w14:textId="77777777" w:rsidR="00811FC2" w:rsidRDefault="00B9076C" w:rsidP="00450281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709" w:type="dxa"/>
          </w:tcPr>
          <w:p w14:paraId="08D04A82" w14:textId="77777777" w:rsidR="00811FC2" w:rsidRDefault="00811FC2" w:rsidP="00450281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9C7053D" w14:textId="77777777" w:rsidR="00811FC2" w:rsidRDefault="00811FC2" w:rsidP="00450281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2320CEDA" w14:textId="77777777" w:rsidR="00811FC2" w:rsidRDefault="00811FC2" w:rsidP="00450281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CAC44EE" w14:textId="77777777" w:rsidR="00811FC2" w:rsidRDefault="00811FC2" w:rsidP="00450281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75" w:type="dxa"/>
          </w:tcPr>
          <w:p w14:paraId="37DD4018" w14:textId="77777777" w:rsidR="00811FC2" w:rsidRDefault="00B9076C" w:rsidP="004502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3066,33480</w:t>
            </w:r>
          </w:p>
        </w:tc>
        <w:tc>
          <w:tcPr>
            <w:tcW w:w="1134" w:type="dxa"/>
          </w:tcPr>
          <w:p w14:paraId="3DF0A632" w14:textId="77777777" w:rsidR="00811FC2" w:rsidRDefault="00B9076C" w:rsidP="004502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200,0</w:t>
            </w:r>
          </w:p>
        </w:tc>
        <w:tc>
          <w:tcPr>
            <w:tcW w:w="1134" w:type="dxa"/>
          </w:tcPr>
          <w:p w14:paraId="54249EF5" w14:textId="77777777" w:rsidR="00811FC2" w:rsidRDefault="00B9076C" w:rsidP="00450281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200,0</w:t>
            </w:r>
          </w:p>
        </w:tc>
        <w:tc>
          <w:tcPr>
            <w:tcW w:w="1134" w:type="dxa"/>
          </w:tcPr>
          <w:p w14:paraId="1BF31232" w14:textId="77777777" w:rsidR="00811FC2" w:rsidRDefault="00B9076C" w:rsidP="00450281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200,0</w:t>
            </w:r>
          </w:p>
        </w:tc>
        <w:tc>
          <w:tcPr>
            <w:tcW w:w="1134" w:type="dxa"/>
          </w:tcPr>
          <w:p w14:paraId="570DBEF0" w14:textId="77777777" w:rsidR="00811FC2" w:rsidRDefault="00B9076C" w:rsidP="00450281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200,0</w:t>
            </w:r>
          </w:p>
        </w:tc>
      </w:tr>
    </w:tbl>
    <w:p w14:paraId="2D53CEBA" w14:textId="77777777" w:rsidR="00811FC2" w:rsidRPr="00FA5059" w:rsidRDefault="00B907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1" w:name="P885"/>
      <w:bookmarkEnd w:id="1"/>
      <w:r w:rsidRPr="00FA5059">
        <w:rPr>
          <w:rFonts w:ascii="Times New Roman" w:hAnsi="Times New Roman" w:cs="Times New Roman"/>
          <w:szCs w:val="22"/>
        </w:rPr>
        <w:t>&lt;*&gt; - главный распорядитель бюджетных средств.</w:t>
      </w:r>
    </w:p>
    <w:sectPr w:rsidR="00811FC2" w:rsidRPr="00FA5059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4EE10" w14:textId="77777777" w:rsidR="003319A0" w:rsidRDefault="003319A0">
      <w:pPr>
        <w:spacing w:line="240" w:lineRule="auto"/>
      </w:pPr>
      <w:r>
        <w:separator/>
      </w:r>
    </w:p>
  </w:endnote>
  <w:endnote w:type="continuationSeparator" w:id="0">
    <w:p w14:paraId="15A9C1E1" w14:textId="77777777" w:rsidR="003319A0" w:rsidRDefault="003319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BCE80" w14:textId="77777777" w:rsidR="003319A0" w:rsidRDefault="003319A0">
      <w:pPr>
        <w:spacing w:after="0"/>
      </w:pPr>
      <w:r>
        <w:separator/>
      </w:r>
    </w:p>
  </w:footnote>
  <w:footnote w:type="continuationSeparator" w:id="0">
    <w:p w14:paraId="4B636855" w14:textId="77777777" w:rsidR="003319A0" w:rsidRDefault="003319A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163C"/>
    <w:multiLevelType w:val="multilevel"/>
    <w:tmpl w:val="0724163C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34E91144"/>
    <w:multiLevelType w:val="multilevel"/>
    <w:tmpl w:val="34E911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21049594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1954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D14"/>
    <w:rsid w:val="000143B2"/>
    <w:rsid w:val="00027DA2"/>
    <w:rsid w:val="000320CF"/>
    <w:rsid w:val="00055E32"/>
    <w:rsid w:val="000A416A"/>
    <w:rsid w:val="000C0258"/>
    <w:rsid w:val="000D1953"/>
    <w:rsid w:val="000E7DC7"/>
    <w:rsid w:val="0012193D"/>
    <w:rsid w:val="00121B5D"/>
    <w:rsid w:val="0013237B"/>
    <w:rsid w:val="00142E42"/>
    <w:rsid w:val="001514D2"/>
    <w:rsid w:val="00157BCE"/>
    <w:rsid w:val="00164778"/>
    <w:rsid w:val="00194F31"/>
    <w:rsid w:val="001A4360"/>
    <w:rsid w:val="001B4727"/>
    <w:rsid w:val="001C4BDA"/>
    <w:rsid w:val="001C6DEF"/>
    <w:rsid w:val="001D2E2B"/>
    <w:rsid w:val="001E6A80"/>
    <w:rsid w:val="0023748C"/>
    <w:rsid w:val="002661CC"/>
    <w:rsid w:val="00273267"/>
    <w:rsid w:val="002962C7"/>
    <w:rsid w:val="002A311D"/>
    <w:rsid w:val="002C0936"/>
    <w:rsid w:val="002F2775"/>
    <w:rsid w:val="002F32F5"/>
    <w:rsid w:val="002F7912"/>
    <w:rsid w:val="0030152A"/>
    <w:rsid w:val="0030413C"/>
    <w:rsid w:val="003319A0"/>
    <w:rsid w:val="003C2212"/>
    <w:rsid w:val="00450281"/>
    <w:rsid w:val="00454942"/>
    <w:rsid w:val="0045539B"/>
    <w:rsid w:val="004F6A97"/>
    <w:rsid w:val="00506CB7"/>
    <w:rsid w:val="0052501F"/>
    <w:rsid w:val="0053631F"/>
    <w:rsid w:val="00573E52"/>
    <w:rsid w:val="005A08D8"/>
    <w:rsid w:val="005A1237"/>
    <w:rsid w:val="005B4054"/>
    <w:rsid w:val="005D45C8"/>
    <w:rsid w:val="005E0330"/>
    <w:rsid w:val="005E43F4"/>
    <w:rsid w:val="00606D94"/>
    <w:rsid w:val="00610BDD"/>
    <w:rsid w:val="006126EF"/>
    <w:rsid w:val="00623CAC"/>
    <w:rsid w:val="00632EFC"/>
    <w:rsid w:val="00655798"/>
    <w:rsid w:val="00672C1A"/>
    <w:rsid w:val="00672EA9"/>
    <w:rsid w:val="00684F31"/>
    <w:rsid w:val="006D1C5E"/>
    <w:rsid w:val="006F3498"/>
    <w:rsid w:val="00700E97"/>
    <w:rsid w:val="00705F8D"/>
    <w:rsid w:val="007360A6"/>
    <w:rsid w:val="00737E44"/>
    <w:rsid w:val="00746042"/>
    <w:rsid w:val="007461B4"/>
    <w:rsid w:val="00793D81"/>
    <w:rsid w:val="007D4612"/>
    <w:rsid w:val="007F713E"/>
    <w:rsid w:val="008016BA"/>
    <w:rsid w:val="00801890"/>
    <w:rsid w:val="008076EE"/>
    <w:rsid w:val="00811905"/>
    <w:rsid w:val="00811FC2"/>
    <w:rsid w:val="00827588"/>
    <w:rsid w:val="008516BD"/>
    <w:rsid w:val="00865367"/>
    <w:rsid w:val="008C66F9"/>
    <w:rsid w:val="00903721"/>
    <w:rsid w:val="00973AD9"/>
    <w:rsid w:val="00A43CDE"/>
    <w:rsid w:val="00A450A1"/>
    <w:rsid w:val="00A7779B"/>
    <w:rsid w:val="00A80E02"/>
    <w:rsid w:val="00B020F2"/>
    <w:rsid w:val="00B27DEE"/>
    <w:rsid w:val="00B4534D"/>
    <w:rsid w:val="00B6351F"/>
    <w:rsid w:val="00B7328C"/>
    <w:rsid w:val="00B738FA"/>
    <w:rsid w:val="00B82968"/>
    <w:rsid w:val="00B9076C"/>
    <w:rsid w:val="00BD0286"/>
    <w:rsid w:val="00BE62AC"/>
    <w:rsid w:val="00C36998"/>
    <w:rsid w:val="00C675C9"/>
    <w:rsid w:val="00C75D14"/>
    <w:rsid w:val="00C76391"/>
    <w:rsid w:val="00C76D32"/>
    <w:rsid w:val="00C8433D"/>
    <w:rsid w:val="00CC03E3"/>
    <w:rsid w:val="00CC288F"/>
    <w:rsid w:val="00D1493F"/>
    <w:rsid w:val="00D2296E"/>
    <w:rsid w:val="00D242F0"/>
    <w:rsid w:val="00D33126"/>
    <w:rsid w:val="00D90894"/>
    <w:rsid w:val="00D91FC8"/>
    <w:rsid w:val="00DB2CDE"/>
    <w:rsid w:val="00DC3185"/>
    <w:rsid w:val="00E25F51"/>
    <w:rsid w:val="00E64A64"/>
    <w:rsid w:val="00E66DBF"/>
    <w:rsid w:val="00E71CE6"/>
    <w:rsid w:val="00E73B45"/>
    <w:rsid w:val="00EB5E87"/>
    <w:rsid w:val="00ED64B4"/>
    <w:rsid w:val="00EF777C"/>
    <w:rsid w:val="00F00C16"/>
    <w:rsid w:val="00F03DCF"/>
    <w:rsid w:val="00F20807"/>
    <w:rsid w:val="00F219FF"/>
    <w:rsid w:val="00F313B1"/>
    <w:rsid w:val="00F377F6"/>
    <w:rsid w:val="00FA5059"/>
    <w:rsid w:val="00FC75B4"/>
    <w:rsid w:val="00FE7387"/>
    <w:rsid w:val="124A5FEB"/>
    <w:rsid w:val="681353CE"/>
    <w:rsid w:val="7332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DD378"/>
  <w15:docId w15:val="{97621299-2811-40ED-9BF8-DC11E67BA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0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pPr>
      <w:spacing w:after="120"/>
    </w:pPr>
  </w:style>
  <w:style w:type="paragraph" w:styleId="2">
    <w:name w:val="toc 2"/>
    <w:basedOn w:val="a"/>
    <w:next w:val="a"/>
    <w:autoRedefine/>
    <w:pPr>
      <w:keepLines/>
      <w:widowControl w:val="0"/>
      <w:suppressLineNumbers/>
      <w:tabs>
        <w:tab w:val="right" w:leader="dot" w:pos="9919"/>
      </w:tabs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ody Text Indent"/>
    <w:basedOn w:val="a"/>
    <w:link w:val="a7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Normal (Web)"/>
    <w:basedOn w:val="a"/>
    <w:pPr>
      <w:spacing w:before="150" w:after="15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styleId="aa">
    <w:name w:val="List Paragraph"/>
    <w:basedOn w:val="a"/>
    <w:link w:val="ab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b">
    <w:name w:val="Абзац списка Знак"/>
    <w:link w:val="aa"/>
    <w:uiPriority w:val="34"/>
    <w:locked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4502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50281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BurdeynayaOV</dc:creator>
  <cp:lastModifiedBy>Вера В. Клыкова</cp:lastModifiedBy>
  <cp:revision>2</cp:revision>
  <cp:lastPrinted>2025-10-16T01:46:00Z</cp:lastPrinted>
  <dcterms:created xsi:type="dcterms:W3CDTF">2025-10-21T05:57:00Z</dcterms:created>
  <dcterms:modified xsi:type="dcterms:W3CDTF">2025-10-21T05:57:00Z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1049-12.2.0.22556</vt:lpwstr>
  </property>
  <property fmtid="{D5CDD505-2E9C-101B-9397-08002B2CF9AE}" pid="3" name="ICV">
    <vt:lpwstr>66A26CD5964F438E8D7A4BD63EEDEFD8_12</vt:lpwstr>
  </property>
</Properties>
</file>