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07" w:rsidRPr="00DE2907" w:rsidRDefault="00DE2907" w:rsidP="00DE29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907">
        <w:rPr>
          <w:rFonts w:ascii="Times New Roman" w:hAnsi="Times New Roman" w:cs="Times New Roman"/>
          <w:b/>
          <w:sz w:val="24"/>
          <w:szCs w:val="24"/>
        </w:rPr>
        <w:t>Об ответственности за оскорбление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>Статья 5.61 Кодекса об административных правонарушениях Российской Федерации (далее – КоАП РФ) предусматривает административную ответственность за оскорбление.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DE290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DE2907">
        <w:rPr>
          <w:rFonts w:ascii="Times New Roman" w:hAnsi="Times New Roman" w:cs="Times New Roman"/>
          <w:sz w:val="24"/>
          <w:szCs w:val="24"/>
        </w:rPr>
        <w:t xml:space="preserve"> со ст. 28.4. КоАП РФ дела об административных правонарушениях, предусмотренных статьей 5.61 КоАП РФ, возбуждаются исключительно прокурором.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>Решение о возбуждении производства по делу об административном правонарушении прокурор вправе принять только при наличии для этого поводов, предусмотренных статье 28.1. КоАП РФ, которые выражаются, в том числе, в достаточных данных, указывающих на наличие события административного правонарушения.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>Основанием для привлечения к ответственности могут стать далеко не все высказанные в ходе ссоры или по иным мотивам оскорбительные выражения, которые нарушают морально-этические нормы поведения в обществе.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>Предусмотренный статьей 5.61 КоАП РФ состав административного правонарушения представляет собой выраженную в неприличной фор</w:t>
      </w:r>
      <w:bookmarkStart w:id="0" w:name="_GoBack"/>
      <w:bookmarkEnd w:id="0"/>
      <w:r w:rsidRPr="00DE2907">
        <w:rPr>
          <w:rFonts w:ascii="Times New Roman" w:hAnsi="Times New Roman" w:cs="Times New Roman"/>
          <w:sz w:val="24"/>
          <w:szCs w:val="24"/>
        </w:rPr>
        <w:t>ме отрицательную оценку личности потерпевшего и унижающую его честь и достоинство.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 xml:space="preserve">Обязательным критерием состава этого правонарушения является наличие в </w:t>
      </w:r>
      <w:proofErr w:type="gramStart"/>
      <w:r w:rsidRPr="00DE2907">
        <w:rPr>
          <w:rFonts w:ascii="Times New Roman" w:hAnsi="Times New Roman" w:cs="Times New Roman"/>
          <w:sz w:val="24"/>
          <w:szCs w:val="24"/>
        </w:rPr>
        <w:t>действиях</w:t>
      </w:r>
      <w:proofErr w:type="gramEnd"/>
      <w:r w:rsidRPr="00DE2907">
        <w:rPr>
          <w:rFonts w:ascii="Times New Roman" w:hAnsi="Times New Roman" w:cs="Times New Roman"/>
          <w:sz w:val="24"/>
          <w:szCs w:val="24"/>
        </w:rPr>
        <w:t xml:space="preserve"> субъекта правонарушения неприличной формы, отсутствие которой исключает квалификацию действий как оскорбления.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>Определяющее значение при решении вопроса о наличии либо отсутствии состава правонарушения, предусмотренного статьей 5.61 КоАП РФ, является не только личное восприятие деяния потерпевшим как унижающего его честь и достоинство, а также и то, было ли это деяние выражено в неприличной форме.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 xml:space="preserve">По смыслу закона </w:t>
      </w:r>
      <w:proofErr w:type="gramStart"/>
      <w:r w:rsidRPr="00DE2907">
        <w:rPr>
          <w:rFonts w:ascii="Times New Roman" w:hAnsi="Times New Roman" w:cs="Times New Roman"/>
          <w:sz w:val="24"/>
          <w:szCs w:val="24"/>
        </w:rPr>
        <w:t>неприличной</w:t>
      </w:r>
      <w:proofErr w:type="gramEnd"/>
      <w:r w:rsidRPr="00DE2907">
        <w:rPr>
          <w:rFonts w:ascii="Times New Roman" w:hAnsi="Times New Roman" w:cs="Times New Roman"/>
          <w:sz w:val="24"/>
          <w:szCs w:val="24"/>
        </w:rPr>
        <w:t xml:space="preserve"> следует считать циничную, глубоко противоречащую нравственным нормам, правилам поведения в обществе форму унизительного обращения с человеком. Установление данного признака </w:t>
      </w:r>
      <w:proofErr w:type="gramStart"/>
      <w:r w:rsidRPr="00DE2907">
        <w:rPr>
          <w:rFonts w:ascii="Times New Roman" w:hAnsi="Times New Roman" w:cs="Times New Roman"/>
          <w:sz w:val="24"/>
          <w:szCs w:val="24"/>
        </w:rPr>
        <w:t>является вопросом факта и решается</w:t>
      </w:r>
      <w:proofErr w:type="gramEnd"/>
      <w:r w:rsidRPr="00DE2907">
        <w:rPr>
          <w:rFonts w:ascii="Times New Roman" w:hAnsi="Times New Roman" w:cs="Times New Roman"/>
          <w:sz w:val="24"/>
          <w:szCs w:val="24"/>
        </w:rPr>
        <w:t xml:space="preserve"> с учетом всех обстоятельств дела.</w:t>
      </w:r>
    </w:p>
    <w:p w:rsidR="00DE2907" w:rsidRPr="00DE2907" w:rsidRDefault="00DE2907" w:rsidP="00DE2907">
      <w:pPr>
        <w:jc w:val="both"/>
        <w:rPr>
          <w:rFonts w:ascii="Times New Roman" w:hAnsi="Times New Roman" w:cs="Times New Roman"/>
          <w:sz w:val="24"/>
          <w:szCs w:val="24"/>
        </w:rPr>
      </w:pPr>
      <w:r w:rsidRPr="00DE2907">
        <w:rPr>
          <w:rFonts w:ascii="Times New Roman" w:hAnsi="Times New Roman" w:cs="Times New Roman"/>
          <w:sz w:val="24"/>
          <w:szCs w:val="24"/>
        </w:rPr>
        <w:t>Оскорбление личности влечет наложение на правонарушителя административного штрафа: на граждан в размере от 1000 до 3000 рублей; на должностных лиц — от 10 тысяч до 30 тысяч рублей; на юридических лиц — от 50 тысяч до 100 тысяч рублей.</w:t>
      </w:r>
    </w:p>
    <w:p w:rsidR="006C79FE" w:rsidRPr="00DE2907" w:rsidRDefault="006C79FE" w:rsidP="00DE290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79FE" w:rsidRPr="00DE2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07"/>
    <w:rsid w:val="006C79FE"/>
    <w:rsid w:val="00D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1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7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2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4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5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5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2023-06-30T02:07:00Z</cp:lastPrinted>
  <dcterms:created xsi:type="dcterms:W3CDTF">2023-06-30T02:06:00Z</dcterms:created>
  <dcterms:modified xsi:type="dcterms:W3CDTF">2023-06-30T02:07:00Z</dcterms:modified>
</cp:coreProperties>
</file>