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3CEE9" w14:textId="77777777" w:rsidR="00DD5A60" w:rsidRDefault="00930304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641AC980">
            <wp:simplePos x="0" y="0"/>
            <wp:positionH relativeFrom="column">
              <wp:posOffset>2645410</wp:posOffset>
            </wp:positionH>
            <wp:positionV relativeFrom="paragraph">
              <wp:posOffset>-75565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12F56BA8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C2FC98C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053EC3B" w14:textId="77777777" w:rsidR="00DD5A60" w:rsidRDefault="00930304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>АДМИНИСТРАЦИЯ</w:t>
      </w:r>
    </w:p>
    <w:p w14:paraId="2E9A31C8" w14:textId="68F575C5" w:rsidR="00DD5A60" w:rsidRDefault="00930304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AC36D1">
        <w:rPr>
          <w:b/>
          <w:bCs/>
          <w:sz w:val="32"/>
        </w:rPr>
        <w:t>ОКРУГА</w:t>
      </w:r>
    </w:p>
    <w:p w14:paraId="2BB4087E" w14:textId="7954B325" w:rsidR="00AC36D1" w:rsidRDefault="00AC36D1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7777777" w:rsidR="00DD5A60" w:rsidRDefault="00930304" w:rsidP="00AC36D1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014FEBE" w14:textId="77777777" w:rsidR="00DD5A60" w:rsidRDefault="00DD5A60">
      <w:pPr>
        <w:ind w:firstLine="426"/>
        <w:jc w:val="center"/>
        <w:rPr>
          <w:sz w:val="28"/>
          <w:szCs w:val="28"/>
        </w:rPr>
      </w:pPr>
    </w:p>
    <w:p w14:paraId="507D93EB" w14:textId="4CF3A157" w:rsidR="00DD5A60" w:rsidRDefault="00AC36D1" w:rsidP="00A81033">
      <w:r>
        <w:rPr>
          <w:sz w:val="28"/>
          <w:szCs w:val="28"/>
        </w:rPr>
        <w:t>«</w:t>
      </w:r>
      <w:r w:rsidR="002E407D">
        <w:rPr>
          <w:sz w:val="28"/>
          <w:szCs w:val="28"/>
        </w:rPr>
        <w:t xml:space="preserve"> </w:t>
      </w:r>
      <w:r w:rsidR="002E407D">
        <w:rPr>
          <w:sz w:val="28"/>
          <w:szCs w:val="28"/>
          <w:u w:val="single"/>
        </w:rPr>
        <w:t xml:space="preserve">29 </w:t>
      </w:r>
      <w:r>
        <w:rPr>
          <w:sz w:val="28"/>
          <w:szCs w:val="28"/>
        </w:rPr>
        <w:t>»</w:t>
      </w:r>
      <w:r w:rsidR="002E407D">
        <w:rPr>
          <w:sz w:val="28"/>
          <w:szCs w:val="28"/>
        </w:rPr>
        <w:t xml:space="preserve"> </w:t>
      </w:r>
      <w:r w:rsidR="002E407D">
        <w:rPr>
          <w:sz w:val="28"/>
          <w:szCs w:val="28"/>
          <w:u w:val="single"/>
        </w:rPr>
        <w:t xml:space="preserve">      12    </w:t>
      </w:r>
      <w:r>
        <w:rPr>
          <w:sz w:val="28"/>
          <w:szCs w:val="28"/>
        </w:rPr>
        <w:t>2020</w:t>
      </w:r>
      <w:r w:rsidR="00930304">
        <w:rPr>
          <w:sz w:val="28"/>
          <w:szCs w:val="28"/>
        </w:rPr>
        <w:t xml:space="preserve">г.                        </w:t>
      </w:r>
      <w:r>
        <w:rPr>
          <w:sz w:val="28"/>
          <w:szCs w:val="28"/>
        </w:rPr>
        <w:t xml:space="preserve"> </w:t>
      </w:r>
      <w:r w:rsidR="00930304">
        <w:rPr>
          <w:sz w:val="28"/>
          <w:szCs w:val="28"/>
        </w:rPr>
        <w:t xml:space="preserve">с.Анучино                                      № </w:t>
      </w:r>
      <w:r w:rsidR="002E407D">
        <w:rPr>
          <w:sz w:val="28"/>
          <w:szCs w:val="28"/>
          <w:u w:val="single"/>
        </w:rPr>
        <w:t xml:space="preserve"> 314</w:t>
      </w:r>
    </w:p>
    <w:p w14:paraId="7CA0707D" w14:textId="77777777" w:rsidR="00DD5A60" w:rsidRDefault="00DD5A60">
      <w:pPr>
        <w:ind w:firstLine="426"/>
        <w:rPr>
          <w:sz w:val="28"/>
          <w:szCs w:val="28"/>
          <w:u w:val="single"/>
        </w:rPr>
      </w:pPr>
    </w:p>
    <w:p w14:paraId="0888329D" w14:textId="73CF7FB9" w:rsidR="00DD5A60" w:rsidRDefault="00930304" w:rsidP="00192689">
      <w:pPr>
        <w:jc w:val="center"/>
        <w:rPr>
          <w:b/>
          <w:sz w:val="28"/>
          <w:szCs w:val="28"/>
        </w:rPr>
      </w:pPr>
      <w:bookmarkStart w:id="0" w:name="_Hlk59804064"/>
      <w:r>
        <w:rPr>
          <w:b/>
          <w:sz w:val="28"/>
          <w:szCs w:val="28"/>
        </w:rPr>
        <w:t>О внесении изменений в муниципальную программу «</w:t>
      </w:r>
      <w:r>
        <w:rPr>
          <w:rFonts w:eastAsiaTheme="minorHAnsi"/>
          <w:b/>
          <w:sz w:val="28"/>
          <w:szCs w:val="28"/>
        </w:rPr>
        <w:t>Формирование</w:t>
      </w:r>
      <w:r w:rsidR="00E33450">
        <w:rPr>
          <w:rFonts w:eastAsiaTheme="minorHAnsi"/>
          <w:b/>
          <w:sz w:val="28"/>
          <w:szCs w:val="28"/>
        </w:rPr>
        <w:t xml:space="preserve"> </w:t>
      </w:r>
      <w:r>
        <w:rPr>
          <w:rFonts w:eastAsiaTheme="minorHAnsi"/>
          <w:b/>
          <w:sz w:val="28"/>
          <w:szCs w:val="28"/>
        </w:rPr>
        <w:t xml:space="preserve">современной городской среды </w:t>
      </w:r>
      <w:r>
        <w:rPr>
          <w:b/>
          <w:sz w:val="28"/>
          <w:szCs w:val="28"/>
        </w:rPr>
        <w:t>населенных пунктов на территории Анучинского муниципального округа» на 2020-2024 годы, утвержденную постановлением Анучинского муниципального района от 30.09.2019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557</w:t>
      </w:r>
      <w:r w:rsidR="00192689">
        <w:rPr>
          <w:b/>
          <w:sz w:val="28"/>
          <w:szCs w:val="28"/>
        </w:rPr>
        <w:t>.</w:t>
      </w:r>
    </w:p>
    <w:bookmarkEnd w:id="0"/>
    <w:p w14:paraId="40B6166B" w14:textId="77777777" w:rsidR="00E33450" w:rsidRDefault="00E33450">
      <w:pPr>
        <w:jc w:val="center"/>
        <w:rPr>
          <w:b/>
          <w:sz w:val="28"/>
          <w:szCs w:val="28"/>
        </w:rPr>
      </w:pPr>
    </w:p>
    <w:p w14:paraId="6C0A5FA3" w14:textId="13291A1E" w:rsidR="00DD5A60" w:rsidRDefault="00930304">
      <w:pPr>
        <w:pStyle w:val="ConsPlusTitle"/>
        <w:spacing w:after="240" w:line="360" w:lineRule="auto"/>
        <w:ind w:firstLine="680"/>
        <w:jc w:val="both"/>
      </w:pPr>
      <w:r>
        <w:rPr>
          <w:b w:val="0"/>
          <w:sz w:val="28"/>
          <w:szCs w:val="28"/>
        </w:rPr>
        <w:t>В соответствии с п. 4.2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«О порядке принятия решений о разработке муниципальных программ, их формирования, реализации и оценки эффективности в Анучинском муниципальном </w:t>
      </w:r>
      <w:r w:rsidR="00AC36D1">
        <w:rPr>
          <w:b w:val="0"/>
          <w:sz w:val="28"/>
          <w:szCs w:val="28"/>
        </w:rPr>
        <w:t>округе</w:t>
      </w:r>
      <w:r>
        <w:rPr>
          <w:b w:val="0"/>
          <w:sz w:val="28"/>
          <w:szCs w:val="28"/>
        </w:rPr>
        <w:t xml:space="preserve">», утвержденного постановлением администрации Анучинского муниципального района от 27.12.2018 № 665, </w:t>
      </w:r>
      <w:hyperlink r:id="rId8">
        <w:r>
          <w:rPr>
            <w:b w:val="0"/>
            <w:sz w:val="28"/>
            <w:szCs w:val="28"/>
          </w:rPr>
          <w:t>Уставом</w:t>
        </w:r>
      </w:hyperlink>
      <w:r>
        <w:rPr>
          <w:b w:val="0"/>
          <w:sz w:val="28"/>
          <w:szCs w:val="28"/>
        </w:rPr>
        <w:t xml:space="preserve">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  <w:r>
        <w:rPr>
          <w:b w:val="0"/>
          <w:sz w:val="28"/>
          <w:szCs w:val="28"/>
        </w:rPr>
        <w:t xml:space="preserve">, администрация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</w:p>
    <w:p w14:paraId="6503EFAA" w14:textId="77777777" w:rsidR="00DD5A60" w:rsidRDefault="00930304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30E4BE9" w14:textId="73085CB0" w:rsidR="00DD5A60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1.Внести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«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color w:val="000000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2020 - 2024 годы, утвержденной постановлением Анучинского муниципального района от 30.09.2019 № 557 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FC69988" w14:textId="138E229D" w:rsidR="00500F68" w:rsidRDefault="00930304" w:rsidP="00500F68">
      <w:pPr>
        <w:pStyle w:val="ConsPlusNormal"/>
        <w:tabs>
          <w:tab w:val="left" w:pos="0"/>
        </w:tabs>
        <w:spacing w:line="360" w:lineRule="auto"/>
        <w:ind w:firstLine="284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1.1.Раздел «Объем средств бюджета Анучинского муниципального округа</w:t>
      </w:r>
      <w:r w:rsidR="00AC36D1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финансирование муниципальной программы и прогнозная оценка привлекаемых на реализацию ее целей средств федерального, краевого бюджетов» 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>изменить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следующей редакции,</w:t>
      </w:r>
    </w:p>
    <w:p w14:paraId="5C90CD8D" w14:textId="2F881F26" w:rsidR="00DD5A60" w:rsidRPr="00500F68" w:rsidRDefault="00930304" w:rsidP="00500F68">
      <w:pPr>
        <w:pStyle w:val="ConsPlusNormal"/>
        <w:tabs>
          <w:tab w:val="left" w:pos="0"/>
        </w:tabs>
        <w:spacing w:line="360" w:lineRule="auto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B84668">
        <w:rPr>
          <w:rFonts w:ascii="Times New Roman" w:hAnsi="Times New Roman" w:cs="Times New Roman"/>
          <w:sz w:val="28"/>
          <w:szCs w:val="28"/>
        </w:rPr>
        <w:t>44</w:t>
      </w:r>
      <w:r w:rsidR="008642A5">
        <w:rPr>
          <w:rFonts w:ascii="Times New Roman" w:hAnsi="Times New Roman" w:cs="Times New Roman"/>
          <w:sz w:val="28"/>
          <w:szCs w:val="28"/>
        </w:rPr>
        <w:t>395,93365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3A2A8991" w14:textId="287DCD3B" w:rsidR="00DD5A60" w:rsidRDefault="0093030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2020 год – </w:t>
      </w:r>
      <w:r w:rsidR="00B84668">
        <w:rPr>
          <w:rFonts w:ascii="Times New Roman" w:hAnsi="Times New Roman" w:cs="Times New Roman"/>
          <w:sz w:val="28"/>
          <w:szCs w:val="28"/>
        </w:rPr>
        <w:t xml:space="preserve">15739,30125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5C6CC042" w14:textId="1DCCDA9E" w:rsidR="00352BF8" w:rsidRDefault="00352BF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B84668">
        <w:rPr>
          <w:rFonts w:ascii="Times New Roman" w:hAnsi="Times New Roman" w:cs="Times New Roman"/>
          <w:sz w:val="28"/>
          <w:szCs w:val="28"/>
        </w:rPr>
        <w:t>7888,54066 тыс.рублей</w:t>
      </w:r>
    </w:p>
    <w:p w14:paraId="0CEC565F" w14:textId="6E5E6B93" w:rsidR="00DD5A60" w:rsidRDefault="00930304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2021год–</w:t>
      </w:r>
      <w:r w:rsidR="00B84668">
        <w:rPr>
          <w:rFonts w:ascii="Times New Roman" w:hAnsi="Times New Roman" w:cs="Times New Roman"/>
          <w:sz w:val="28"/>
          <w:szCs w:val="28"/>
        </w:rPr>
        <w:t>4244,77509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  <w:r w:rsidR="00B84668"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B84668">
        <w:rPr>
          <w:rFonts w:ascii="Times New Roman" w:hAnsi="Times New Roman" w:cs="Times New Roman"/>
          <w:sz w:val="28"/>
          <w:szCs w:val="28"/>
        </w:rPr>
        <w:t>3869,77509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тыс.рублей</w:t>
      </w:r>
    </w:p>
    <w:p w14:paraId="61BA340E" w14:textId="581D6744" w:rsidR="00DD5A60" w:rsidRDefault="00930304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2022год–</w:t>
      </w:r>
      <w:bookmarkStart w:id="1" w:name="_Hlk60047896"/>
      <w:r w:rsidR="00B84668">
        <w:rPr>
          <w:rFonts w:ascii="Times New Roman" w:hAnsi="Times New Roman" w:cs="Times New Roman"/>
          <w:sz w:val="28"/>
          <w:szCs w:val="28"/>
        </w:rPr>
        <w:t>8137,28577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  <w:r w:rsidR="00B84668"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B84668">
        <w:rPr>
          <w:rFonts w:ascii="Times New Roman" w:hAnsi="Times New Roman" w:cs="Times New Roman"/>
          <w:sz w:val="28"/>
          <w:szCs w:val="28"/>
        </w:rPr>
        <w:t>7762,28577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тыс.рублей</w:t>
      </w:r>
    </w:p>
    <w:bookmarkEnd w:id="1"/>
    <w:p w14:paraId="3F6BEA1B" w14:textId="1A3451A5" w:rsidR="00DD5A60" w:rsidRDefault="00930304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2023год–</w:t>
      </w:r>
      <w:r w:rsidR="00B84668" w:rsidRPr="00B84668">
        <w:rPr>
          <w:rFonts w:ascii="Times New Roman" w:hAnsi="Times New Roman" w:cs="Times New Roman"/>
          <w:sz w:val="28"/>
          <w:szCs w:val="28"/>
        </w:rPr>
        <w:t>8137,28577 тыс. рублей; в т.ч. краевой бюджет -7762,28577 тыс.рублей</w:t>
      </w:r>
    </w:p>
    <w:p w14:paraId="5C86664A" w14:textId="2A1D7DAE" w:rsidR="00B84668" w:rsidRDefault="00930304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2024год -</w:t>
      </w:r>
      <w:r w:rsidR="00B84668" w:rsidRPr="00B84668">
        <w:rPr>
          <w:rFonts w:ascii="Times New Roman" w:hAnsi="Times New Roman" w:cs="Times New Roman"/>
          <w:sz w:val="28"/>
          <w:szCs w:val="28"/>
        </w:rPr>
        <w:t>8137,28577 тыс. рублей; в т.ч. краевой бюджет -7762,28577</w:t>
      </w:r>
      <w:r w:rsidR="00B84668">
        <w:rPr>
          <w:rFonts w:ascii="Times New Roman" w:hAnsi="Times New Roman" w:cs="Times New Roman"/>
          <w:sz w:val="28"/>
          <w:szCs w:val="28"/>
        </w:rPr>
        <w:t xml:space="preserve"> </w:t>
      </w:r>
      <w:r w:rsidR="00B84668" w:rsidRPr="00B84668">
        <w:rPr>
          <w:rFonts w:ascii="Times New Roman" w:hAnsi="Times New Roman" w:cs="Times New Roman"/>
          <w:sz w:val="28"/>
          <w:szCs w:val="28"/>
        </w:rPr>
        <w:t>тыс.рублей</w:t>
      </w:r>
      <w:r w:rsidR="00B846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64EC80" w14:textId="41EA81E8" w:rsidR="00DD5A60" w:rsidRDefault="00930304" w:rsidP="00B84668">
      <w:pPr>
        <w:pStyle w:val="ConsPlusNormal"/>
        <w:spacing w:line="360" w:lineRule="auto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1.2.Приложение №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«Информация о ресурсном обеспечении муниципальной программы за счет средств бюджета Анучинского муниципального округа </w:t>
      </w:r>
      <w:r w:rsidR="00500F6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муниципальной программы «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2020-2024 годы» </w:t>
      </w:r>
      <w:r w:rsidR="00E33450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14:paraId="1C40A5DB" w14:textId="77777777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2.Общему отделу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77279487" w14:textId="77777777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3.Настоящее постановление вступает в силу со дня его опубликования.</w:t>
      </w:r>
    </w:p>
    <w:p w14:paraId="2B19782B" w14:textId="4479F44E" w:rsidR="00DD5A60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 w:rsidRPr="007B2C7F">
        <w:rPr>
          <w:kern w:val="2"/>
          <w:sz w:val="28"/>
          <w:szCs w:val="28"/>
        </w:rPr>
        <w:t>4.Контроль за исполнением настоящего постановления оставляю за собой.</w:t>
      </w:r>
    </w:p>
    <w:p w14:paraId="0B23E0B1" w14:textId="11E3153B" w:rsidR="00DD5A60" w:rsidRDefault="00DD5A60">
      <w:pPr>
        <w:jc w:val="both"/>
        <w:rPr>
          <w:sz w:val="28"/>
          <w:szCs w:val="28"/>
        </w:rPr>
      </w:pPr>
    </w:p>
    <w:p w14:paraId="4FB23BA5" w14:textId="77777777" w:rsidR="007B2C7F" w:rsidRDefault="007B2C7F">
      <w:pPr>
        <w:jc w:val="both"/>
        <w:rPr>
          <w:sz w:val="28"/>
          <w:szCs w:val="28"/>
        </w:rPr>
      </w:pPr>
    </w:p>
    <w:p w14:paraId="7A6F9C52" w14:textId="77777777" w:rsidR="00DD5A60" w:rsidRDefault="00930304">
      <w:pPr>
        <w:jc w:val="both"/>
      </w:pPr>
      <w:r>
        <w:rPr>
          <w:sz w:val="28"/>
          <w:szCs w:val="28"/>
        </w:rPr>
        <w:t xml:space="preserve">Глава Анучинского </w:t>
      </w:r>
    </w:p>
    <w:p w14:paraId="26CCF492" w14:textId="5660EA79" w:rsidR="00DD5A60" w:rsidRDefault="00930304">
      <w:pPr>
        <w:jc w:val="both"/>
      </w:pPr>
      <w:r>
        <w:rPr>
          <w:sz w:val="28"/>
          <w:szCs w:val="28"/>
        </w:rPr>
        <w:t xml:space="preserve">муниципального </w:t>
      </w:r>
      <w:r w:rsidR="00500F6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С.А. Понуровский</w:t>
      </w:r>
    </w:p>
    <w:p w14:paraId="6B461F6B" w14:textId="77777777" w:rsidR="00662228" w:rsidRDefault="00662228" w:rsidP="007B2C7F">
      <w:pPr>
        <w:jc w:val="center"/>
        <w:rPr>
          <w:rFonts w:eastAsia="Droid Sans Fallback"/>
          <w:color w:val="000000"/>
          <w:kern w:val="2"/>
          <w:lang w:eastAsia="zh-CN" w:bidi="hi-IN"/>
        </w:rPr>
        <w:sectPr w:rsidR="00662228" w:rsidSect="00192689">
          <w:headerReference w:type="default" r:id="rId9"/>
          <w:pgSz w:w="11906" w:h="16838"/>
          <w:pgMar w:top="709" w:right="566" w:bottom="709" w:left="1701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7D922944" w:rsidR="00662228" w:rsidRPr="00662228" w:rsidRDefault="00662228" w:rsidP="00662228">
      <w:pPr>
        <w:jc w:val="right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047D51E5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Информация</w:t>
      </w:r>
    </w:p>
    <w:p w14:paraId="0D27867C" w14:textId="641EF13D" w:rsidR="00662228" w:rsidRPr="00D35049" w:rsidRDefault="00662228" w:rsidP="00D35049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о ресурсном обеспечении муниципальной программы за счет средств бюджета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Анучинского муниципального округа</w:t>
      </w:r>
      <w:r w:rsidR="00500F68"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Приморского края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и прогнозная оценка привлекаемых на реализацию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ее целей средств федерального бюджета, краевого бюджета</w:t>
      </w:r>
    </w:p>
    <w:p w14:paraId="405EED3B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муниципальной программы «Формирование современной городской среды населенных пунктов</w:t>
      </w:r>
    </w:p>
    <w:p w14:paraId="14BFD464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на территории Анучинского муниципального округа» на 2020-2024 годы</w:t>
      </w:r>
    </w:p>
    <w:p w14:paraId="1E43BFA5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18"/>
          <w:szCs w:val="18"/>
          <w:lang w:eastAsia="zh-CN" w:bidi="hi-IN"/>
        </w:rPr>
        <w:t>(наименование муниципальной программы)</w:t>
      </w:r>
    </w:p>
    <w:p w14:paraId="281BE313" w14:textId="77777777" w:rsidR="00662228" w:rsidRPr="00662228" w:rsidRDefault="00662228" w:rsidP="00662228">
      <w:pPr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</w:p>
    <w:tbl>
      <w:tblPr>
        <w:tblW w:w="16143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"/>
        <w:gridCol w:w="1848"/>
        <w:gridCol w:w="2282"/>
        <w:gridCol w:w="1830"/>
        <w:gridCol w:w="48"/>
        <w:gridCol w:w="644"/>
        <w:gridCol w:w="48"/>
        <w:gridCol w:w="556"/>
        <w:gridCol w:w="48"/>
        <w:gridCol w:w="1349"/>
        <w:gridCol w:w="49"/>
        <w:gridCol w:w="436"/>
        <w:gridCol w:w="48"/>
        <w:gridCol w:w="1310"/>
        <w:gridCol w:w="1184"/>
        <w:gridCol w:w="30"/>
        <w:gridCol w:w="1308"/>
        <w:gridCol w:w="39"/>
        <w:gridCol w:w="1231"/>
        <w:gridCol w:w="1228"/>
        <w:gridCol w:w="41"/>
        <w:gridCol w:w="38"/>
        <w:gridCol w:w="15"/>
        <w:gridCol w:w="52"/>
      </w:tblGrid>
      <w:tr w:rsidR="00D35049" w:rsidRPr="00D35049" w14:paraId="14487D0A" w14:textId="77777777" w:rsidTr="00D35049">
        <w:trPr>
          <w:gridAfter w:val="2"/>
          <w:wAfter w:w="66" w:type="dxa"/>
        </w:trPr>
        <w:tc>
          <w:tcPr>
            <w:tcW w:w="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32A5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№ п/п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C2EA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6E82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Ответственный исполнитель, соисполнитель/ГРБС </w:t>
            </w:r>
            <w:hyperlink r:id="rId10" w:anchor="P885" w:history="1">
              <w:r w:rsidRPr="00D35049">
                <w:rPr>
                  <w:rFonts w:eastAsia="Droid Sans Fallback"/>
                  <w:color w:val="0000FF"/>
                  <w:kern w:val="2"/>
                  <w:sz w:val="22"/>
                  <w:szCs w:val="22"/>
                  <w:u w:val="single"/>
                  <w:lang w:eastAsia="zh-CN" w:bidi="hi-IN"/>
                </w:rPr>
                <w:t>&lt;*&gt;</w:t>
              </w:r>
            </w:hyperlink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5FDEF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31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B8FC5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Код бюджетной классификации</w:t>
            </w:r>
          </w:p>
        </w:tc>
        <w:tc>
          <w:tcPr>
            <w:tcW w:w="64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7392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Оценка расходов</w:t>
            </w:r>
          </w:p>
        </w:tc>
      </w:tr>
      <w:tr w:rsidR="00D35049" w:rsidRPr="00D35049" w14:paraId="75631091" w14:textId="77777777" w:rsidTr="00D35049">
        <w:trPr>
          <w:gridAfter w:val="3"/>
          <w:wAfter w:w="105" w:type="dxa"/>
        </w:trPr>
        <w:tc>
          <w:tcPr>
            <w:tcW w:w="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1A374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8632C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1542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5DC0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677B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ГРБС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BBEC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Рз Пр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1E06C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ЦСР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B737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ВР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A5D9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очередной финансовый год (2020)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5929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первый год планового периода (2021)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5AD28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второй год планового периода (2022)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0AC80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третий год планового периода (2023)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839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четвертый год планового периода (2024)</w:t>
            </w:r>
          </w:p>
        </w:tc>
      </w:tr>
      <w:tr w:rsidR="00D35049" w:rsidRPr="00D35049" w14:paraId="56EE91DD" w14:textId="77777777" w:rsidTr="00D35049">
        <w:trPr>
          <w:gridAfter w:val="3"/>
          <w:wAfter w:w="105" w:type="dxa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F8D46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BA758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FD0FB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10A3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2DD4B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047E1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2876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2A189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8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BFA69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2485D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EF6CC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11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EAFD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DEDF4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13</w:t>
            </w:r>
          </w:p>
        </w:tc>
      </w:tr>
      <w:tr w:rsidR="00662228" w:rsidRPr="00D35049" w14:paraId="7B2B0BEE" w14:textId="77777777" w:rsidTr="00D35049">
        <w:trPr>
          <w:gridAfter w:val="1"/>
          <w:wAfter w:w="51" w:type="dxa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EBE8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</w:t>
            </w:r>
          </w:p>
        </w:tc>
        <w:tc>
          <w:tcPr>
            <w:tcW w:w="1561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00274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D35049" w:rsidRPr="00D35049" w14:paraId="66CE90DD" w14:textId="77777777" w:rsidTr="00D35049">
        <w:trPr>
          <w:gridAfter w:val="3"/>
          <w:wAfter w:w="105" w:type="dxa"/>
        </w:trPr>
        <w:tc>
          <w:tcPr>
            <w:tcW w:w="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5A9F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1.1.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62FFC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дворовых территорий многоквартирных жилых домов</w:t>
            </w:r>
          </w:p>
        </w:tc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BCCC9" w14:textId="5AE73760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</w:t>
            </w:r>
            <w:r w:rsidR="005778E6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;</w:t>
            </w:r>
          </w:p>
          <w:p w14:paraId="409C069F" w14:textId="6787655F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</w:t>
            </w:r>
            <w:r w:rsidR="005778E6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E62B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8C26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5FD60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6023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F2C75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9346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B7010" w14:textId="470B166A" w:rsidR="00662228" w:rsidRPr="00D35049" w:rsidRDefault="00EF65FD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6F53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961C5" w14:textId="70A9266E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89DE8" w14:textId="02423F49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D35049" w:rsidRPr="00D35049" w14:paraId="624F9567" w14:textId="77777777" w:rsidTr="00D35049">
        <w:trPr>
          <w:gridAfter w:val="3"/>
          <w:wAfter w:w="105" w:type="dxa"/>
        </w:trPr>
        <w:tc>
          <w:tcPr>
            <w:tcW w:w="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86859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7CDAF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AAAFC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E5B7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8B15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9064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325FE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54456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B608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2D7E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E5D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D98A2" w14:textId="4182083C" w:rsidR="00662228" w:rsidRPr="00D35049" w:rsidRDefault="00BA25B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5558A" w14:textId="72316451" w:rsidR="00662228" w:rsidRPr="00D35049" w:rsidRDefault="00BA25B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D35049" w:rsidRPr="00D35049" w14:paraId="17126A1E" w14:textId="77777777" w:rsidTr="00D35049">
        <w:trPr>
          <w:gridAfter w:val="3"/>
          <w:wAfter w:w="105" w:type="dxa"/>
        </w:trPr>
        <w:tc>
          <w:tcPr>
            <w:tcW w:w="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37D71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0168A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D98B5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812CD" w14:textId="435285C5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</w:t>
            </w:r>
            <w:r w:rsidR="007B2C7F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5FB0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CB42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8306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4EEE0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CE7F4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B8104" w14:textId="47DD5050" w:rsidR="00662228" w:rsidRPr="00D35049" w:rsidRDefault="00EF65FD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1363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9CBEC" w14:textId="25144FB8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104CF" w14:textId="00048939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D35049" w:rsidRPr="00D35049" w14:paraId="02B2860B" w14:textId="77777777" w:rsidTr="00D35049">
        <w:trPr>
          <w:gridAfter w:val="3"/>
          <w:wAfter w:w="105" w:type="dxa"/>
        </w:trPr>
        <w:tc>
          <w:tcPr>
            <w:tcW w:w="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DD08C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1.2.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667EB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общественных территорий муниципальных образований</w:t>
            </w:r>
          </w:p>
        </w:tc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D9323" w14:textId="13EBBB98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Отдел жизнеобеспечения администрации Анучинского муниципального 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округа</w:t>
            </w:r>
            <w:r w:rsidR="005778E6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;</w:t>
            </w:r>
          </w:p>
          <w:p w14:paraId="28C28DB8" w14:textId="0D5AA196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</w:t>
            </w:r>
            <w:r w:rsidR="005778E6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383D1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всего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4B6B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1DFB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F945F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2100120830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BB8C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CBA4D" w14:textId="1E166DCF" w:rsidR="00662228" w:rsidRPr="00D35049" w:rsidRDefault="00416A6A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7601,04758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42086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07498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5C2BC" w14:textId="2D4A725C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C8621" w14:textId="389D140D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</w:tr>
      <w:tr w:rsidR="00D35049" w:rsidRPr="00D35049" w14:paraId="17BA8CE3" w14:textId="77777777" w:rsidTr="00D35049">
        <w:trPr>
          <w:gridAfter w:val="3"/>
          <w:wAfter w:w="105" w:type="dxa"/>
        </w:trPr>
        <w:tc>
          <w:tcPr>
            <w:tcW w:w="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D169C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92481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A64CB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9AA5E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9C431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88928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98F3" w14:textId="48C4D38C" w:rsidR="00662228" w:rsidRPr="00D35049" w:rsidRDefault="00352BF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27ED1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7D7E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30A7E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65F7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9FE79" w14:textId="31096450" w:rsidR="00662228" w:rsidRPr="00D35049" w:rsidRDefault="00BA25B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44D68" w14:textId="1688D384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D35049" w:rsidRPr="00D35049" w14:paraId="6CEF0B62" w14:textId="77777777" w:rsidTr="00D35049">
        <w:trPr>
          <w:gridAfter w:val="3"/>
          <w:wAfter w:w="105" w:type="dxa"/>
        </w:trPr>
        <w:tc>
          <w:tcPr>
            <w:tcW w:w="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BAEEA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227AA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88ABC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F304D" w14:textId="2936E1FD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бюджет 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Анучинского муниципального округа</w:t>
            </w:r>
            <w:r w:rsidR="00500F6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CEA4B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4FD6F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B826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2100120830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5DB9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52E28" w14:textId="7111CA14" w:rsidR="00662228" w:rsidRPr="00D35049" w:rsidRDefault="00416A6A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7601,04758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7E44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09FF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689F9" w14:textId="7BCD126C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C7ED80" w14:textId="51131A0A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</w:tr>
      <w:tr w:rsidR="00D35049" w:rsidRPr="00D35049" w14:paraId="6172CCB2" w14:textId="77777777" w:rsidTr="00D35049">
        <w:trPr>
          <w:gridAfter w:val="3"/>
          <w:wAfter w:w="105" w:type="dxa"/>
        </w:trPr>
        <w:tc>
          <w:tcPr>
            <w:tcW w:w="4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6DEC13" w14:textId="5C3176F2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1.3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064F1F" w14:textId="2C768535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Подпрограмма «Благоустройство территорий Анучинского муниципального округа»</w:t>
            </w:r>
          </w:p>
        </w:tc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FD4B06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3163745" w14:textId="4D341CD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4F32" w14:textId="4C9D09F3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180B" w14:textId="3F937BEE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2088" w14:textId="18062C56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E6A2" w14:textId="39964625" w:rsidR="00D35049" w:rsidRPr="00D35049" w:rsidRDefault="00D35049" w:rsidP="00D35049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2120100000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BDE8" w14:textId="615C70C9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13DF" w14:textId="48928646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8095,49367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1A64" w14:textId="6C76EC85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3989,77509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59FF" w14:textId="151475DD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7882,28577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8C84" w14:textId="1276B326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7882,28577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679E" w14:textId="42677E34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7882,28577</w:t>
            </w:r>
          </w:p>
        </w:tc>
      </w:tr>
      <w:tr w:rsidR="00D35049" w:rsidRPr="00D35049" w14:paraId="2BE6A0A6" w14:textId="77777777" w:rsidTr="00D35049">
        <w:trPr>
          <w:gridAfter w:val="3"/>
          <w:wAfter w:w="105" w:type="dxa"/>
        </w:trPr>
        <w:tc>
          <w:tcPr>
            <w:tcW w:w="48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23C0A1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4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A18C8C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99A935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21A3" w14:textId="3FDF8EAC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1359" w14:textId="7E71357F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32D2" w14:textId="581E413F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74EF" w14:textId="59391AD5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DC14" w14:textId="0155BF94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AA49" w14:textId="0C784945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7888,54066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5CC8" w14:textId="22FC9309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3869,77509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2937" w14:textId="65B45872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7762,28577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1009" w14:textId="6EC133AB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7762,28577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24D4" w14:textId="17616AE2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7762,28577</w:t>
            </w:r>
          </w:p>
        </w:tc>
      </w:tr>
      <w:tr w:rsidR="00D35049" w:rsidRPr="00D35049" w14:paraId="75558582" w14:textId="77777777" w:rsidTr="00D35049">
        <w:trPr>
          <w:gridAfter w:val="3"/>
          <w:wAfter w:w="105" w:type="dxa"/>
        </w:trPr>
        <w:tc>
          <w:tcPr>
            <w:tcW w:w="4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DCCA8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12665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AB09A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01D3" w14:textId="1BB9EE52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DB7C" w14:textId="46F890DD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0A1A" w14:textId="48DA364B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4A0E" w14:textId="4AD8CD98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val="en-US" w:eastAsia="zh-CN" w:bidi="hi-IN"/>
              </w:rPr>
              <w:t>S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E749" w14:textId="3E7F77BA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B117" w14:textId="19C5FA64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206,95301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8377" w14:textId="2D9C2862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4A57" w14:textId="6403ACEF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CAD7" w14:textId="10C53F21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6EC7" w14:textId="78CAA934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</w:t>
            </w:r>
          </w:p>
        </w:tc>
      </w:tr>
      <w:tr w:rsidR="00D35049" w:rsidRPr="00D35049" w14:paraId="5D489763" w14:textId="77777777" w:rsidTr="00D35049">
        <w:trPr>
          <w:gridAfter w:val="3"/>
          <w:wAfter w:w="105" w:type="dxa"/>
        </w:trPr>
        <w:tc>
          <w:tcPr>
            <w:tcW w:w="4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8ADDE0" w14:textId="15F14BC1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1.4</w:t>
            </w:r>
          </w:p>
        </w:tc>
        <w:tc>
          <w:tcPr>
            <w:tcW w:w="18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6EC4FF" w14:textId="668099CB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2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2764D1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2C8856AF" w14:textId="748C8F04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4E92" w14:textId="75B228BD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E619" w14:textId="4ED1BE50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0341" w14:textId="5F7EF361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BAF7" w14:textId="591B18FA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2120120840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745D" w14:textId="09458AA2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FD6F" w14:textId="378A447A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42,760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6982" w14:textId="4EE052C4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866E" w14:textId="77F9F02E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FA82" w14:textId="35E8ADD0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312F" w14:textId="233DA789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</w:tr>
      <w:tr w:rsidR="00D35049" w:rsidRPr="00D35049" w14:paraId="10CB3267" w14:textId="77777777" w:rsidTr="00D35049">
        <w:trPr>
          <w:gridAfter w:val="3"/>
          <w:wAfter w:w="105" w:type="dxa"/>
        </w:trPr>
        <w:tc>
          <w:tcPr>
            <w:tcW w:w="4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4737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DF86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AE9A8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7A91" w14:textId="1EA3FAFD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F0C7" w14:textId="13E082CC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F5E8" w14:textId="27067925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A99C" w14:textId="093874AC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2120120840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A7E6" w14:textId="505439D5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27C8" w14:textId="61751A5D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42,760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D5A1" w14:textId="362044AA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879D" w14:textId="30E0F41C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61D5" w14:textId="334BF2E3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1361" w14:textId="2AC03464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</w:tr>
      <w:tr w:rsidR="00D35049" w:rsidRPr="00D35049" w14:paraId="4AF753F7" w14:textId="77777777" w:rsidTr="00D35049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5576" w14:textId="77777777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60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75CAA" w14:textId="77777777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Итого: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ECEE" w14:textId="77777777" w:rsidR="00D35049" w:rsidRPr="00D35049" w:rsidRDefault="00D35049" w:rsidP="00D35049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3402" w14:textId="77777777" w:rsidR="00D35049" w:rsidRPr="00D35049" w:rsidRDefault="00D35049" w:rsidP="00D35049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30DA" w14:textId="77777777" w:rsidR="00D35049" w:rsidRPr="00D35049" w:rsidRDefault="00D35049" w:rsidP="00D35049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0C69" w14:textId="77777777" w:rsidR="00D35049" w:rsidRPr="00D35049" w:rsidRDefault="00D35049" w:rsidP="00D35049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40398" w14:textId="69B6B399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15739,30152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AA3FB" w14:textId="525B3813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4244,77509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18BC8" w14:textId="25DF79CD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8137,28577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C48F3" w14:textId="1B1C8FD7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8137,28577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7958E" w14:textId="1D7187CB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8137,28577</w:t>
            </w:r>
          </w:p>
        </w:tc>
        <w:tc>
          <w:tcPr>
            <w:tcW w:w="145" w:type="dxa"/>
            <w:gridSpan w:val="4"/>
          </w:tcPr>
          <w:p w14:paraId="5401250D" w14:textId="77777777" w:rsidR="00D35049" w:rsidRPr="00D35049" w:rsidRDefault="00D35049" w:rsidP="00D35049">
            <w:pPr>
              <w:rPr>
                <w:rFonts w:ascii="Liberation Serif" w:eastAsia="Droid Sans Fallback" w:hAnsi="Liberation Serif" w:cs="Droid Sans Devanagari"/>
                <w:kern w:val="2"/>
                <w:sz w:val="22"/>
                <w:szCs w:val="22"/>
                <w:lang w:eastAsia="zh-CN" w:bidi="hi-IN"/>
              </w:rPr>
            </w:pPr>
          </w:p>
        </w:tc>
      </w:tr>
    </w:tbl>
    <w:p w14:paraId="0D5D0852" w14:textId="77777777" w:rsidR="00662228" w:rsidRPr="00D35049" w:rsidRDefault="00662228" w:rsidP="00662228">
      <w:pPr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bookmarkStart w:id="2" w:name="P885"/>
      <w:bookmarkEnd w:id="2"/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&lt;*&gt; - главный распорядитель бюджетных средств.</w:t>
      </w:r>
    </w:p>
    <w:p w14:paraId="4514E03F" w14:textId="77777777" w:rsidR="00662228" w:rsidRPr="00D35049" w:rsidRDefault="00662228" w:rsidP="00662228">
      <w:pPr>
        <w:jc w:val="both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</w:p>
    <w:p w14:paraId="220C85B6" w14:textId="77777777" w:rsidR="00DD5A60" w:rsidRDefault="00DD5A60">
      <w:pPr>
        <w:jc w:val="both"/>
      </w:pPr>
    </w:p>
    <w:sectPr w:rsidR="00DD5A60" w:rsidSect="00D35049">
      <w:pgSz w:w="16838" w:h="11906" w:orient="landscape"/>
      <w:pgMar w:top="426" w:right="851" w:bottom="426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5EE0F2" w14:textId="77777777" w:rsidR="00D13B36" w:rsidRDefault="00D13B36">
      <w:r>
        <w:separator/>
      </w:r>
    </w:p>
  </w:endnote>
  <w:endnote w:type="continuationSeparator" w:id="0">
    <w:p w14:paraId="1FDFB5CA" w14:textId="77777777" w:rsidR="00D13B36" w:rsidRDefault="00D13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AADC2F" w14:textId="77777777" w:rsidR="00D13B36" w:rsidRDefault="00D13B36">
      <w:r>
        <w:separator/>
      </w:r>
    </w:p>
  </w:footnote>
  <w:footnote w:type="continuationSeparator" w:id="0">
    <w:p w14:paraId="0419C69A" w14:textId="77777777" w:rsidR="00D13B36" w:rsidRDefault="00D13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A60"/>
    <w:rsid w:val="001869DC"/>
    <w:rsid w:val="00192689"/>
    <w:rsid w:val="002E407D"/>
    <w:rsid w:val="00352BF8"/>
    <w:rsid w:val="00416A6A"/>
    <w:rsid w:val="004D3358"/>
    <w:rsid w:val="00500F68"/>
    <w:rsid w:val="005778E6"/>
    <w:rsid w:val="00662228"/>
    <w:rsid w:val="00704A38"/>
    <w:rsid w:val="007B2C7F"/>
    <w:rsid w:val="007F2494"/>
    <w:rsid w:val="0081094F"/>
    <w:rsid w:val="008642A5"/>
    <w:rsid w:val="00930304"/>
    <w:rsid w:val="009D316C"/>
    <w:rsid w:val="00A81033"/>
    <w:rsid w:val="00AA7918"/>
    <w:rsid w:val="00AC36D1"/>
    <w:rsid w:val="00B84668"/>
    <w:rsid w:val="00BA25B8"/>
    <w:rsid w:val="00D13B36"/>
    <w:rsid w:val="00D35049"/>
    <w:rsid w:val="00DD5A60"/>
    <w:rsid w:val="00E33450"/>
    <w:rsid w:val="00EB7A55"/>
    <w:rsid w:val="00EC336F"/>
    <w:rsid w:val="00EF65FD"/>
    <w:rsid w:val="00FE7002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link w:val="2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link w:val="3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7F719-4C5F-4329-B091-87A66F7B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4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29</cp:revision>
  <cp:lastPrinted>2020-12-28T01:42:00Z</cp:lastPrinted>
  <dcterms:created xsi:type="dcterms:W3CDTF">2019-12-24T08:05:00Z</dcterms:created>
  <dcterms:modified xsi:type="dcterms:W3CDTF">2020-12-30T01:54:00Z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