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>в январе - июне 202</w:t>
      </w:r>
      <w:r w:rsidR="00DD783A">
        <w:rPr>
          <w:b/>
          <w:sz w:val="28"/>
          <w:szCs w:val="28"/>
        </w:rPr>
        <w:t>2</w:t>
      </w:r>
      <w:r w:rsidRPr="00915A1E">
        <w:rPr>
          <w:b/>
          <w:sz w:val="28"/>
          <w:szCs w:val="28"/>
        </w:rPr>
        <w:t xml:space="preserve"> года.</w:t>
      </w:r>
      <w:bookmarkStart w:id="0" w:name="_GoBack"/>
      <w:bookmarkEnd w:id="0"/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DD783A" w:rsidRDefault="00CF4D83" w:rsidP="00DD783A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783A">
        <w:rPr>
          <w:sz w:val="28"/>
          <w:szCs w:val="28"/>
        </w:rPr>
        <w:t xml:space="preserve">       </w:t>
      </w:r>
      <w:r w:rsidR="00DD783A" w:rsidRPr="00CE0878">
        <w:rPr>
          <w:sz w:val="28"/>
          <w:szCs w:val="28"/>
        </w:rPr>
        <w:t xml:space="preserve"> На территории </w:t>
      </w:r>
      <w:r w:rsidR="00DD783A">
        <w:rPr>
          <w:sz w:val="28"/>
          <w:szCs w:val="28"/>
        </w:rPr>
        <w:t>округ</w:t>
      </w:r>
      <w:r w:rsidR="00DD783A" w:rsidRPr="00CE0878">
        <w:rPr>
          <w:sz w:val="28"/>
          <w:szCs w:val="28"/>
        </w:rPr>
        <w:t xml:space="preserve">а насчитывается </w:t>
      </w:r>
      <w:r w:rsidR="00DD783A">
        <w:rPr>
          <w:sz w:val="28"/>
          <w:szCs w:val="28"/>
        </w:rPr>
        <w:t>276</w:t>
      </w:r>
      <w:r w:rsidR="00DD783A" w:rsidRPr="00CE0878">
        <w:rPr>
          <w:sz w:val="28"/>
          <w:szCs w:val="28"/>
        </w:rPr>
        <w:t xml:space="preserve"> субъект</w:t>
      </w:r>
      <w:r w:rsidR="00DD783A">
        <w:rPr>
          <w:sz w:val="28"/>
          <w:szCs w:val="28"/>
        </w:rPr>
        <w:t>ов</w:t>
      </w:r>
      <w:r w:rsidR="00DD783A" w:rsidRPr="00CE0878">
        <w:rPr>
          <w:sz w:val="28"/>
          <w:szCs w:val="28"/>
        </w:rPr>
        <w:t xml:space="preserve"> малого предпринимательства (</w:t>
      </w:r>
      <w:r w:rsidR="00DD783A">
        <w:rPr>
          <w:sz w:val="28"/>
          <w:szCs w:val="28"/>
        </w:rPr>
        <w:t>выш</w:t>
      </w:r>
      <w:r w:rsidR="00DD783A" w:rsidRPr="00CE0878">
        <w:rPr>
          <w:sz w:val="28"/>
          <w:szCs w:val="28"/>
        </w:rPr>
        <w:t xml:space="preserve">е уровня прошлого года </w:t>
      </w:r>
      <w:proofErr w:type="gramStart"/>
      <w:r w:rsidR="00DD783A" w:rsidRPr="00CE0878">
        <w:rPr>
          <w:sz w:val="28"/>
          <w:szCs w:val="28"/>
        </w:rPr>
        <w:t xml:space="preserve">на  </w:t>
      </w:r>
      <w:r w:rsidR="00DD783A">
        <w:rPr>
          <w:sz w:val="28"/>
          <w:szCs w:val="28"/>
        </w:rPr>
        <w:t>2</w:t>
      </w:r>
      <w:proofErr w:type="gramEnd"/>
      <w:r w:rsidR="00DD783A">
        <w:rPr>
          <w:sz w:val="28"/>
          <w:szCs w:val="28"/>
        </w:rPr>
        <w:t>,6</w:t>
      </w:r>
      <w:r w:rsidR="00DD783A" w:rsidRPr="00CE0878">
        <w:rPr>
          <w:sz w:val="28"/>
          <w:szCs w:val="28"/>
        </w:rPr>
        <w:t xml:space="preserve"> %), в т. ч.  </w:t>
      </w:r>
      <w:r w:rsidR="00DD783A">
        <w:rPr>
          <w:sz w:val="28"/>
          <w:szCs w:val="28"/>
        </w:rPr>
        <w:t xml:space="preserve">48 </w:t>
      </w:r>
      <w:r w:rsidR="00DD783A" w:rsidRPr="00CE0878">
        <w:rPr>
          <w:sz w:val="28"/>
          <w:szCs w:val="28"/>
        </w:rPr>
        <w:t>мал</w:t>
      </w:r>
      <w:r w:rsidR="00DD783A">
        <w:rPr>
          <w:sz w:val="28"/>
          <w:szCs w:val="28"/>
        </w:rPr>
        <w:t xml:space="preserve">ых </w:t>
      </w:r>
      <w:r w:rsidR="00DD783A" w:rsidRPr="00CE0878">
        <w:rPr>
          <w:sz w:val="28"/>
          <w:szCs w:val="28"/>
        </w:rPr>
        <w:t>организаци</w:t>
      </w:r>
      <w:r w:rsidR="00DD783A">
        <w:rPr>
          <w:sz w:val="28"/>
          <w:szCs w:val="28"/>
        </w:rPr>
        <w:t>й</w:t>
      </w:r>
      <w:r w:rsidR="00DD783A" w:rsidRPr="00CE0878">
        <w:rPr>
          <w:sz w:val="28"/>
          <w:szCs w:val="28"/>
        </w:rPr>
        <w:t xml:space="preserve">.  </w:t>
      </w:r>
    </w:p>
    <w:p w:rsidR="00DD783A" w:rsidRDefault="00DD783A" w:rsidP="00DD783A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28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14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2021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. На 1 июля текущего года численность </w:t>
      </w:r>
      <w:proofErr w:type="spellStart"/>
      <w:proofErr w:type="gram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 составляет</w:t>
      </w:r>
      <w:proofErr w:type="gramEnd"/>
      <w:r>
        <w:rPr>
          <w:sz w:val="28"/>
          <w:szCs w:val="28"/>
        </w:rPr>
        <w:t xml:space="preserve"> 238 человек.</w:t>
      </w:r>
    </w:p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4,4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6,7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285</w:t>
      </w:r>
      <w:r w:rsidRPr="00CE0878">
        <w:rPr>
          <w:sz w:val="28"/>
          <w:szCs w:val="28"/>
        </w:rPr>
        <w:t xml:space="preserve"> человек. </w:t>
      </w:r>
      <w:r>
        <w:rPr>
          <w:sz w:val="28"/>
          <w:szCs w:val="28"/>
        </w:rPr>
        <w:t>У индивидуальных предпринимателей работает 241 человек.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854"/>
      </w:tblGrid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DD783A" w:rsidRDefault="00DD783A" w:rsidP="00DD783A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7"/>
        <w:gridCol w:w="4001"/>
      </w:tblGrid>
      <w:tr w:rsidR="00DD783A" w:rsidTr="00892FB5"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lastRenderedPageBreak/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</w:tbl>
    <w:p w:rsidR="00DD783A" w:rsidRDefault="00DD783A" w:rsidP="00DD783A">
      <w:pPr>
        <w:spacing w:line="360" w:lineRule="auto"/>
        <w:ind w:left="-400"/>
        <w:jc w:val="both"/>
        <w:rPr>
          <w:sz w:val="28"/>
          <w:szCs w:val="28"/>
        </w:rPr>
      </w:pPr>
      <w:r>
        <w:rPr>
          <w:noProof/>
        </w:rPr>
        <w:t xml:space="preserve">                 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22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805</w:t>
      </w:r>
      <w:r w:rsidRPr="00CE0878">
        <w:rPr>
          <w:color w:val="000000"/>
          <w:sz w:val="28"/>
          <w:szCs w:val="28"/>
        </w:rPr>
        <w:t xml:space="preserve"> тыс. руб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,   из них 50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  <w:r w:rsidRPr="00CE087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поддержку социального предпринимательства. В мае финансовая поддержка оказана СХПК «Восход» в размере 750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на </w:t>
      </w:r>
      <w:proofErr w:type="gramStart"/>
      <w:r>
        <w:rPr>
          <w:sz w:val="28"/>
          <w:szCs w:val="28"/>
        </w:rPr>
        <w:t>мероприятия ,</w:t>
      </w:r>
      <w:proofErr w:type="gramEnd"/>
      <w:r>
        <w:rPr>
          <w:sz w:val="28"/>
          <w:szCs w:val="28"/>
        </w:rPr>
        <w:t xml:space="preserve"> связанные с лизингом.</w:t>
      </w:r>
    </w:p>
    <w:p w:rsidR="00DD783A" w:rsidRPr="009A28BF" w:rsidRDefault="00DD783A" w:rsidP="00DD783A">
      <w:pPr>
        <w:autoSpaceDE w:val="0"/>
        <w:autoSpaceDN w:val="0"/>
        <w:adjustRightInd w:val="0"/>
        <w:spacing w:line="360" w:lineRule="auto"/>
        <w:ind w:left="-426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  </w:t>
      </w:r>
      <w:r w:rsidRPr="00B14FBF">
        <w:rPr>
          <w:bCs/>
          <w:sz w:val="28"/>
          <w:szCs w:val="28"/>
        </w:rPr>
        <w:t>Имущественная поддержка субъектов малого и среднего предпринимательства заключается в реализации мероприятия по оказанию 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proofErr w:type="gramStart"/>
      <w:r w:rsidRPr="005C03AA">
        <w:rPr>
          <w:sz w:val="28"/>
          <w:szCs w:val="24"/>
        </w:rPr>
        <w:t>перечень  муниципального</w:t>
      </w:r>
      <w:proofErr w:type="gramEnd"/>
      <w:r w:rsidRPr="005C03AA">
        <w:rPr>
          <w:sz w:val="28"/>
          <w:szCs w:val="24"/>
        </w:rPr>
        <w:t xml:space="preserve">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DD783A" w:rsidRPr="00CE0878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</w:t>
      </w:r>
      <w:proofErr w:type="gramStart"/>
      <w:r w:rsidRPr="00CE0878">
        <w:rPr>
          <w:sz w:val="28"/>
          <w:szCs w:val="28"/>
        </w:rPr>
        <w:t>предоставлено  в</w:t>
      </w:r>
      <w:proofErr w:type="gramEnd"/>
      <w:r w:rsidRPr="00CE0878">
        <w:rPr>
          <w:sz w:val="28"/>
          <w:szCs w:val="28"/>
        </w:rPr>
        <w:t xml:space="preserve">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Анучинского муниципального округа созданы разделы «Малое предпринимательство» и «Инвестиционная </w:t>
      </w:r>
      <w:r>
        <w:rPr>
          <w:sz w:val="28"/>
          <w:szCs w:val="28"/>
        </w:rPr>
        <w:lastRenderedPageBreak/>
        <w:t xml:space="preserve">деятельность». 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proofErr w:type="gramStart"/>
      <w:r>
        <w:rPr>
          <w:sz w:val="28"/>
          <w:szCs w:val="28"/>
        </w:rPr>
        <w:t>того  предусмотрены</w:t>
      </w:r>
      <w:proofErr w:type="gramEnd"/>
      <w:r>
        <w:rPr>
          <w:sz w:val="28"/>
          <w:szCs w:val="28"/>
        </w:rPr>
        <w:t>:</w:t>
      </w:r>
    </w:p>
    <w:p w:rsidR="00DD783A" w:rsidRPr="00100E28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DD783A" w:rsidRPr="00E467E4" w:rsidRDefault="00DD783A" w:rsidP="00DD783A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</w:t>
      </w:r>
      <w:proofErr w:type="gramStart"/>
      <w:r w:rsidRPr="00E467E4">
        <w:rPr>
          <w:sz w:val="28"/>
          <w:szCs w:val="28"/>
        </w:rPr>
        <w:t>района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D783A" w:rsidRDefault="00DD783A" w:rsidP="00DD783A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7939CB" w:rsidRDefault="007939CB">
      <w:pPr>
        <w:rPr>
          <w:sz w:val="28"/>
          <w:szCs w:val="28"/>
        </w:rPr>
      </w:pPr>
    </w:p>
    <w:p w:rsidR="00DD783A" w:rsidRDefault="00DD783A"/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250161"/>
    <w:rsid w:val="00614521"/>
    <w:rsid w:val="007939CB"/>
    <w:rsid w:val="00915A1E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2021-07-26T05:10:00Z</dcterms:created>
  <dcterms:modified xsi:type="dcterms:W3CDTF">2022-11-14T00:23:00Z</dcterms:modified>
</cp:coreProperties>
</file>