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 w:after="4" w:line="248" w:lineRule="auto"/>
        <w:ind w:left="305" w:right="199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  <w:t xml:space="preserve">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8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rFonts w:hint="default"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>
      <w:pPr>
        <w:keepNext/>
        <w:shd w:val="clear" w:color="auto" w:fill="FFFFFF"/>
        <w:spacing w:after="4" w:line="248" w:lineRule="auto"/>
        <w:ind w:left="305" w:firstLine="426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  <w:szCs w:val="22"/>
          <w:lang w:val="ru-RU" w:eastAsia="ru-RU"/>
        </w:rPr>
      </w:pP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>
      <w:pPr>
        <w:spacing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09.01.2024г.                               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15-р</w:t>
      </w:r>
    </w:p>
    <w:p>
      <w:pPr>
        <w:spacing w:after="4" w:line="248" w:lineRule="auto"/>
        <w:ind w:left="305" w:firstLine="42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О проведении общественных обсуждений проекта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708" w:firstLineChars="0"/>
        <w:jc w:val="both"/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</w:pP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29.09.2021г. №236-НПА «Об утверждении Положения «О порядке осуществления муниципального жилищного контроля на территории Анучинского муниципального округа»,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begin"/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instrText xml:space="preserve"> HYPERLINK "consultantplus://offline/ref=6F09D5F84BD5E862B2908445BBBC7A827F8492311D90433E0F7FBA0B1E259B0BBF1567986DCB79149FE590AA287177DA21E4F1G" </w:instrTex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separate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Уставом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fldChar w:fldCharType="end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Анучинского муниципального округа Приморского края,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left="0" w:leftChars="0" w:firstLine="709" w:firstLineChars="0"/>
        <w:jc w:val="both"/>
        <w:textAlignment w:val="auto"/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Провести общественные обсуждения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Доклада об обобщении правоприменительной практики осуществления муниципального жилищного контроля в границах Анучинского муниципального округа за 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год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(далее - Проект).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Организатором общественных обсуждений определить отдел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финансового контроля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администрации Анучинского муниципального округа (уполномоченный орган).</w:t>
      </w:r>
    </w:p>
    <w:p>
      <w:pPr>
        <w:spacing w:after="0" w:line="349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3. Срок проведения общественных обсуждений с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по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</w:p>
    <w:p>
      <w:pPr>
        <w:numPr>
          <w:ilvl w:val="1"/>
          <w:numId w:val="2"/>
        </w:numPr>
        <w:spacing w:after="0" w:line="374" w:lineRule="auto"/>
        <w:ind w:left="0" w:leftChars="0" w:right="14" w:firstLine="800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С 09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- срок принятия предложений, замечаний по Проекту.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5" w:leftChars="0" w:right="11" w:rightChars="0" w:firstLine="795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3.2. 1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в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 мин. — проведение общественных обсуждений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3.3.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Оформление протокола общественных обсуждений: в течение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3.4.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>Публикация заключения о результатах проведения общественных обсуждений по Проекту - не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 xml:space="preserve"> позднее 19.02.2024г.</w:t>
      </w:r>
    </w:p>
    <w:p>
      <w:pPr>
        <w:numPr>
          <w:ilvl w:val="0"/>
          <w:numId w:val="3"/>
        </w:numPr>
        <w:spacing w:after="0" w:line="360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Замечания, предложения по Проекту предоставляются:</w:t>
      </w:r>
    </w:p>
    <w:p>
      <w:pPr>
        <w:spacing w:after="0" w:line="360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а) в письменной или устной форме в ходе проведения собрания или собраний участников общественных обсуждений;</w:t>
      </w:r>
    </w:p>
    <w:p>
      <w:pPr>
        <w:spacing w:after="0" w:line="357" w:lineRule="auto"/>
        <w:ind w:left="21" w:right="14" w:firstLine="709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б) в письменной форме в адрес организатора общественных обсуждений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.</w:t>
      </w:r>
    </w:p>
    <w:p>
      <w:pPr>
        <w:numPr>
          <w:ilvl w:val="0"/>
          <w:numId w:val="3"/>
        </w:numPr>
        <w:spacing w:after="0" w:line="359" w:lineRule="auto"/>
        <w:ind w:left="5" w:leftChars="0" w:right="14" w:firstLine="795" w:firstLineChars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Установить официальным сайтом размещения Проекта, на период установленный п.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- </w:t>
      </w:r>
      <w:r>
        <w:rPr>
          <w:rFonts w:hint="default" w:ascii="Times New Roman" w:hAnsi="Times New Roman" w:eastAsia="Times New Roman"/>
          <w:color w:val="000000"/>
          <w:sz w:val="28"/>
          <w:szCs w:val="22"/>
          <w:lang w:val="ru-RU" w:eastAsia="ru-RU"/>
        </w:rPr>
        <w:t>https://анучинский.рф/administraciya/munitsipalnyy-kontrol/zhilishchnyy-kontrol/</w:t>
      </w:r>
    </w:p>
    <w:p>
      <w:pPr>
        <w:numPr>
          <w:ilvl w:val="0"/>
          <w:numId w:val="3"/>
        </w:numPr>
        <w:tabs>
          <w:tab w:val="left" w:pos="0"/>
        </w:tabs>
        <w:spacing w:after="0" w:line="359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Уполномоченному органу обеспечить проведение общественных обсуждений.</w:t>
      </w:r>
    </w:p>
    <w:p>
      <w:pPr>
        <w:numPr>
          <w:ilvl w:val="0"/>
          <w:numId w:val="3"/>
        </w:numPr>
        <w:spacing w:after="0" w:line="355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Аппарату администрации Анучинского муниципального округа (Бурдейная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С.В.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) разместить настоящее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распоряжение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в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средствах массовой информации 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>
      <w:pPr>
        <w:numPr>
          <w:ilvl w:val="0"/>
          <w:numId w:val="3"/>
        </w:numPr>
        <w:spacing w:after="0" w:line="259" w:lineRule="auto"/>
        <w:ind w:left="0" w:right="58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Контроль за исполнением настоящего распоряжения оставляю за собой.</w:t>
      </w: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Глава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Анучинского </w:t>
      </w:r>
    </w:p>
    <w:p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муниципального округа  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                                           С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А.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Понуровский</w:t>
      </w: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35518"/>
    <w:rsid w:val="1DD35518"/>
    <w:rsid w:val="2B46722F"/>
    <w:rsid w:val="34FD4876"/>
    <w:rsid w:val="44A76B63"/>
    <w:rsid w:val="5203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2023-01-12T01:13:00Z</dcterms:created>
  <dc:creator>MehovskiyVV</dc:creator>
  <cp:lastModifiedBy>BurdeynayaSV</cp:lastModifiedBy>
  <cp:lastPrinted>2023-12-25T00:50:00Z</cp:lastPrinted>
  <dcterms:modified xsi:type="dcterms:W3CDTF">2024-01-14T22:13:13Z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25DE2485D1A44834B530EDFD54507FEC</vt:lpwstr>
  </property>
</Properties>
</file>