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3FB9" w:rsidRDefault="00323FB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23FB9" w:rsidRDefault="00323FB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323FB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23FB9" w:rsidRDefault="00323FB9">
            <w:pPr>
              <w:pStyle w:val="ConsPlusNormal"/>
            </w:pPr>
            <w:r>
              <w:t>26 июля 2019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23FB9" w:rsidRDefault="00323FB9">
            <w:pPr>
              <w:pStyle w:val="ConsPlusNormal"/>
              <w:jc w:val="right"/>
            </w:pPr>
            <w:r>
              <w:t>N 245-ФЗ</w:t>
            </w:r>
          </w:p>
        </w:tc>
      </w:tr>
    </w:tbl>
    <w:p w:rsidR="00323FB9" w:rsidRDefault="00323FB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3FB9" w:rsidRDefault="00323FB9">
      <w:pPr>
        <w:pStyle w:val="ConsPlusNormal"/>
        <w:jc w:val="both"/>
      </w:pPr>
    </w:p>
    <w:p w:rsidR="00323FB9" w:rsidRDefault="00323FB9">
      <w:pPr>
        <w:pStyle w:val="ConsPlusTitle"/>
        <w:jc w:val="center"/>
      </w:pPr>
      <w:r>
        <w:t>РОССИЙСКАЯ ФЕДЕРАЦИЯ</w:t>
      </w:r>
    </w:p>
    <w:p w:rsidR="00323FB9" w:rsidRDefault="00323FB9">
      <w:pPr>
        <w:pStyle w:val="ConsPlusTitle"/>
        <w:jc w:val="center"/>
      </w:pPr>
    </w:p>
    <w:p w:rsidR="00323FB9" w:rsidRDefault="00323FB9">
      <w:pPr>
        <w:pStyle w:val="ConsPlusTitle"/>
        <w:jc w:val="center"/>
      </w:pPr>
      <w:r>
        <w:t>ФЕДЕРАЛЬНЫЙ ЗАКОН</w:t>
      </w:r>
    </w:p>
    <w:p w:rsidR="00323FB9" w:rsidRDefault="00323FB9">
      <w:pPr>
        <w:pStyle w:val="ConsPlusTitle"/>
        <w:jc w:val="center"/>
      </w:pPr>
    </w:p>
    <w:p w:rsidR="00323FB9" w:rsidRDefault="00323FB9">
      <w:pPr>
        <w:pStyle w:val="ConsPlusTitle"/>
        <w:jc w:val="center"/>
      </w:pPr>
      <w:r>
        <w:t>О ВНЕСЕНИИ ИЗМЕНЕНИЙ</w:t>
      </w:r>
    </w:p>
    <w:p w:rsidR="00323FB9" w:rsidRDefault="00323FB9">
      <w:pPr>
        <w:pStyle w:val="ConsPlusTitle"/>
        <w:jc w:val="center"/>
      </w:pPr>
      <w:r>
        <w:t>В ФЕДЕРАЛЬНЫЙ ЗАКОН "О РАЗВИТИИ МАЛОГО И СРЕДНЕГО</w:t>
      </w:r>
    </w:p>
    <w:p w:rsidR="00323FB9" w:rsidRDefault="00323FB9">
      <w:pPr>
        <w:pStyle w:val="ConsPlusTitle"/>
        <w:jc w:val="center"/>
      </w:pPr>
      <w:r>
        <w:t>ПРЕДПРИНИМАТЕЛЬСТВА В РОССИЙСКОЙ ФЕДЕРАЦИИ" В ЧАСТИ</w:t>
      </w:r>
    </w:p>
    <w:p w:rsidR="00323FB9" w:rsidRDefault="00323FB9">
      <w:pPr>
        <w:pStyle w:val="ConsPlusTitle"/>
        <w:jc w:val="center"/>
      </w:pPr>
      <w:r>
        <w:t>ЗАКРЕПЛЕНИЯ ПОНЯТИЙ "СОЦИАЛЬНОЕ ПРЕДПРИНИМАТЕЛЬСТВО",</w:t>
      </w:r>
    </w:p>
    <w:p w:rsidR="00323FB9" w:rsidRDefault="00323FB9">
      <w:pPr>
        <w:pStyle w:val="ConsPlusTitle"/>
        <w:jc w:val="center"/>
      </w:pPr>
      <w:r>
        <w:t>"СОЦИАЛЬНОЕ ПРЕДПРИЯТИЕ"</w:t>
      </w:r>
    </w:p>
    <w:p w:rsidR="00323FB9" w:rsidRDefault="00323FB9">
      <w:pPr>
        <w:pStyle w:val="ConsPlusNormal"/>
        <w:jc w:val="center"/>
      </w:pPr>
    </w:p>
    <w:p w:rsidR="00323FB9" w:rsidRDefault="00323FB9">
      <w:pPr>
        <w:pStyle w:val="ConsPlusNormal"/>
        <w:jc w:val="right"/>
      </w:pPr>
      <w:r>
        <w:t>Принят</w:t>
      </w:r>
    </w:p>
    <w:p w:rsidR="00323FB9" w:rsidRDefault="00323FB9">
      <w:pPr>
        <w:pStyle w:val="ConsPlusNormal"/>
        <w:jc w:val="right"/>
      </w:pPr>
      <w:r>
        <w:t>Государственной Думой</w:t>
      </w:r>
    </w:p>
    <w:p w:rsidR="00323FB9" w:rsidRDefault="00323FB9">
      <w:pPr>
        <w:pStyle w:val="ConsPlusNormal"/>
        <w:jc w:val="right"/>
      </w:pPr>
      <w:r>
        <w:t>11 июля 2019 года</w:t>
      </w:r>
    </w:p>
    <w:p w:rsidR="00323FB9" w:rsidRDefault="00323FB9">
      <w:pPr>
        <w:pStyle w:val="ConsPlusNormal"/>
        <w:jc w:val="right"/>
      </w:pPr>
    </w:p>
    <w:p w:rsidR="00323FB9" w:rsidRDefault="00323FB9">
      <w:pPr>
        <w:pStyle w:val="ConsPlusNormal"/>
        <w:jc w:val="right"/>
      </w:pPr>
      <w:r>
        <w:t>Одобрен</w:t>
      </w:r>
    </w:p>
    <w:p w:rsidR="00323FB9" w:rsidRDefault="00323FB9">
      <w:pPr>
        <w:pStyle w:val="ConsPlusNormal"/>
        <w:jc w:val="right"/>
      </w:pPr>
      <w:r>
        <w:t>Советом Федерации</w:t>
      </w:r>
    </w:p>
    <w:p w:rsidR="00323FB9" w:rsidRDefault="00323FB9">
      <w:pPr>
        <w:pStyle w:val="ConsPlusNormal"/>
        <w:jc w:val="right"/>
      </w:pPr>
      <w:r>
        <w:t>23 июля 2019 года</w:t>
      </w:r>
    </w:p>
    <w:p w:rsidR="00323FB9" w:rsidRDefault="00323FB9">
      <w:pPr>
        <w:pStyle w:val="ConsPlusNormal"/>
        <w:ind w:firstLine="540"/>
        <w:jc w:val="both"/>
      </w:pPr>
    </w:p>
    <w:p w:rsidR="00323FB9" w:rsidRDefault="00323FB9">
      <w:pPr>
        <w:pStyle w:val="ConsPlusTitle"/>
        <w:ind w:firstLine="540"/>
        <w:jc w:val="both"/>
        <w:outlineLvl w:val="0"/>
      </w:pPr>
      <w:r>
        <w:t>Статья 1</w:t>
      </w:r>
    </w:p>
    <w:p w:rsidR="00323FB9" w:rsidRDefault="00323FB9">
      <w:pPr>
        <w:pStyle w:val="ConsPlusNormal"/>
        <w:ind w:firstLine="540"/>
        <w:jc w:val="both"/>
      </w:pPr>
    </w:p>
    <w:p w:rsidR="00323FB9" w:rsidRDefault="00323FB9">
      <w:pPr>
        <w:pStyle w:val="ConsPlusNormal"/>
        <w:ind w:firstLine="540"/>
        <w:jc w:val="both"/>
      </w:pPr>
      <w:r>
        <w:t xml:space="preserve">Внести в Федеральный </w:t>
      </w:r>
      <w:hyperlink r:id="rId5">
        <w:r>
          <w:rPr>
            <w:color w:val="0000FF"/>
          </w:rPr>
          <w:t>закон</w:t>
        </w:r>
      </w:hyperlink>
      <w:r>
        <w:t xml:space="preserve"> от 24 июля 2007 года N 209-ФЗ "О развитии малого и среднего предпринимательства в Российской Федерации" (Собрание законодательства Российской Федерации, 2007, N 31, ст. 4006; N 43, ст. 5084; 2008, N 30, ст. 3615, 3616; 2009, N 31, ст. 3923; N 52, ст. 6441; 2010, N 28, ст. 3553; 2011, N 27, ст. 3880; N 50, ст. 7343; 2013, N 27, ст. 3436, 3477; N 30, ст. 4071; N 52, ст. 6961; 2015, N 27, ст. 3947; 2016, N 1, ст. 28; N 26, ст. 3891; N 27, ст. 4198; 2017, N 31, ст. 4756; N 49, ст. 7328; 2018, N 1, ст. 89; N 28, ст. 4149; N 32, ст. 5106; N 49, ст. 7524; N 53, ст. 8413, 8463) следующие изменения: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1) </w:t>
      </w:r>
      <w:hyperlink r:id="rId6">
        <w:r>
          <w:rPr>
            <w:color w:val="0000FF"/>
          </w:rPr>
          <w:t>статью 3</w:t>
        </w:r>
      </w:hyperlink>
      <w:r>
        <w:t xml:space="preserve"> дополнить пунктами 7 и 8 следующего содержания: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"7) социальное предпринимательство - 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предусмотренными частью 1 статьи 24.1 настоящего Федерального закона;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8) социальное предприятие - субъект малого или среднего предпринимательства, осуществляющий деятельность в сфере социального предпринимательства.";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2) в </w:t>
      </w:r>
      <w:hyperlink r:id="rId7">
        <w:r>
          <w:rPr>
            <w:color w:val="0000FF"/>
          </w:rPr>
          <w:t>статье 4.1</w:t>
        </w:r>
      </w:hyperlink>
      <w:r>
        <w:t>: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а) </w:t>
      </w:r>
      <w:hyperlink r:id="rId8">
        <w:r>
          <w:rPr>
            <w:color w:val="0000FF"/>
          </w:rPr>
          <w:t>часть 3</w:t>
        </w:r>
      </w:hyperlink>
      <w:r>
        <w:t xml:space="preserve"> дополнить пунктом 11.1 следующего содержания: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"11.1) указание на то, что юридическое лицо или индивидуальный предприниматель является социальным предприятием;";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б) в </w:t>
      </w:r>
      <w:hyperlink r:id="rId9">
        <w:r>
          <w:rPr>
            <w:color w:val="0000FF"/>
          </w:rPr>
          <w:t>части 4</w:t>
        </w:r>
      </w:hyperlink>
      <w:r>
        <w:t xml:space="preserve"> слова "частями 5 - 6.3" заменить словами "частями 5 - 6.4";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в) </w:t>
      </w:r>
      <w:hyperlink r:id="rId10">
        <w:r>
          <w:rPr>
            <w:color w:val="0000FF"/>
          </w:rPr>
          <w:t>часть 5</w:t>
        </w:r>
      </w:hyperlink>
      <w:r>
        <w:t xml:space="preserve"> дополнить пунктом 9 следующего содержания: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"9) сведения, указанные в пункте 11.1 части 3 настоящей статьи, вносятся в единый реестр </w:t>
      </w:r>
      <w:r>
        <w:lastRenderedPageBreak/>
        <w:t>субъектов малого и среднего предпринимательства или исключаются из него ежегодно 10 августа текущего календарного года на основании сведений, представленных в уполномоченный орган в соответствии с частью 6.4 настоящей статьи.";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г) </w:t>
      </w:r>
      <w:hyperlink r:id="rId11">
        <w:r>
          <w:rPr>
            <w:color w:val="0000FF"/>
          </w:rPr>
          <w:t>дополнить</w:t>
        </w:r>
      </w:hyperlink>
      <w:r>
        <w:t xml:space="preserve"> частью 6.4 следующего содержания: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"6.4.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перечень субъектов малого и среднего предпринимательства, имеющих статус социального предприятия.";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д) в </w:t>
      </w:r>
      <w:hyperlink r:id="rId12">
        <w:r>
          <w:rPr>
            <w:color w:val="0000FF"/>
          </w:rPr>
          <w:t>части 7</w:t>
        </w:r>
      </w:hyperlink>
      <w:r>
        <w:t xml:space="preserve"> слова "частях 6 - 6.2" заменить словами "частях 6 - 6.2, 6.4";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3) </w:t>
      </w:r>
      <w:hyperlink r:id="rId13">
        <w:r>
          <w:rPr>
            <w:color w:val="0000FF"/>
          </w:rPr>
          <w:t>дополнить</w:t>
        </w:r>
      </w:hyperlink>
      <w:r>
        <w:t xml:space="preserve"> статьей 24.1 следующего содержания:</w:t>
      </w:r>
    </w:p>
    <w:p w:rsidR="00323FB9" w:rsidRDefault="00323FB9">
      <w:pPr>
        <w:pStyle w:val="ConsPlusNormal"/>
        <w:ind w:firstLine="540"/>
        <w:jc w:val="both"/>
      </w:pPr>
    </w:p>
    <w:p w:rsidR="00323FB9" w:rsidRDefault="00323FB9">
      <w:pPr>
        <w:pStyle w:val="ConsPlusNormal"/>
        <w:ind w:firstLine="540"/>
        <w:jc w:val="both"/>
      </w:pPr>
      <w:r>
        <w:t>"Статья 24.1. Поддержка субъектов малого и среднего предпринимательства, осуществляющих деятельность в сфере социального предпринимательства</w:t>
      </w:r>
    </w:p>
    <w:p w:rsidR="00323FB9" w:rsidRDefault="00323FB9">
      <w:pPr>
        <w:pStyle w:val="ConsPlusNormal"/>
        <w:ind w:firstLine="540"/>
        <w:jc w:val="both"/>
      </w:pPr>
    </w:p>
    <w:p w:rsidR="00323FB9" w:rsidRDefault="00323FB9">
      <w:pPr>
        <w:pStyle w:val="ConsPlusNormal"/>
        <w:ind w:firstLine="540"/>
        <w:jc w:val="both"/>
      </w:pPr>
      <w:r>
        <w:t>1.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предпринимательства, осуществляющим деятельность в сфере социального предпринимательства, соответствующую одному или нескольким из следующих условий: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1) субъект малого или среднего предпринимательства обеспечивает занятость следующих категорий граждан при условии, что по итогам предыдущего календарного года среднесписочная численность лиц, относящихся к любой из таких категорий (одной или нескольким таким категориям), среди работников субъекта малого или среднего предпринимательства составляет не менее пятидесяти процентов (но не менее двух лиц, относящихся к таким категориям), а доля расходов на оплату труда лиц, относящихся к любой из таких категорий (одной или нескольким таким категориям), в расходах на оплату труда составляет не менее двадцати пяти процентов: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а) инвалиды и лица с ограниченными возможностями здоровья;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б) одинокие и (или) многодетные родители, воспитывающие несовершеннолетних детей, в том числе детей-инвалидов;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в) 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г) выпускники детских домов в возрасте до двадцати трех лет;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д) лица, освобожденные из мест лишения свободы и имеющие неснятую или непогашенную судимость;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е) беженцы и вынужденные переселенцы;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ж) малоимущие граждане;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з) лица без определенного места жительства и занятий;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и) граждане, не указанные в подпунктах "а" - "з" настоящего пункта, признанные </w:t>
      </w:r>
      <w:r>
        <w:lastRenderedPageBreak/>
        <w:t>нуждающимися в социальном обслуживании;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2) субъект малого или среднего предпринимательства (за исключением субъекта малого или среднего предпринимательства, указанного в пункте 1 настоящей части) обеспечивает реализацию производимых гражданами из числа категорий, указанных в пункте 1 настоящей части, товаров (работ, услуг).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в текущем календарном году, должна составлять не менее пятидесяти процентов от размера указанной прибыли (в случае наличия чистой прибыли за предшествующий календарный год);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3) субъект малого или среднего предпринимательства осуществляет деятельность по производству товаров (работ, услуг), предназначенных для граждан из числа категорий, указанных в пункте 1 настоящей части,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указанной прибыли (в случае наличия чистой прибыли за предшествующий календарный год), в соответствии со следующими направлениями деятельности социальных предприятий: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а) деятельность по оказанию социально-бытовых услуг, направленных на поддержание жизнедеятельности в быту;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б) деятельность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систематического наблюдения для выявления отклонений в состоянии здоровья;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в) деятельность по оказанию социально-психологических услуг, предусматривающих оказание помощи в коррекции психологического состояния для адаптации в социальной среде;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г) деятельность по оказанию социально-педагогических услуг, направленных на профилактику отклонений в поведении;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д) деятельность по оказанию социально-трудовых услуг, направленных на оказание помощи в трудоустройстве и в решении иных проблем, связанных с трудовой адаптацией;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е) деятельность по оказанию услуг, предусматривающих повышение коммуникативного потенциала, реабилитацию и социальную адаптацию, услуг по социальному сопровождению;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ж) производство и (или) реализация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исключительно для профилактики инвалидности или реабилитации (абилитации) инвалидов;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з) деятельность по организации отдыха и оздоровления инвалидов и пенсионеров;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и) деятельность по оказанию услуг в сфере дополнительного образования;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lastRenderedPageBreak/>
        <w:t>к) деятельность по созданию условий для беспрепятственного доступа инвалидов к объектам социальной, инженерной, транспортной инфраструктур и пользования средствами транспорта, связи и информации;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4) субъект малого или среднего предпринимательства осуществляет деятельность, направленную на достижение общественно полезных целей и способствующую решению социальных проблем общества,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указанной прибыли (в случае наличия чистой прибыли за предшествующий календарный год), из числа следующих видов деятельности: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а) 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б) деятельность по организации отдыха и оздоровления детей;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в) деятельность по оказанию услуг в сфере дошкольного образования и общего образования, дополнительного образования детей;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г) 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д) 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е) 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ж) 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з) выпуск периодических печатных изданий и книжной продукции, связанной с образованием, наукой и культурой, включенных в утвержденный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процентов.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2. Субъекты Российской Федерации в целях признания субъектов малого и среднего предпринимательства социальными предприятиями в соответствии с пунктами 1 и 4 части 1 настоящей статьи вправе устанавливать категории граждан дополнительно к категориям, указанным в пункте 1 части 1 настоящей статьи, и виды деятельности дополнительно к видам деятельности, указанным в пункте 4 части 1 настоящей статьи. Оказание поддержки субъектам малого и среднего предпринимательства,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(или) местных бюджетов.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3. Порядок признания субъекта малого или среднего предпринимательства социальным </w:t>
      </w:r>
      <w:r>
        <w:lastRenderedPageBreak/>
        <w:t>предприятием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4. Социальным предпринимательством не может являться деятельность по производству и (или) реализации подакцизных товаров, а также по добыче и (или) реализации полезных ископаемых, за исключением общераспространенных полезных ископаемых.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5. Оказание поддержки социальным предприятиям может осуществляться в виде: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1) обеспечения наличия инфраструктуры поддержки социальных предприятий;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2) оказания финансовой поддержки социальным предприятиям (в том числе в рамках предоставления субсидий);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3) оказания имущественной поддержки социальным предприятиям (в том числе путем предоставления во владение и (или) в пользование государственного и муниципального имущества на льготных условиях);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4) оказания информационной поддержки социальным предприятиям;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5) оказания консультационной и методической поддержки социальным предприятиям (в том числе по вопросам привлечения финансирования и участия в закупках товаров, работ, услуг);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6) содействия в развитии межрегионального сотрудничества, поиске деловых партнеров, в том числе путем проведения ярмарок, деловых конгрессов, выставок,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7) организации профессионального обучения, профессионального образования,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Федерации;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>8) реализации иных мер (мероприятий) по поддержке социальных предприятий, которые предусмотрены федеральными законами, принимаемыми в соответствии с ними иными нормативными правовыми актами Российской Федерации, а также законами и иными нормативными правовыми актами субъектов Российской Федерации, муниципальными правовыми актами.".</w:t>
      </w:r>
    </w:p>
    <w:p w:rsidR="00323FB9" w:rsidRDefault="00323FB9">
      <w:pPr>
        <w:pStyle w:val="ConsPlusNormal"/>
        <w:ind w:firstLine="540"/>
        <w:jc w:val="both"/>
      </w:pPr>
    </w:p>
    <w:p w:rsidR="00323FB9" w:rsidRDefault="00323FB9">
      <w:pPr>
        <w:pStyle w:val="ConsPlusTitle"/>
        <w:ind w:firstLine="540"/>
        <w:jc w:val="both"/>
        <w:outlineLvl w:val="0"/>
      </w:pPr>
      <w:r>
        <w:t>Статья 2</w:t>
      </w:r>
    </w:p>
    <w:p w:rsidR="00323FB9" w:rsidRDefault="00323FB9">
      <w:pPr>
        <w:pStyle w:val="ConsPlusNormal"/>
        <w:ind w:firstLine="540"/>
        <w:jc w:val="both"/>
      </w:pPr>
    </w:p>
    <w:p w:rsidR="00323FB9" w:rsidRDefault="00323FB9">
      <w:pPr>
        <w:pStyle w:val="ConsPlusNormal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323FB9" w:rsidRDefault="00323FB9">
      <w:pPr>
        <w:pStyle w:val="ConsPlusNormal"/>
        <w:spacing w:before="220"/>
        <w:ind w:firstLine="540"/>
        <w:jc w:val="both"/>
      </w:pPr>
      <w:r>
        <w:t xml:space="preserve">2. Первое внесение в единый реестр субъектов малого и среднего предпринимательства сведений, предусмотренных </w:t>
      </w:r>
      <w:hyperlink r:id="rId14">
        <w:r>
          <w:rPr>
            <w:color w:val="0000FF"/>
          </w:rPr>
          <w:t>пунктом 11.1 части 3 статьи 4.1</w:t>
        </w:r>
      </w:hyperlink>
      <w:r>
        <w:t xml:space="preserve"> Федерального закона от 24 июля 2007 года N 209-ФЗ "О развитии малого и среднего предпринимательства в Российской Федерации", осуществляется 10 апреля 2020 года на основании сведений, представленных в соответствии с </w:t>
      </w:r>
      <w:hyperlink w:anchor="P92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323FB9" w:rsidRDefault="00323FB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23FB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FB9" w:rsidRDefault="00323FB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FB9" w:rsidRDefault="00323FB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3FB9" w:rsidRDefault="00323FB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23FB9" w:rsidRDefault="00323FB9">
            <w:pPr>
              <w:pStyle w:val="ConsPlusNormal"/>
              <w:jc w:val="both"/>
            </w:pPr>
            <w:r>
              <w:rPr>
                <w:color w:val="392C69"/>
              </w:rPr>
              <w:t xml:space="preserve">О мерах по реализации п. 3 ст. 2 см. </w:t>
            </w:r>
            <w:hyperlink r:id="rId15">
              <w:r>
                <w:rPr>
                  <w:color w:val="0000FF"/>
                </w:rPr>
                <w:t>Приказ</w:t>
              </w:r>
            </w:hyperlink>
            <w:r>
              <w:rPr>
                <w:color w:val="392C69"/>
              </w:rPr>
              <w:t xml:space="preserve"> Минэкономразвития России от 29.11.2019 N 773.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3FB9" w:rsidRDefault="00323FB9">
            <w:pPr>
              <w:pStyle w:val="ConsPlusNormal"/>
            </w:pPr>
          </w:p>
        </w:tc>
      </w:tr>
    </w:tbl>
    <w:p w:rsidR="00323FB9" w:rsidRDefault="00323FB9">
      <w:pPr>
        <w:pStyle w:val="ConsPlusNormal"/>
        <w:spacing w:before="280"/>
        <w:ind w:firstLine="540"/>
        <w:jc w:val="both"/>
      </w:pPr>
      <w:bookmarkStart w:id="0" w:name="P92"/>
      <w:bookmarkEnd w:id="0"/>
      <w:r>
        <w:t xml:space="preserve">3. В целях первого внесения в единый реестр субъектов малого и среднего предпринимательства сведений, предусмотренных </w:t>
      </w:r>
      <w:hyperlink r:id="rId16">
        <w:r>
          <w:rPr>
            <w:color w:val="0000FF"/>
          </w:rPr>
          <w:t>пунктом 11.1 части 3 статьи 4.1</w:t>
        </w:r>
      </w:hyperlink>
      <w:r>
        <w:t xml:space="preserve"> Федерального </w:t>
      </w:r>
      <w:r>
        <w:lastRenderedPageBreak/>
        <w:t xml:space="preserve">закона от 24 июля 2007 года N 209-ФЗ "О развитии малого и среднего предпринимательства в Российской Федерации", уполномоченные органы исполнительной власти субъектов Российской Федерации представляют в соответствии с </w:t>
      </w:r>
      <w:hyperlink r:id="rId17">
        <w:r>
          <w:rPr>
            <w:color w:val="0000FF"/>
          </w:rPr>
          <w:t>частью 7 статьи 4.1</w:t>
        </w:r>
      </w:hyperlink>
      <w:r>
        <w:t xml:space="preserve"> Федерального закона от 24 июля 2007 года N 209-ФЗ "О развитии малого и среднего предпринимательства в Российской Федерации" (в редакции настоящего Федерального закона) в федеральный орган исполнительной власти, уполномоченный на ведение единого реестра субъектов малого и среднего предпринимательства в соответствии с указанным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, до 5 апреля 2020 года сформированный в соответствии с </w:t>
      </w:r>
      <w:hyperlink r:id="rId19">
        <w:r>
          <w:rPr>
            <w:color w:val="0000FF"/>
          </w:rPr>
          <w:t>частью 6.4 статьи 4.1</w:t>
        </w:r>
      </w:hyperlink>
      <w:r>
        <w:t xml:space="preserve"> Федерального закона от 24 июля 2007 года N 209-ФЗ "О развитии малого и среднего предпринимательства в Российской Федерации" перечень субъектов малого и среднего предпринимательства, имеющих по состоянию на 1 апреля 2020 года статус социального предприятия.</w:t>
      </w:r>
    </w:p>
    <w:p w:rsidR="00323FB9" w:rsidRDefault="00323FB9">
      <w:pPr>
        <w:pStyle w:val="ConsPlusNormal"/>
        <w:ind w:firstLine="540"/>
        <w:jc w:val="both"/>
      </w:pPr>
    </w:p>
    <w:p w:rsidR="00323FB9" w:rsidRDefault="00323FB9">
      <w:pPr>
        <w:pStyle w:val="ConsPlusNormal"/>
        <w:jc w:val="right"/>
      </w:pPr>
      <w:r>
        <w:t>Президент</w:t>
      </w:r>
    </w:p>
    <w:p w:rsidR="00323FB9" w:rsidRDefault="00323FB9">
      <w:pPr>
        <w:pStyle w:val="ConsPlusNormal"/>
        <w:jc w:val="right"/>
      </w:pPr>
      <w:r>
        <w:t>Российской Федерации</w:t>
      </w:r>
    </w:p>
    <w:p w:rsidR="00323FB9" w:rsidRDefault="00323FB9">
      <w:pPr>
        <w:pStyle w:val="ConsPlusNormal"/>
        <w:jc w:val="right"/>
      </w:pPr>
      <w:r>
        <w:t>В.ПУТИН</w:t>
      </w:r>
    </w:p>
    <w:p w:rsidR="00323FB9" w:rsidRDefault="00323FB9">
      <w:pPr>
        <w:pStyle w:val="ConsPlusNormal"/>
      </w:pPr>
      <w:r>
        <w:t>Москва, Кремль</w:t>
      </w:r>
    </w:p>
    <w:p w:rsidR="00323FB9" w:rsidRDefault="00323FB9">
      <w:pPr>
        <w:pStyle w:val="ConsPlusNormal"/>
        <w:spacing w:before="220"/>
      </w:pPr>
      <w:r>
        <w:t>26 июля 2019 года</w:t>
      </w:r>
    </w:p>
    <w:p w:rsidR="00323FB9" w:rsidRDefault="00323FB9">
      <w:pPr>
        <w:pStyle w:val="ConsPlusNormal"/>
        <w:spacing w:before="220"/>
      </w:pPr>
      <w:r>
        <w:t>N 245-ФЗ</w:t>
      </w:r>
    </w:p>
    <w:p w:rsidR="00323FB9" w:rsidRDefault="00323FB9">
      <w:pPr>
        <w:pStyle w:val="ConsPlusNormal"/>
        <w:jc w:val="both"/>
      </w:pPr>
    </w:p>
    <w:p w:rsidR="00323FB9" w:rsidRDefault="00323FB9">
      <w:pPr>
        <w:pStyle w:val="ConsPlusNormal"/>
        <w:jc w:val="both"/>
      </w:pPr>
    </w:p>
    <w:p w:rsidR="00323FB9" w:rsidRDefault="00323FB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529F" w:rsidRDefault="000F529F"/>
    <w:sectPr w:rsidR="000F529F" w:rsidSect="00241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B9"/>
    <w:rsid w:val="000F529F"/>
    <w:rsid w:val="0032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47C7A-0859-42E7-848C-FFD3BA2F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3FB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customStyle="1" w:styleId="ConsPlusTitle">
    <w:name w:val="ConsPlusTitle"/>
    <w:rsid w:val="00323FB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0"/>
      <w:lang w:eastAsia="ru-RU"/>
      <w14:ligatures w14:val="none"/>
    </w:rPr>
  </w:style>
  <w:style w:type="paragraph" w:customStyle="1" w:styleId="ConsPlusTitlePage">
    <w:name w:val="ConsPlusTitlePage"/>
    <w:rsid w:val="00323FB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0"/>
      <w:sz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C9755A630590ED9CEFD6F143AC73C8E043B16BE088CBF7AE2A7A4D64BB40F093691B47C71502FF7711960228C675722FC5E05C02O2F" TargetMode="External"/><Relationship Id="rId13" Type="http://schemas.openxmlformats.org/officeDocument/2006/relationships/hyperlink" Target="consultantplus://offline/ref=95C9755A630590ED9CEFD6F143AC73C8E043B16BE088CBF7AE2A7A4D64BB40F081694349C41E48AE375A99002A0DOBF" TargetMode="External"/><Relationship Id="rId18" Type="http://schemas.openxmlformats.org/officeDocument/2006/relationships/hyperlink" Target="consultantplus://offline/ref=95C9755A630590ED9CEFD6F143AC73C8E044B362E68FCBF7AE2A7A4D64BB40F081694349C41E48AE375A99002A0DOBF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5C9755A630590ED9CEFD6F143AC73C8E043B16BE088CBF7AE2A7A4D64BB40F093691B46CE1502FF7711960228C675722FC5E05C02O2F" TargetMode="External"/><Relationship Id="rId12" Type="http://schemas.openxmlformats.org/officeDocument/2006/relationships/hyperlink" Target="consultantplus://offline/ref=95C9755A630590ED9CEFD6F143AC73C8E043B16BE088CBF7AE2A7A4D64BB40F093691B45C0175DFA6200CE0D2AD86B7635D9E25E230AOBF" TargetMode="External"/><Relationship Id="rId17" Type="http://schemas.openxmlformats.org/officeDocument/2006/relationships/hyperlink" Target="consultantplus://offline/ref=95C9755A630590ED9CEFD6F143AC73C8E044B362E68FCBF7AE2A7A4D64BB40F093691B45CF195DFA6200CE0D2AD86B7635D9E25E230AOB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5C9755A630590ED9CEFD6F143AC73C8E044B362E68FCBF7AE2A7A4D64BB40F093691B45CF1D5DFA6200CE0D2AD86B7635D9E25E230AOB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C9755A630590ED9CEFD6F143AC73C8E043B16BE088CBF7AE2A7A4D64BB40F093691B45C61E56AF314FCF516C8D787431D9E05A3FAA6B150AO2F" TargetMode="External"/><Relationship Id="rId11" Type="http://schemas.openxmlformats.org/officeDocument/2006/relationships/hyperlink" Target="consultantplus://offline/ref=95C9755A630590ED9CEFD6F143AC73C8E043B16BE088CBF7AE2A7A4D64BB40F093691B46CE1502FF7711960228C675722FC5E05C02O2F" TargetMode="External"/><Relationship Id="rId5" Type="http://schemas.openxmlformats.org/officeDocument/2006/relationships/hyperlink" Target="consultantplus://offline/ref=95C9755A630590ED9CEFD6F143AC73C8E043B16BE088CBF7AE2A7A4D64BB40F081694349C41E48AE375A99002A0DOBF" TargetMode="External"/><Relationship Id="rId15" Type="http://schemas.openxmlformats.org/officeDocument/2006/relationships/hyperlink" Target="consultantplus://offline/ref=95C9755A630590ED9CEFD6F143AC73C8E746B56BEB8BCBF7AE2A7A4D64BB40F093691B45C61E56AE3A4FCF516C8D787431D9E05A3FAA6B150AO2F" TargetMode="External"/><Relationship Id="rId10" Type="http://schemas.openxmlformats.org/officeDocument/2006/relationships/hyperlink" Target="consultantplus://offline/ref=95C9755A630590ED9CEFD6F143AC73C8E043B16BE088CBF7AE2A7A4D64BB40F093691B40C21502FF7711960228C675722FC5E05C02O2F" TargetMode="External"/><Relationship Id="rId19" Type="http://schemas.openxmlformats.org/officeDocument/2006/relationships/hyperlink" Target="consultantplus://offline/ref=95C9755A630590ED9CEFD6F143AC73C8E044B362E68FCBF7AE2A7A4D64BB40F093691B45CF185DFA6200CE0D2AD86B7635D9E25E230AOB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5C9755A630590ED9CEFD6F143AC73C8E043B16BE088CBF7AE2A7A4D64BB40F093691B45C01E5DFA6200CE0D2AD86B7635D9E25E230AOBF" TargetMode="External"/><Relationship Id="rId14" Type="http://schemas.openxmlformats.org/officeDocument/2006/relationships/hyperlink" Target="consultantplus://offline/ref=95C9755A630590ED9CEFD6F143AC73C8E044B362E68FCBF7AE2A7A4D64BB40F093691B45CF1D5DFA6200CE0D2AD86B7635D9E25E230AO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2666</Words>
  <Characters>15198</Characters>
  <Application>Microsoft Office Word</Application>
  <DocSecurity>0</DocSecurity>
  <Lines>126</Lines>
  <Paragraphs>35</Paragraphs>
  <ScaleCrop>false</ScaleCrop>
  <Company/>
  <LinksUpToDate>false</LinksUpToDate>
  <CharactersWithSpaces>17829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2023-04-20T05:14:00Z</dcterms:created>
  <dcterms:modified xsi:type="dcterms:W3CDTF">2023-04-20T05:15:00Z</dcterms:modified>
</cp:coreProperties>
</file>