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1BBAA" w14:textId="77777777" w:rsidR="00AF033F" w:rsidRDefault="00AF033F"/>
    <w:p w14:paraId="14A95D20" w14:textId="77777777" w:rsidR="00AF033F" w:rsidRDefault="00E16C92">
      <w:r>
        <w:rPr>
          <w:noProof/>
        </w:rPr>
        <w:drawing>
          <wp:anchor distT="0" distB="0" distL="114300" distR="114300" simplePos="0" relativeHeight="251659264" behindDoc="0" locked="0" layoutInCell="1" allowOverlap="1" wp14:anchorId="6F95E144" wp14:editId="63EFE2F7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664B79" w14:textId="77777777" w:rsidR="00AF033F" w:rsidRDefault="00AF033F"/>
    <w:p w14:paraId="2F6A394C" w14:textId="77777777" w:rsidR="00AF033F" w:rsidRDefault="00AF033F"/>
    <w:p w14:paraId="1924F85F" w14:textId="77777777" w:rsidR="00AF033F" w:rsidRDefault="00AF033F"/>
    <w:p w14:paraId="3A590D3C" w14:textId="77777777" w:rsidR="00AF033F" w:rsidRDefault="00AF033F"/>
    <w:p w14:paraId="055D7D88" w14:textId="77777777" w:rsidR="00AF033F" w:rsidRDefault="00AF033F"/>
    <w:p w14:paraId="6EA58FDD" w14:textId="77777777" w:rsidR="00AF033F" w:rsidRDefault="00E16C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608CF9BC" w14:textId="77777777" w:rsidR="00AF033F" w:rsidRDefault="00E16C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1B55833B" w14:textId="77777777" w:rsidR="00AF033F" w:rsidRDefault="00E16C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3A98316C" w14:textId="77777777" w:rsidR="00AF033F" w:rsidRDefault="00AF033F">
      <w:pPr>
        <w:jc w:val="center"/>
      </w:pPr>
    </w:p>
    <w:p w14:paraId="7BACBE8B" w14:textId="77777777" w:rsidR="00AF033F" w:rsidRDefault="00AF033F">
      <w:pPr>
        <w:jc w:val="center"/>
      </w:pPr>
    </w:p>
    <w:p w14:paraId="2D16D12F" w14:textId="77777777" w:rsidR="00AF033F" w:rsidRDefault="00E16C92">
      <w:pPr>
        <w:jc w:val="center"/>
        <w:rPr>
          <w:spacing w:val="20"/>
          <w:sz w:val="28"/>
          <w:szCs w:val="28"/>
          <w:u w:val="single"/>
        </w:rPr>
      </w:pPr>
      <w:r>
        <w:rPr>
          <w:spacing w:val="20"/>
          <w:sz w:val="28"/>
          <w:szCs w:val="28"/>
        </w:rPr>
        <w:t>ПОСТАНОВЛЕНИЕ</w:t>
      </w:r>
    </w:p>
    <w:p w14:paraId="5F63C71F" w14:textId="77777777" w:rsidR="00AF033F" w:rsidRDefault="00AF033F">
      <w:pPr>
        <w:jc w:val="center"/>
        <w:rPr>
          <w:b/>
          <w:bCs/>
          <w:sz w:val="28"/>
          <w:szCs w:val="28"/>
        </w:rPr>
      </w:pPr>
    </w:p>
    <w:p w14:paraId="11DAE24E" w14:textId="77777777" w:rsidR="00AF033F" w:rsidRDefault="00AF033F">
      <w:pPr>
        <w:jc w:val="center"/>
        <w:rPr>
          <w:b/>
          <w:bCs/>
        </w:rPr>
      </w:pPr>
    </w:p>
    <w:p w14:paraId="15288F59" w14:textId="059F2654" w:rsidR="00AF033F" w:rsidRDefault="00E16C92">
      <w:pPr>
        <w:rPr>
          <w:u w:val="single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09.12.2024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№ 1231</w:t>
      </w:r>
    </w:p>
    <w:p w14:paraId="501007F9" w14:textId="77777777" w:rsidR="00AF033F" w:rsidRDefault="00AF033F">
      <w:pPr>
        <w:rPr>
          <w:sz w:val="28"/>
          <w:szCs w:val="28"/>
        </w:rPr>
      </w:pPr>
    </w:p>
    <w:p w14:paraId="120EAF9B" w14:textId="77777777" w:rsidR="00AF033F" w:rsidRDefault="00AF033F">
      <w:pPr>
        <w:pStyle w:val="ConsPlusNormal"/>
        <w:jc w:val="center"/>
        <w:rPr>
          <w:b/>
          <w:bCs/>
        </w:rPr>
      </w:pPr>
    </w:p>
    <w:p w14:paraId="5873801C" w14:textId="77777777" w:rsidR="00AF033F" w:rsidRDefault="00E16C92">
      <w:pPr>
        <w:widowControl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Об</w:t>
      </w:r>
      <w:r>
        <w:rPr>
          <w:b/>
          <w:bCs/>
          <w:sz w:val="28"/>
          <w:szCs w:val="28"/>
        </w:rPr>
        <w:t xml:space="preserve"> отмене нормативно правовых актов администрации Анучинского муниципального округа Приморского края.</w:t>
      </w:r>
    </w:p>
    <w:p w14:paraId="620691DB" w14:textId="77777777" w:rsidR="00AF033F" w:rsidRDefault="00AF033F">
      <w:pPr>
        <w:jc w:val="center"/>
        <w:rPr>
          <w:b/>
          <w:bCs/>
          <w:color w:val="000000"/>
          <w:sz w:val="28"/>
          <w:szCs w:val="28"/>
        </w:rPr>
      </w:pPr>
    </w:p>
    <w:p w14:paraId="311656AD" w14:textId="77777777" w:rsidR="00AF033F" w:rsidRDefault="00AF033F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4107F5B4" w14:textId="77777777" w:rsidR="00AF033F" w:rsidRDefault="00E16C92">
      <w:pPr>
        <w:pStyle w:val="ConsPlusNormal"/>
        <w:spacing w:line="360" w:lineRule="auto"/>
        <w:ind w:firstLine="709"/>
        <w:jc w:val="both"/>
      </w:pPr>
      <w:r>
        <w:rPr>
          <w:sz w:val="28"/>
          <w:szCs w:val="28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от 08.</w:t>
      </w:r>
      <w:r>
        <w:rPr>
          <w:sz w:val="28"/>
          <w:szCs w:val="28"/>
        </w:rPr>
        <w:t>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 Анучинского муниципального округа Приморского края, администрация Анучин</w:t>
      </w:r>
      <w:r>
        <w:rPr>
          <w:sz w:val="28"/>
          <w:szCs w:val="28"/>
        </w:rPr>
        <w:t>ского муниципального округа Приморского края</w:t>
      </w:r>
    </w:p>
    <w:p w14:paraId="6969BF79" w14:textId="77777777" w:rsidR="00AF033F" w:rsidRDefault="00AF033F">
      <w:pPr>
        <w:pStyle w:val="aa"/>
        <w:spacing w:line="360" w:lineRule="auto"/>
        <w:ind w:firstLine="426"/>
        <w:jc w:val="both"/>
        <w:rPr>
          <w:b/>
        </w:rPr>
      </w:pPr>
    </w:p>
    <w:p w14:paraId="18E370EE" w14:textId="77777777" w:rsidR="00AF033F" w:rsidRDefault="00E16C9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68702A7B" w14:textId="77777777" w:rsidR="00AF033F" w:rsidRDefault="00AF033F">
      <w:pPr>
        <w:spacing w:line="360" w:lineRule="auto"/>
        <w:jc w:val="both"/>
        <w:rPr>
          <w:sz w:val="28"/>
          <w:szCs w:val="28"/>
        </w:rPr>
      </w:pPr>
    </w:p>
    <w:p w14:paraId="321AB096" w14:textId="77777777" w:rsidR="00AF033F" w:rsidRDefault="00E16C92">
      <w:pPr>
        <w:widowControl w:val="0"/>
        <w:numPr>
          <w:ilvl w:val="0"/>
          <w:numId w:val="1"/>
        </w:numPr>
        <w:spacing w:line="360" w:lineRule="auto"/>
        <w:ind w:firstLine="520"/>
        <w:jc w:val="both"/>
      </w:pPr>
      <w:r>
        <w:rPr>
          <w:bCs/>
          <w:color w:val="000000"/>
          <w:sz w:val="28"/>
          <w:szCs w:val="28"/>
        </w:rPr>
        <w:t>Постановление</w:t>
      </w:r>
      <w:r>
        <w:rPr>
          <w:bCs/>
          <w:color w:val="000000"/>
          <w:sz w:val="28"/>
          <w:szCs w:val="28"/>
        </w:rPr>
        <w:t xml:space="preserve"> администрации Анучинского муниципального округа от 28.07.2022 № 687 Об утверждении «П</w:t>
      </w:r>
      <w:r>
        <w:rPr>
          <w:sz w:val="28"/>
          <w:szCs w:val="28"/>
        </w:rPr>
        <w:t>орядка</w:t>
      </w:r>
      <w:r>
        <w:rPr>
          <w:sz w:val="28"/>
          <w:szCs w:val="28"/>
        </w:rPr>
        <w:t xml:space="preserve"> согласования маршрутов транспортных средств, осуществляющих перевозки опасных грузов», отменить.</w:t>
      </w:r>
    </w:p>
    <w:p w14:paraId="44F546A7" w14:textId="77777777" w:rsidR="00AF033F" w:rsidRDefault="00E16C92">
      <w:pPr>
        <w:widowControl w:val="0"/>
        <w:numPr>
          <w:ilvl w:val="0"/>
          <w:numId w:val="1"/>
        </w:numPr>
        <w:spacing w:line="360" w:lineRule="auto"/>
        <w:ind w:firstLine="520"/>
        <w:jc w:val="both"/>
      </w:pP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Анцучинского</w:t>
      </w:r>
      <w:proofErr w:type="spellEnd"/>
      <w:r>
        <w:rPr>
          <w:sz w:val="28"/>
          <w:szCs w:val="28"/>
        </w:rPr>
        <w:t xml:space="preserve"> муниципального округа от </w:t>
      </w:r>
      <w:r>
        <w:rPr>
          <w:sz w:val="28"/>
          <w:szCs w:val="28"/>
        </w:rPr>
        <w:lastRenderedPageBreak/>
        <w:t>16.03.2022 № 236 Об утверждении «Правил определения размера вреда, причиняемого тяжеловесным</w:t>
      </w:r>
      <w:r>
        <w:rPr>
          <w:sz w:val="28"/>
          <w:szCs w:val="28"/>
        </w:rPr>
        <w:t>и транспортными средствами, при движении по автомобильным дорогам общего пользования местного значения Анучинского муниципального округа Приморского края», отменить.</w:t>
      </w:r>
    </w:p>
    <w:p w14:paraId="10A45E8B" w14:textId="77777777" w:rsidR="00AF033F" w:rsidRDefault="00E16C92">
      <w:pPr>
        <w:numPr>
          <w:ilvl w:val="0"/>
          <w:numId w:val="1"/>
        </w:numPr>
        <w:spacing w:line="360" w:lineRule="auto"/>
        <w:ind w:firstLine="520"/>
        <w:jc w:val="both"/>
      </w:pP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настояще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 в средствах массовой информации</w:t>
      </w:r>
      <w:r>
        <w:rPr>
          <w:sz w:val="28"/>
          <w:szCs w:val="28"/>
        </w:rPr>
        <w:t>.</w:t>
      </w:r>
    </w:p>
    <w:p w14:paraId="0CCBC73A" w14:textId="77777777" w:rsidR="00AF033F" w:rsidRDefault="00E16C92">
      <w:pPr>
        <w:shd w:val="clear" w:color="auto" w:fill="FFFFFF"/>
        <w:spacing w:line="360" w:lineRule="auto"/>
        <w:ind w:firstLineChars="185" w:firstLine="518"/>
        <w:jc w:val="both"/>
      </w:pPr>
      <w:r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 w14:paraId="00A6AF8D" w14:textId="77777777" w:rsidR="00AF033F" w:rsidRDefault="00E16C92">
      <w:pPr>
        <w:spacing w:line="360" w:lineRule="auto"/>
        <w:ind w:firstLineChars="150" w:firstLine="420"/>
        <w:jc w:val="both"/>
      </w:pPr>
      <w:r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остановления возложить на  заместителя главы администрации Анучинского муниципального </w:t>
      </w:r>
      <w:r>
        <w:rPr>
          <w:sz w:val="28"/>
          <w:szCs w:val="28"/>
        </w:rPr>
        <w:t>округа Дубовцева И.В.</w:t>
      </w:r>
    </w:p>
    <w:p w14:paraId="15A95F89" w14:textId="77777777" w:rsidR="00AF033F" w:rsidRDefault="00AF033F">
      <w:pPr>
        <w:spacing w:line="360" w:lineRule="auto"/>
        <w:ind w:firstLine="426"/>
        <w:rPr>
          <w:sz w:val="28"/>
          <w:szCs w:val="28"/>
        </w:rPr>
      </w:pPr>
    </w:p>
    <w:p w14:paraId="1DC2BDCD" w14:textId="77777777" w:rsidR="00AF033F" w:rsidRDefault="00AF033F">
      <w:pPr>
        <w:spacing w:line="360" w:lineRule="auto"/>
        <w:ind w:firstLine="426"/>
        <w:rPr>
          <w:sz w:val="28"/>
          <w:szCs w:val="28"/>
        </w:rPr>
      </w:pPr>
    </w:p>
    <w:p w14:paraId="52F814D6" w14:textId="77777777" w:rsidR="00AF033F" w:rsidRDefault="00E16C92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2443025" w14:textId="77777777" w:rsidR="00AF033F" w:rsidRDefault="00E16C92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CF7C7DE" w14:textId="77777777" w:rsidR="00AF033F" w:rsidRDefault="00AF033F"/>
    <w:p w14:paraId="28BB73FB" w14:textId="77777777" w:rsidR="00AF033F" w:rsidRDefault="00AF033F"/>
    <w:p w14:paraId="3A5D1FFA" w14:textId="77777777" w:rsidR="00AF033F" w:rsidRDefault="00AF033F"/>
    <w:p w14:paraId="21A091B7" w14:textId="77777777" w:rsidR="00AF033F" w:rsidRDefault="00AF033F"/>
    <w:p w14:paraId="2802CF6E" w14:textId="77777777" w:rsidR="00AF033F" w:rsidRDefault="00AF033F"/>
    <w:p w14:paraId="0EDC8069" w14:textId="77777777" w:rsidR="00AF033F" w:rsidRDefault="00AF033F">
      <w:pPr>
        <w:jc w:val="right"/>
        <w:rPr>
          <w:b/>
          <w:sz w:val="24"/>
          <w:szCs w:val="24"/>
        </w:rPr>
      </w:pPr>
    </w:p>
    <w:p w14:paraId="3C3700A1" w14:textId="77777777" w:rsidR="00AF033F" w:rsidRDefault="00AF033F">
      <w:pPr>
        <w:jc w:val="right"/>
        <w:rPr>
          <w:b/>
          <w:sz w:val="24"/>
          <w:szCs w:val="24"/>
        </w:rPr>
      </w:pPr>
    </w:p>
    <w:p w14:paraId="251FFB14" w14:textId="77777777" w:rsidR="00AF033F" w:rsidRDefault="00AF033F">
      <w:pPr>
        <w:jc w:val="both"/>
        <w:rPr>
          <w:b/>
          <w:sz w:val="24"/>
          <w:szCs w:val="24"/>
        </w:rPr>
      </w:pPr>
    </w:p>
    <w:p w14:paraId="56EFF8E5" w14:textId="77777777" w:rsidR="00AF033F" w:rsidRDefault="00AF033F">
      <w:pPr>
        <w:jc w:val="both"/>
        <w:rPr>
          <w:b/>
          <w:sz w:val="24"/>
          <w:szCs w:val="24"/>
        </w:rPr>
      </w:pPr>
    </w:p>
    <w:p w14:paraId="4F2C3FBC" w14:textId="77777777" w:rsidR="00AF033F" w:rsidRDefault="00AF033F">
      <w:pPr>
        <w:jc w:val="both"/>
        <w:rPr>
          <w:b/>
          <w:sz w:val="24"/>
          <w:szCs w:val="24"/>
        </w:rPr>
      </w:pPr>
    </w:p>
    <w:sectPr w:rsidR="00AF033F">
      <w:pgSz w:w="12240" w:h="15840"/>
      <w:pgMar w:top="1134" w:right="850" w:bottom="850" w:left="1417" w:header="0" w:footer="0" w:gutter="0"/>
      <w:cols w:space="720"/>
      <w:formProt w:val="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01FC439"/>
    <w:multiLevelType w:val="singleLevel"/>
    <w:tmpl w:val="801FC43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D65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AF033F"/>
    <w:rsid w:val="00BD23F9"/>
    <w:rsid w:val="00D61E96"/>
    <w:rsid w:val="00E16C92"/>
    <w:rsid w:val="00F12B67"/>
    <w:rsid w:val="00F5478A"/>
    <w:rsid w:val="179C5DAA"/>
    <w:rsid w:val="17A435CB"/>
    <w:rsid w:val="1BBA32DC"/>
    <w:rsid w:val="1D87411C"/>
    <w:rsid w:val="1EE32FE4"/>
    <w:rsid w:val="40510004"/>
    <w:rsid w:val="414846C9"/>
    <w:rsid w:val="41CF1FBE"/>
    <w:rsid w:val="539A43CB"/>
    <w:rsid w:val="5F744E57"/>
    <w:rsid w:val="62A64177"/>
    <w:rsid w:val="69FC0A40"/>
    <w:rsid w:val="73D1428B"/>
    <w:rsid w:val="745E1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3CD1BDE"/>
  <w15:docId w15:val="{904B2389-1069-4CAE-9093-EC08FCAE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index heading"/>
    <w:basedOn w:val="a"/>
    <w:qFormat/>
    <w:pPr>
      <w:suppressLineNumbers/>
    </w:pPr>
    <w:rPr>
      <w:rFonts w:cs="Droid Sans Devanagari"/>
    </w:rPr>
  </w:style>
  <w:style w:type="paragraph" w:styleId="a6">
    <w:name w:val="List"/>
    <w:basedOn w:val="a4"/>
    <w:qFormat/>
    <w:rPr>
      <w:rFonts w:cs="Droid Sans Devanagari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next w:val="a"/>
    <w:link w:val="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HTML0">
    <w:name w:val="Стандартный HTML Знак"/>
    <w:basedOn w:val="a0"/>
    <w:qFormat/>
    <w:rPr>
      <w:rFonts w:ascii="Courier New" w:hAnsi="Courier New" w:cs="Courier New"/>
      <w:lang w:eastAsia="ar-SA" w:bidi="ar-SA"/>
    </w:rPr>
  </w:style>
  <w:style w:type="character" w:customStyle="1" w:styleId="1">
    <w:name w:val="Заголовок 1 Знак"/>
    <w:link w:val="11"/>
    <w:qFormat/>
    <w:locked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3">
    <w:name w:val="Знак3"/>
    <w:qFormat/>
    <w:locked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acxspmiddle">
    <w:name w:val="acxspmiddle"/>
    <w:basedOn w:val="a"/>
    <w:qFormat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6"/>
      <w:lang w:eastAsia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  <w:style w:type="paragraph" w:customStyle="1" w:styleId="aa">
    <w:name w:val="Нормальный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269</Words>
  <Characters>1537</Characters>
  <Application>Microsoft Office Word</Application>
  <DocSecurity>0</DocSecurity>
  <Lines>12</Lines>
  <Paragraphs>3</Paragraphs>
  <ScaleCrop>false</ScaleCrop>
  <Company>I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Н. Малявка</cp:lastModifiedBy>
  <cp:revision>33</cp:revision>
  <cp:lastPrinted>2024-12-03T06:21:00Z</cp:lastPrinted>
  <dcterms:created xsi:type="dcterms:W3CDTF">2016-05-31T04:38:00Z</dcterms:created>
  <dcterms:modified xsi:type="dcterms:W3CDTF">2024-12-11T04:54:00Z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1049-12.2.0.18911</vt:lpwstr>
  </property>
  <property fmtid="{D5CDD505-2E9C-101B-9397-08002B2CF9AE}" pid="10" name="ICV">
    <vt:lpwstr>DC091457C2AD48E4BC6B729A12E3DDF7_13</vt:lpwstr>
  </property>
</Properties>
</file>