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6F7591" w14:textId="2F675510" w:rsidR="00B307F4" w:rsidRDefault="00AC552B">
      <w:pPr>
        <w:shd w:val="clear" w:color="auto" w:fill="FFFFFF"/>
        <w:jc w:val="center"/>
        <w:rPr>
          <w:rFonts w:ascii="Times New Roman" w:hAnsi="Times New Roman" w:cs="Times New Roman"/>
          <w:sz w:val="18"/>
        </w:rPr>
      </w:pPr>
      <w:r>
        <w:rPr>
          <w:noProof/>
          <w:color w:val="000000"/>
          <w:sz w:val="18"/>
        </w:rPr>
        <w:drawing>
          <wp:inline distT="0" distB="0" distL="0" distR="0" wp14:anchorId="27F90469" wp14:editId="1B733FE8">
            <wp:extent cx="641985" cy="903605"/>
            <wp:effectExtent l="0" t="0" r="571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1985" cy="903605"/>
                    </a:xfrm>
                    <a:prstGeom prst="rect">
                      <a:avLst/>
                    </a:prstGeom>
                    <a:noFill/>
                    <a:ln>
                      <a:noFill/>
                    </a:ln>
                  </pic:spPr>
                </pic:pic>
              </a:graphicData>
            </a:graphic>
          </wp:inline>
        </w:drawing>
      </w:r>
      <w:bookmarkStart w:id="0" w:name="_GoBack"/>
      <w:bookmarkEnd w:id="0"/>
    </w:p>
    <w:p w14:paraId="3BFE1524" w14:textId="77777777" w:rsidR="00B307F4" w:rsidRPr="004D55FF" w:rsidRDefault="00A76969" w:rsidP="00376287">
      <w:pPr>
        <w:pStyle w:val="2"/>
        <w:spacing w:after="0" w:line="240" w:lineRule="auto"/>
        <w:jc w:val="center"/>
        <w:rPr>
          <w:rFonts w:ascii="Times New Roman" w:hAnsi="Times New Roman" w:cs="Times New Roman"/>
          <w:b/>
          <w:sz w:val="28"/>
          <w:szCs w:val="28"/>
        </w:rPr>
      </w:pPr>
      <w:r w:rsidRPr="004D55FF">
        <w:rPr>
          <w:rFonts w:ascii="Times New Roman" w:hAnsi="Times New Roman" w:cs="Times New Roman"/>
          <w:b/>
          <w:sz w:val="28"/>
          <w:szCs w:val="28"/>
        </w:rPr>
        <w:t>АДМИНИСТРАЦИЯ</w:t>
      </w:r>
    </w:p>
    <w:p w14:paraId="1DBFD1C1" w14:textId="77777777" w:rsidR="001A796E" w:rsidRPr="004D55FF" w:rsidRDefault="00A76969" w:rsidP="00376287">
      <w:pPr>
        <w:pStyle w:val="2"/>
        <w:spacing w:after="0" w:line="240" w:lineRule="auto"/>
        <w:jc w:val="center"/>
        <w:rPr>
          <w:rFonts w:ascii="Times New Roman" w:hAnsi="Times New Roman" w:cs="Times New Roman"/>
          <w:b/>
          <w:sz w:val="28"/>
          <w:szCs w:val="28"/>
        </w:rPr>
      </w:pPr>
      <w:r w:rsidRPr="004D55FF">
        <w:rPr>
          <w:rFonts w:ascii="Times New Roman" w:hAnsi="Times New Roman" w:cs="Times New Roman"/>
          <w:b/>
          <w:sz w:val="28"/>
          <w:szCs w:val="28"/>
        </w:rPr>
        <w:t xml:space="preserve">АНУЧИНСКОГО МУНИЦИПАЛЬНОГО </w:t>
      </w:r>
      <w:r w:rsidR="004E4346" w:rsidRPr="004D55FF">
        <w:rPr>
          <w:rFonts w:ascii="Times New Roman" w:hAnsi="Times New Roman" w:cs="Times New Roman"/>
          <w:b/>
          <w:sz w:val="28"/>
          <w:szCs w:val="28"/>
        </w:rPr>
        <w:t>ОКРУГА</w:t>
      </w:r>
    </w:p>
    <w:p w14:paraId="1D7DDB46" w14:textId="20D6B4C0" w:rsidR="00B307F4" w:rsidRPr="004D55FF" w:rsidRDefault="001A796E" w:rsidP="00376287">
      <w:pPr>
        <w:pStyle w:val="2"/>
        <w:spacing w:after="0" w:line="240" w:lineRule="auto"/>
        <w:jc w:val="center"/>
        <w:rPr>
          <w:rFonts w:ascii="Times New Roman" w:hAnsi="Times New Roman" w:cs="Times New Roman"/>
          <w:b/>
          <w:sz w:val="26"/>
          <w:szCs w:val="26"/>
        </w:rPr>
      </w:pPr>
      <w:r w:rsidRPr="004D55FF">
        <w:rPr>
          <w:rFonts w:ascii="Times New Roman" w:hAnsi="Times New Roman" w:cs="Times New Roman"/>
          <w:b/>
          <w:sz w:val="28"/>
          <w:szCs w:val="28"/>
        </w:rPr>
        <w:t>ПРИМОРСКОГО КРАЯ</w:t>
      </w:r>
      <w:r w:rsidR="00A76969" w:rsidRPr="004D55FF">
        <w:rPr>
          <w:rFonts w:ascii="Tinos" w:hAnsi="Tinos" w:cs="Tinos"/>
          <w:b/>
          <w:sz w:val="26"/>
          <w:szCs w:val="26"/>
        </w:rPr>
        <w:br/>
      </w:r>
    </w:p>
    <w:p w14:paraId="0051D411" w14:textId="77777777" w:rsidR="00B307F4" w:rsidRPr="004E4346" w:rsidRDefault="00A76969">
      <w:pPr>
        <w:pStyle w:val="2"/>
        <w:spacing w:line="240" w:lineRule="auto"/>
        <w:jc w:val="center"/>
        <w:rPr>
          <w:rFonts w:ascii="Times New Roman" w:hAnsi="Times New Roman" w:cs="Times New Roman"/>
          <w:sz w:val="26"/>
          <w:szCs w:val="26"/>
        </w:rPr>
      </w:pPr>
      <w:r w:rsidRPr="004E4346">
        <w:rPr>
          <w:rFonts w:ascii="Times New Roman" w:hAnsi="Times New Roman" w:cs="Times New Roman"/>
          <w:sz w:val="26"/>
          <w:szCs w:val="26"/>
        </w:rPr>
        <w:t>П О С Т А Н О В Л Е Н И Е</w:t>
      </w:r>
    </w:p>
    <w:p w14:paraId="5E41362A" w14:textId="77777777" w:rsidR="00B307F4" w:rsidRPr="004E4346" w:rsidRDefault="00B307F4">
      <w:pPr>
        <w:shd w:val="clear" w:color="auto" w:fill="FFFFFF"/>
        <w:jc w:val="center"/>
        <w:rPr>
          <w:rFonts w:ascii="Times New Roman" w:hAnsi="Times New Roman" w:cs="Times New Roman"/>
          <w:sz w:val="26"/>
          <w:szCs w:val="26"/>
        </w:rPr>
      </w:pPr>
    </w:p>
    <w:p w14:paraId="06C7C6A0" w14:textId="1DD5D28E" w:rsidR="00B307F4" w:rsidRDefault="00FC1A03">
      <w:pPr>
        <w:shd w:val="clear" w:color="auto" w:fill="FFFFFF"/>
        <w:jc w:val="center"/>
      </w:pPr>
      <w:r>
        <w:rPr>
          <w:rFonts w:ascii="Times New Roman" w:hAnsi="Times New Roman" w:cs="Times New Roman"/>
          <w:sz w:val="26"/>
          <w:szCs w:val="26"/>
        </w:rPr>
        <w:t>12.02.2021</w:t>
      </w:r>
      <w:r w:rsidR="00A76969" w:rsidRPr="004E4346">
        <w:rPr>
          <w:rFonts w:ascii="Times New Roman" w:hAnsi="Times New Roman" w:cs="Times New Roman"/>
          <w:sz w:val="26"/>
          <w:szCs w:val="26"/>
        </w:rPr>
        <w:t xml:space="preserve">                                 с. Анучино             </w:t>
      </w:r>
      <w:r w:rsidR="00376287">
        <w:rPr>
          <w:rFonts w:ascii="Times New Roman" w:hAnsi="Times New Roman" w:cs="Times New Roman"/>
          <w:sz w:val="26"/>
          <w:szCs w:val="26"/>
        </w:rPr>
        <w:t xml:space="preserve">                              </w:t>
      </w:r>
      <w:r>
        <w:rPr>
          <w:rFonts w:ascii="Times New Roman" w:hAnsi="Times New Roman" w:cs="Times New Roman"/>
          <w:sz w:val="26"/>
          <w:szCs w:val="26"/>
        </w:rPr>
        <w:t>№ 137</w:t>
      </w:r>
      <w:r w:rsidR="00376287">
        <w:rPr>
          <w:rFonts w:ascii="Times New Roman" w:hAnsi="Times New Roman" w:cs="Times New Roman"/>
          <w:sz w:val="26"/>
          <w:szCs w:val="26"/>
        </w:rPr>
        <w:t>- НПА</w:t>
      </w:r>
    </w:p>
    <w:p w14:paraId="6F401EE5" w14:textId="77777777" w:rsidR="004D55FF" w:rsidRDefault="004D55FF">
      <w:pPr>
        <w:pStyle w:val="1"/>
        <w:numPr>
          <w:ilvl w:val="0"/>
          <w:numId w:val="2"/>
        </w:numPr>
        <w:spacing w:before="0" w:after="0"/>
        <w:ind w:firstLine="708"/>
        <w:jc w:val="center"/>
        <w:rPr>
          <w:sz w:val="28"/>
          <w:szCs w:val="28"/>
        </w:rPr>
      </w:pPr>
      <w:bookmarkStart w:id="1" w:name="__DdeLink__721_233562313"/>
    </w:p>
    <w:p w14:paraId="391B9010" w14:textId="77777777" w:rsidR="00B307F4" w:rsidRPr="004E4346" w:rsidRDefault="00A76969">
      <w:pPr>
        <w:pStyle w:val="1"/>
        <w:numPr>
          <w:ilvl w:val="0"/>
          <w:numId w:val="2"/>
        </w:numPr>
        <w:spacing w:before="0" w:after="0"/>
        <w:ind w:firstLine="708"/>
        <w:jc w:val="center"/>
        <w:rPr>
          <w:sz w:val="28"/>
          <w:szCs w:val="28"/>
        </w:rPr>
      </w:pPr>
      <w:r w:rsidRPr="004E4346">
        <w:rPr>
          <w:sz w:val="28"/>
          <w:szCs w:val="28"/>
        </w:rPr>
        <w:t>Об утверждении административного регламента</w:t>
      </w:r>
    </w:p>
    <w:p w14:paraId="71728888" w14:textId="77777777" w:rsidR="00B307F4" w:rsidRPr="004E4346" w:rsidRDefault="00A76969">
      <w:pPr>
        <w:pStyle w:val="1"/>
        <w:numPr>
          <w:ilvl w:val="0"/>
          <w:numId w:val="2"/>
        </w:numPr>
        <w:spacing w:before="0" w:after="0"/>
        <w:ind w:firstLine="708"/>
        <w:jc w:val="center"/>
        <w:rPr>
          <w:sz w:val="28"/>
          <w:szCs w:val="28"/>
        </w:rPr>
      </w:pPr>
      <w:r w:rsidRPr="004E4346">
        <w:rPr>
          <w:sz w:val="28"/>
          <w:szCs w:val="28"/>
        </w:rPr>
        <w:t>предоставления муниципальной услуги</w:t>
      </w:r>
    </w:p>
    <w:p w14:paraId="51ECB7A0" w14:textId="77777777" w:rsidR="00B307F4" w:rsidRPr="004E4346" w:rsidRDefault="00A76969">
      <w:pPr>
        <w:pStyle w:val="1"/>
        <w:numPr>
          <w:ilvl w:val="0"/>
          <w:numId w:val="2"/>
        </w:numPr>
        <w:spacing w:before="0" w:after="0"/>
        <w:ind w:firstLine="708"/>
        <w:jc w:val="center"/>
        <w:rPr>
          <w:sz w:val="28"/>
          <w:szCs w:val="28"/>
        </w:rPr>
      </w:pPr>
      <w:r w:rsidRPr="004E4346">
        <w:rPr>
          <w:sz w:val="28"/>
          <w:szCs w:val="28"/>
        </w:rPr>
        <w:t>«</w:t>
      </w:r>
      <w:r w:rsidRPr="004E4346">
        <w:rPr>
          <w:color w:val="000000"/>
          <w:sz w:val="28"/>
          <w:szCs w:val="28"/>
        </w:rPr>
        <w:t xml:space="preserve">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Pr="004E4346">
        <w:rPr>
          <w:color w:val="000000"/>
          <w:sz w:val="28"/>
          <w:szCs w:val="28"/>
          <w:highlight w:val="white"/>
        </w:rPr>
        <w:t>Анучинского муниципального округа  Приморского края</w:t>
      </w:r>
      <w:r w:rsidRPr="004E4346">
        <w:rPr>
          <w:sz w:val="28"/>
          <w:szCs w:val="28"/>
        </w:rPr>
        <w:t>»</w:t>
      </w:r>
      <w:bookmarkEnd w:id="1"/>
    </w:p>
    <w:p w14:paraId="014D5676" w14:textId="77777777" w:rsidR="00B307F4" w:rsidRDefault="00B307F4">
      <w:pPr>
        <w:jc w:val="center"/>
        <w:rPr>
          <w:rFonts w:ascii="Tinos" w:hAnsi="Tinos" w:cs="Tinos"/>
          <w:b/>
          <w:sz w:val="26"/>
          <w:szCs w:val="26"/>
        </w:rPr>
      </w:pPr>
    </w:p>
    <w:p w14:paraId="0EFA9E79" w14:textId="2A9E91EE" w:rsidR="00B307F4" w:rsidRPr="001A796E" w:rsidRDefault="00A76969" w:rsidP="005F36D3">
      <w:pPr>
        <w:pStyle w:val="1"/>
        <w:spacing w:line="360" w:lineRule="auto"/>
        <w:jc w:val="both"/>
        <w:rPr>
          <w:kern w:val="36"/>
        </w:rPr>
      </w:pPr>
      <w:r w:rsidRPr="00560ABF">
        <w:rPr>
          <w:rFonts w:eastAsia="Tinos"/>
          <w:sz w:val="28"/>
          <w:szCs w:val="28"/>
        </w:rPr>
        <w:t xml:space="preserve"> </w:t>
      </w:r>
      <w:r w:rsidR="005928ED">
        <w:rPr>
          <w:rFonts w:eastAsia="Tinos"/>
          <w:sz w:val="28"/>
          <w:szCs w:val="28"/>
        </w:rPr>
        <w:tab/>
      </w:r>
      <w:r w:rsidRPr="001A796E">
        <w:rPr>
          <w:b w:val="0"/>
          <w:bCs w:val="0"/>
          <w:sz w:val="28"/>
          <w:szCs w:val="28"/>
        </w:rPr>
        <w:t xml:space="preserve">В целях обеспечения информационной открытости деятельности органов местного самоуправления  Анучинского муниципального </w:t>
      </w:r>
      <w:r w:rsidR="005928ED">
        <w:rPr>
          <w:b w:val="0"/>
          <w:bCs w:val="0"/>
          <w:sz w:val="28"/>
          <w:szCs w:val="28"/>
        </w:rPr>
        <w:t>округа</w:t>
      </w:r>
      <w:r w:rsidRPr="001A796E">
        <w:rPr>
          <w:b w:val="0"/>
          <w:bCs w:val="0"/>
          <w:sz w:val="28"/>
          <w:szCs w:val="28"/>
        </w:rPr>
        <w:t xml:space="preserve">, в </w:t>
      </w:r>
      <w:r w:rsidRPr="00FA261C">
        <w:rPr>
          <w:b w:val="0"/>
          <w:bCs w:val="0"/>
          <w:color w:val="000000" w:themeColor="text1"/>
          <w:sz w:val="28"/>
          <w:szCs w:val="28"/>
        </w:rPr>
        <w:t xml:space="preserve">соответствии с Земельным </w:t>
      </w:r>
      <w:r w:rsidRPr="00FA261C">
        <w:rPr>
          <w:rStyle w:val="-"/>
          <w:b w:val="0"/>
          <w:bCs w:val="0"/>
          <w:color w:val="000000" w:themeColor="text1"/>
          <w:sz w:val="28"/>
          <w:szCs w:val="28"/>
          <w:u w:val="none"/>
        </w:rPr>
        <w:t>кодексом</w:t>
      </w:r>
      <w:r w:rsidRPr="00FA261C">
        <w:rPr>
          <w:b w:val="0"/>
          <w:bCs w:val="0"/>
          <w:color w:val="000000" w:themeColor="text1"/>
          <w:sz w:val="28"/>
          <w:szCs w:val="28"/>
        </w:rPr>
        <w:t xml:space="preserve"> Российской Федерации,</w:t>
      </w:r>
      <w:r w:rsidR="001A796E" w:rsidRPr="00FA261C">
        <w:rPr>
          <w:color w:val="000000" w:themeColor="text1"/>
          <w:kern w:val="36"/>
        </w:rPr>
        <w:t xml:space="preserve"> </w:t>
      </w:r>
      <w:r w:rsidR="001A796E" w:rsidRPr="00FA261C">
        <w:rPr>
          <w:b w:val="0"/>
          <w:bCs w:val="0"/>
          <w:color w:val="000000" w:themeColor="text1"/>
          <w:kern w:val="36"/>
          <w:sz w:val="28"/>
          <w:szCs w:val="28"/>
        </w:rPr>
        <w:t xml:space="preserve">Водным </w:t>
      </w:r>
      <w:r w:rsidR="001A796E" w:rsidRPr="001A796E">
        <w:rPr>
          <w:b w:val="0"/>
          <w:bCs w:val="0"/>
          <w:kern w:val="36"/>
          <w:sz w:val="28"/>
          <w:szCs w:val="28"/>
        </w:rPr>
        <w:t>К</w:t>
      </w:r>
      <w:r w:rsidR="001A796E">
        <w:rPr>
          <w:b w:val="0"/>
          <w:bCs w:val="0"/>
          <w:kern w:val="36"/>
          <w:sz w:val="28"/>
          <w:szCs w:val="28"/>
        </w:rPr>
        <w:t xml:space="preserve">одексом </w:t>
      </w:r>
      <w:r w:rsidR="001A796E" w:rsidRPr="001A796E">
        <w:rPr>
          <w:b w:val="0"/>
          <w:bCs w:val="0"/>
          <w:kern w:val="36"/>
          <w:sz w:val="28"/>
          <w:szCs w:val="28"/>
        </w:rPr>
        <w:t xml:space="preserve"> Р</w:t>
      </w:r>
      <w:r w:rsidR="001A796E">
        <w:rPr>
          <w:b w:val="0"/>
          <w:bCs w:val="0"/>
          <w:kern w:val="36"/>
          <w:sz w:val="28"/>
          <w:szCs w:val="28"/>
        </w:rPr>
        <w:t xml:space="preserve">оссийской </w:t>
      </w:r>
      <w:r w:rsidR="001A796E" w:rsidRPr="001A796E">
        <w:rPr>
          <w:b w:val="0"/>
          <w:bCs w:val="0"/>
          <w:kern w:val="36"/>
          <w:sz w:val="28"/>
          <w:szCs w:val="28"/>
        </w:rPr>
        <w:t>Ф</w:t>
      </w:r>
      <w:r w:rsidR="001A796E">
        <w:rPr>
          <w:b w:val="0"/>
          <w:bCs w:val="0"/>
          <w:kern w:val="36"/>
          <w:sz w:val="28"/>
          <w:szCs w:val="28"/>
        </w:rPr>
        <w:t>едерации</w:t>
      </w:r>
      <w:r w:rsidR="001A796E" w:rsidRPr="001A796E">
        <w:rPr>
          <w:b w:val="0"/>
          <w:bCs w:val="0"/>
          <w:kern w:val="36"/>
          <w:sz w:val="28"/>
          <w:szCs w:val="28"/>
        </w:rPr>
        <w:t xml:space="preserve"> </w:t>
      </w:r>
      <w:r w:rsidR="00732111">
        <w:rPr>
          <w:b w:val="0"/>
          <w:bCs w:val="0"/>
          <w:kern w:val="36"/>
          <w:sz w:val="28"/>
          <w:szCs w:val="28"/>
        </w:rPr>
        <w:t>от 03.06.2006 №74-ФЗ</w:t>
      </w:r>
      <w:r w:rsidR="001A796E">
        <w:rPr>
          <w:b w:val="0"/>
          <w:bCs w:val="0"/>
          <w:kern w:val="36"/>
          <w:sz w:val="28"/>
          <w:szCs w:val="28"/>
        </w:rPr>
        <w:t xml:space="preserve">, </w:t>
      </w:r>
      <w:r w:rsidRPr="001A796E">
        <w:rPr>
          <w:b w:val="0"/>
          <w:bCs w:val="0"/>
          <w:sz w:val="28"/>
          <w:szCs w:val="28"/>
        </w:rPr>
        <w:t xml:space="preserve">Федеральными законами от 06.10.2003 г. № 131-ФЗ </w:t>
      </w:r>
      <w:r w:rsidR="00FA261C">
        <w:rPr>
          <w:b w:val="0"/>
          <w:bCs w:val="0"/>
          <w:sz w:val="28"/>
          <w:szCs w:val="28"/>
        </w:rPr>
        <w:t>«</w:t>
      </w:r>
      <w:r w:rsidRPr="001A796E">
        <w:rPr>
          <w:b w:val="0"/>
          <w:bCs w:val="0"/>
          <w:sz w:val="28"/>
          <w:szCs w:val="28"/>
        </w:rPr>
        <w:t>Об общих принципах организации местного самоуправления в Российской Федерации</w:t>
      </w:r>
      <w:r w:rsidR="00FA261C">
        <w:rPr>
          <w:b w:val="0"/>
          <w:bCs w:val="0"/>
          <w:sz w:val="28"/>
          <w:szCs w:val="28"/>
        </w:rPr>
        <w:t>»</w:t>
      </w:r>
      <w:r w:rsidRPr="001A796E">
        <w:rPr>
          <w:b w:val="0"/>
          <w:bCs w:val="0"/>
          <w:sz w:val="28"/>
          <w:szCs w:val="28"/>
        </w:rPr>
        <w:t xml:space="preserve">, от 27.07.2010 г. № 210-ФЗ «Об организации предоставления государственных и муниципальных услуг», в соответствии с постановлением администрации Анучинского муниципального района от 22.08.2011г. № 375 «О порядке разработки и утверждения административных регламентов предоставления муниципальных услуг на территории Анучинского муниципального района», </w:t>
      </w:r>
      <w:r w:rsidRPr="001A796E">
        <w:rPr>
          <w:rFonts w:eastAsia="Calibri"/>
          <w:b w:val="0"/>
          <w:bCs w:val="0"/>
          <w:sz w:val="28"/>
          <w:szCs w:val="28"/>
          <w:lang w:eastAsia="zh-CN" w:bidi="hi-IN"/>
        </w:rPr>
        <w:t>руководствуясь</w:t>
      </w:r>
      <w:r w:rsidRPr="001A796E">
        <w:rPr>
          <w:rFonts w:eastAsia="Calibri"/>
          <w:b w:val="0"/>
          <w:bCs w:val="0"/>
          <w:sz w:val="28"/>
          <w:szCs w:val="28"/>
        </w:rPr>
        <w:t xml:space="preserve"> </w:t>
      </w:r>
      <w:r w:rsidR="00560ABF" w:rsidRPr="001A796E">
        <w:rPr>
          <w:b w:val="0"/>
          <w:bCs w:val="0"/>
          <w:sz w:val="28"/>
          <w:szCs w:val="28"/>
        </w:rPr>
        <w:t>Уставом Анучинского  муниципального округа</w:t>
      </w:r>
      <w:r w:rsidR="005F36D3">
        <w:rPr>
          <w:b w:val="0"/>
          <w:bCs w:val="0"/>
          <w:sz w:val="28"/>
          <w:szCs w:val="28"/>
        </w:rPr>
        <w:t xml:space="preserve"> Приморского края</w:t>
      </w:r>
      <w:r w:rsidRPr="001A796E">
        <w:rPr>
          <w:b w:val="0"/>
          <w:bCs w:val="0"/>
          <w:sz w:val="28"/>
          <w:szCs w:val="28"/>
        </w:rPr>
        <w:t xml:space="preserve">, </w:t>
      </w:r>
      <w:r w:rsidR="005928ED">
        <w:rPr>
          <w:b w:val="0"/>
          <w:bCs w:val="0"/>
          <w:sz w:val="28"/>
          <w:szCs w:val="28"/>
        </w:rPr>
        <w:t>а</w:t>
      </w:r>
      <w:r w:rsidRPr="001A796E">
        <w:rPr>
          <w:b w:val="0"/>
          <w:bCs w:val="0"/>
          <w:sz w:val="28"/>
          <w:szCs w:val="28"/>
        </w:rPr>
        <w:t xml:space="preserve">дминистрация  Анучинского  муниципального </w:t>
      </w:r>
      <w:r w:rsidR="00560ABF" w:rsidRPr="001A796E">
        <w:rPr>
          <w:b w:val="0"/>
          <w:bCs w:val="0"/>
          <w:sz w:val="28"/>
          <w:szCs w:val="28"/>
        </w:rPr>
        <w:t>округа</w:t>
      </w:r>
      <w:r w:rsidR="00732111">
        <w:rPr>
          <w:b w:val="0"/>
          <w:bCs w:val="0"/>
          <w:sz w:val="28"/>
          <w:szCs w:val="28"/>
        </w:rPr>
        <w:t xml:space="preserve"> Приморского края</w:t>
      </w:r>
    </w:p>
    <w:p w14:paraId="3F9E44E0" w14:textId="77777777" w:rsidR="00B307F4" w:rsidRPr="00560ABF" w:rsidRDefault="00A76969" w:rsidP="005F36D3">
      <w:pPr>
        <w:suppressAutoHyphens/>
        <w:spacing w:line="360" w:lineRule="auto"/>
        <w:rPr>
          <w:rFonts w:ascii="Times New Roman" w:hAnsi="Times New Roman" w:cs="Times New Roman"/>
          <w:sz w:val="28"/>
          <w:szCs w:val="28"/>
        </w:rPr>
      </w:pPr>
      <w:r w:rsidRPr="00560ABF">
        <w:rPr>
          <w:rFonts w:ascii="Times New Roman" w:hAnsi="Times New Roman" w:cs="Times New Roman"/>
          <w:sz w:val="28"/>
          <w:szCs w:val="28"/>
        </w:rPr>
        <w:t>ПОСТАНОВЛЯЕТ:</w:t>
      </w:r>
    </w:p>
    <w:p w14:paraId="35C51E34" w14:textId="77777777" w:rsidR="00B307F4" w:rsidRPr="00560ABF" w:rsidRDefault="00A76969" w:rsidP="005F36D3">
      <w:pPr>
        <w:spacing w:after="0" w:line="360" w:lineRule="auto"/>
        <w:ind w:firstLine="708"/>
        <w:jc w:val="both"/>
        <w:rPr>
          <w:rFonts w:ascii="Times New Roman" w:hAnsi="Times New Roman" w:cs="Times New Roman"/>
          <w:sz w:val="28"/>
          <w:szCs w:val="28"/>
        </w:rPr>
      </w:pPr>
      <w:r w:rsidRPr="00560ABF">
        <w:rPr>
          <w:rFonts w:ascii="Times New Roman" w:hAnsi="Times New Roman" w:cs="Times New Roman"/>
          <w:sz w:val="28"/>
          <w:szCs w:val="28"/>
        </w:rPr>
        <w:lastRenderedPageBreak/>
        <w:t>1. Утвердить административный регламент предоставления муниципальной услуги «</w:t>
      </w:r>
      <w:r w:rsidRPr="00560ABF">
        <w:rPr>
          <w:rFonts w:ascii="Times New Roman" w:eastAsia="Times New Roman" w:hAnsi="Times New Roman" w:cs="Times New Roman"/>
          <w:color w:val="000000"/>
          <w:sz w:val="28"/>
          <w:szCs w:val="28"/>
        </w:rPr>
        <w:t xml:space="preserve">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Pr="00560ABF">
        <w:rPr>
          <w:rFonts w:ascii="Times New Roman" w:eastAsia="Times New Roman" w:hAnsi="Times New Roman" w:cs="Times New Roman"/>
          <w:color w:val="000000"/>
          <w:sz w:val="28"/>
          <w:szCs w:val="28"/>
          <w:highlight w:val="white"/>
        </w:rPr>
        <w:t>Анучинского муниципального округа  Приморского края</w:t>
      </w:r>
      <w:r w:rsidRPr="00560ABF">
        <w:rPr>
          <w:rFonts w:ascii="Times New Roman" w:hAnsi="Times New Roman" w:cs="Times New Roman"/>
          <w:sz w:val="28"/>
          <w:szCs w:val="28"/>
        </w:rPr>
        <w:t>», ( прилагается).</w:t>
      </w:r>
    </w:p>
    <w:p w14:paraId="6624845C" w14:textId="3FA47357" w:rsidR="00B307F4" w:rsidRPr="00560ABF" w:rsidRDefault="00A76969" w:rsidP="005F36D3">
      <w:pPr>
        <w:spacing w:after="0" w:line="360" w:lineRule="auto"/>
        <w:ind w:firstLine="708"/>
        <w:jc w:val="both"/>
        <w:rPr>
          <w:rFonts w:ascii="Times New Roman" w:hAnsi="Times New Roman" w:cs="Times New Roman"/>
          <w:sz w:val="28"/>
          <w:szCs w:val="28"/>
        </w:rPr>
      </w:pPr>
      <w:r w:rsidRPr="00560ABF">
        <w:rPr>
          <w:rFonts w:ascii="Times New Roman" w:hAnsi="Times New Roman" w:cs="Times New Roman"/>
          <w:sz w:val="28"/>
          <w:szCs w:val="28"/>
        </w:rPr>
        <w:t xml:space="preserve">2. Общему отделу </w:t>
      </w:r>
      <w:r w:rsidR="005928ED">
        <w:rPr>
          <w:rFonts w:ascii="Times New Roman" w:hAnsi="Times New Roman" w:cs="Times New Roman"/>
          <w:sz w:val="28"/>
          <w:szCs w:val="28"/>
        </w:rPr>
        <w:t>а</w:t>
      </w:r>
      <w:r w:rsidRPr="00560ABF">
        <w:rPr>
          <w:rFonts w:ascii="Times New Roman" w:hAnsi="Times New Roman" w:cs="Times New Roman"/>
          <w:sz w:val="28"/>
          <w:szCs w:val="28"/>
        </w:rPr>
        <w:t>дминистрации Анучинского муниципального</w:t>
      </w:r>
      <w:r w:rsidR="00560ABF" w:rsidRPr="00560ABF">
        <w:rPr>
          <w:rFonts w:ascii="Times New Roman" w:hAnsi="Times New Roman" w:cs="Times New Roman"/>
          <w:sz w:val="28"/>
          <w:szCs w:val="28"/>
        </w:rPr>
        <w:t xml:space="preserve"> округа</w:t>
      </w:r>
      <w:r w:rsidR="00732111">
        <w:rPr>
          <w:rFonts w:ascii="Times New Roman" w:hAnsi="Times New Roman" w:cs="Times New Roman"/>
          <w:sz w:val="28"/>
          <w:szCs w:val="28"/>
        </w:rPr>
        <w:t xml:space="preserve"> </w:t>
      </w:r>
      <w:r w:rsidRPr="00560ABF">
        <w:rPr>
          <w:rFonts w:ascii="Times New Roman" w:hAnsi="Times New Roman" w:cs="Times New Roman"/>
          <w:sz w:val="28"/>
          <w:szCs w:val="28"/>
        </w:rPr>
        <w:t>опубликовать настоящее</w:t>
      </w:r>
      <w:r w:rsidR="00376287">
        <w:rPr>
          <w:rFonts w:ascii="Times New Roman" w:hAnsi="Times New Roman" w:cs="Times New Roman"/>
          <w:sz w:val="28"/>
          <w:szCs w:val="28"/>
        </w:rPr>
        <w:t xml:space="preserve"> решение в средствах массовой  информации и </w:t>
      </w:r>
      <w:r w:rsidRPr="00560ABF">
        <w:rPr>
          <w:rFonts w:ascii="Times New Roman" w:hAnsi="Times New Roman" w:cs="Times New Roman"/>
          <w:sz w:val="28"/>
          <w:szCs w:val="28"/>
        </w:rPr>
        <w:t xml:space="preserve"> на официальном сайте </w:t>
      </w:r>
      <w:r w:rsidR="00DB3B61">
        <w:rPr>
          <w:rFonts w:ascii="Times New Roman" w:hAnsi="Times New Roman" w:cs="Times New Roman"/>
          <w:sz w:val="28"/>
          <w:szCs w:val="28"/>
        </w:rPr>
        <w:t>а</w:t>
      </w:r>
      <w:r w:rsidRPr="00560ABF">
        <w:rPr>
          <w:rFonts w:ascii="Times New Roman" w:hAnsi="Times New Roman" w:cs="Times New Roman"/>
          <w:sz w:val="28"/>
          <w:szCs w:val="28"/>
        </w:rPr>
        <w:t xml:space="preserve">дминистрации Анучинского муниципального </w:t>
      </w:r>
      <w:r w:rsidR="00560ABF" w:rsidRPr="00560ABF">
        <w:rPr>
          <w:rFonts w:ascii="Times New Roman" w:hAnsi="Times New Roman" w:cs="Times New Roman"/>
          <w:sz w:val="28"/>
          <w:szCs w:val="28"/>
        </w:rPr>
        <w:t>округа</w:t>
      </w:r>
      <w:r w:rsidR="00376287">
        <w:rPr>
          <w:rFonts w:ascii="Times New Roman" w:hAnsi="Times New Roman" w:cs="Times New Roman"/>
          <w:sz w:val="28"/>
          <w:szCs w:val="28"/>
        </w:rPr>
        <w:t>.</w:t>
      </w:r>
    </w:p>
    <w:p w14:paraId="21F6A49A" w14:textId="31D1490D" w:rsidR="00B307F4" w:rsidRPr="00560ABF" w:rsidRDefault="00A76969" w:rsidP="005F36D3">
      <w:pPr>
        <w:suppressAutoHyphens/>
        <w:spacing w:after="0" w:line="360" w:lineRule="auto"/>
        <w:jc w:val="both"/>
        <w:rPr>
          <w:rFonts w:ascii="Times New Roman" w:hAnsi="Times New Roman" w:cs="Times New Roman"/>
          <w:sz w:val="28"/>
          <w:szCs w:val="28"/>
        </w:rPr>
      </w:pPr>
      <w:r w:rsidRPr="00560ABF">
        <w:rPr>
          <w:rFonts w:ascii="Times New Roman" w:eastAsia="Tinos" w:hAnsi="Times New Roman" w:cs="Times New Roman"/>
          <w:sz w:val="28"/>
          <w:szCs w:val="28"/>
        </w:rPr>
        <w:t xml:space="preserve">        </w:t>
      </w:r>
      <w:r w:rsidRPr="00560ABF">
        <w:rPr>
          <w:rFonts w:ascii="Times New Roman" w:hAnsi="Times New Roman" w:cs="Times New Roman"/>
          <w:sz w:val="28"/>
          <w:szCs w:val="28"/>
        </w:rPr>
        <w:t xml:space="preserve">3. Настоящее </w:t>
      </w:r>
      <w:r w:rsidR="001D0A14">
        <w:rPr>
          <w:rFonts w:ascii="Times New Roman" w:hAnsi="Times New Roman" w:cs="Times New Roman"/>
          <w:sz w:val="28"/>
          <w:szCs w:val="28"/>
        </w:rPr>
        <w:t xml:space="preserve">решение </w:t>
      </w:r>
      <w:r w:rsidRPr="00560ABF">
        <w:rPr>
          <w:rFonts w:ascii="Times New Roman" w:hAnsi="Times New Roman" w:cs="Times New Roman"/>
          <w:sz w:val="28"/>
          <w:szCs w:val="28"/>
        </w:rPr>
        <w:t>вступает в силу со дня его официального опубликования.</w:t>
      </w:r>
    </w:p>
    <w:p w14:paraId="0E155FFF" w14:textId="77777777" w:rsidR="00B307F4" w:rsidRPr="00560ABF" w:rsidRDefault="00A76969" w:rsidP="005F36D3">
      <w:pPr>
        <w:spacing w:after="0" w:line="360" w:lineRule="auto"/>
        <w:ind w:firstLine="709"/>
        <w:jc w:val="both"/>
        <w:rPr>
          <w:rFonts w:ascii="Times New Roman" w:hAnsi="Times New Roman" w:cs="Times New Roman"/>
          <w:sz w:val="28"/>
          <w:szCs w:val="28"/>
        </w:rPr>
      </w:pPr>
      <w:r w:rsidRPr="00560ABF">
        <w:rPr>
          <w:rFonts w:ascii="Times New Roman" w:hAnsi="Times New Roman" w:cs="Times New Roman"/>
          <w:sz w:val="28"/>
          <w:szCs w:val="28"/>
        </w:rPr>
        <w:t>4.  Контроль за исполнением настоящего постановления оставляю за собой.</w:t>
      </w:r>
    </w:p>
    <w:p w14:paraId="2514B31B" w14:textId="77777777" w:rsidR="00560ABF" w:rsidRPr="00560ABF" w:rsidRDefault="00560ABF">
      <w:pPr>
        <w:suppressAutoHyphens/>
        <w:spacing w:after="0" w:line="240" w:lineRule="auto"/>
        <w:jc w:val="both"/>
        <w:rPr>
          <w:rFonts w:ascii="Times New Roman" w:hAnsi="Times New Roman" w:cs="Times New Roman"/>
          <w:sz w:val="28"/>
          <w:szCs w:val="28"/>
        </w:rPr>
      </w:pPr>
    </w:p>
    <w:p w14:paraId="63F67640" w14:textId="77777777" w:rsidR="00560ABF" w:rsidRPr="00560ABF" w:rsidRDefault="00560ABF">
      <w:pPr>
        <w:suppressAutoHyphens/>
        <w:spacing w:after="0" w:line="240" w:lineRule="auto"/>
        <w:jc w:val="both"/>
        <w:rPr>
          <w:rFonts w:ascii="Times New Roman" w:hAnsi="Times New Roman" w:cs="Times New Roman"/>
          <w:sz w:val="28"/>
          <w:szCs w:val="28"/>
        </w:rPr>
      </w:pPr>
    </w:p>
    <w:p w14:paraId="09EE2317" w14:textId="77777777" w:rsidR="004D55FF" w:rsidRDefault="004D55FF">
      <w:pPr>
        <w:suppressAutoHyphens/>
        <w:spacing w:after="0" w:line="240" w:lineRule="auto"/>
        <w:jc w:val="both"/>
        <w:rPr>
          <w:rFonts w:ascii="Times New Roman" w:hAnsi="Times New Roman" w:cs="Times New Roman"/>
          <w:sz w:val="28"/>
          <w:szCs w:val="28"/>
        </w:rPr>
      </w:pPr>
    </w:p>
    <w:p w14:paraId="0FC4F26A" w14:textId="77777777" w:rsidR="004D55FF" w:rsidRDefault="004D55FF">
      <w:pPr>
        <w:suppressAutoHyphens/>
        <w:spacing w:after="0" w:line="240" w:lineRule="auto"/>
        <w:jc w:val="both"/>
        <w:rPr>
          <w:rFonts w:ascii="Times New Roman" w:hAnsi="Times New Roman" w:cs="Times New Roman"/>
          <w:sz w:val="28"/>
          <w:szCs w:val="28"/>
        </w:rPr>
      </w:pPr>
    </w:p>
    <w:p w14:paraId="119483CF" w14:textId="77777777" w:rsidR="004D55FF" w:rsidRDefault="004D55FF">
      <w:pPr>
        <w:suppressAutoHyphens/>
        <w:spacing w:after="0" w:line="240" w:lineRule="auto"/>
        <w:jc w:val="both"/>
        <w:rPr>
          <w:rFonts w:ascii="Times New Roman" w:hAnsi="Times New Roman" w:cs="Times New Roman"/>
          <w:sz w:val="28"/>
          <w:szCs w:val="28"/>
        </w:rPr>
      </w:pPr>
    </w:p>
    <w:p w14:paraId="099151A0" w14:textId="77777777" w:rsidR="004D55FF" w:rsidRDefault="004D55FF">
      <w:pPr>
        <w:suppressAutoHyphens/>
        <w:spacing w:after="0" w:line="240" w:lineRule="auto"/>
        <w:jc w:val="both"/>
        <w:rPr>
          <w:rFonts w:ascii="Times New Roman" w:hAnsi="Times New Roman" w:cs="Times New Roman"/>
          <w:sz w:val="28"/>
          <w:szCs w:val="28"/>
        </w:rPr>
      </w:pPr>
    </w:p>
    <w:p w14:paraId="7F378113" w14:textId="5D240316" w:rsidR="00B307F4" w:rsidRPr="00560ABF" w:rsidRDefault="00560ABF">
      <w:pPr>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Г</w:t>
      </w:r>
      <w:r w:rsidR="00A76969" w:rsidRPr="00560ABF">
        <w:rPr>
          <w:rFonts w:ascii="Times New Roman" w:hAnsi="Times New Roman" w:cs="Times New Roman"/>
          <w:sz w:val="28"/>
          <w:szCs w:val="28"/>
        </w:rPr>
        <w:t>лав</w:t>
      </w:r>
      <w:r w:rsidRPr="00560ABF">
        <w:rPr>
          <w:rFonts w:ascii="Times New Roman" w:hAnsi="Times New Roman" w:cs="Times New Roman"/>
          <w:sz w:val="28"/>
          <w:szCs w:val="28"/>
        </w:rPr>
        <w:t>а</w:t>
      </w:r>
      <w:r w:rsidR="00A76969" w:rsidRPr="00560ABF">
        <w:rPr>
          <w:rFonts w:ascii="Times New Roman" w:hAnsi="Times New Roman" w:cs="Times New Roman"/>
          <w:sz w:val="28"/>
          <w:szCs w:val="28"/>
        </w:rPr>
        <w:t xml:space="preserve">   Анучинского</w:t>
      </w:r>
    </w:p>
    <w:p w14:paraId="0F5FB762" w14:textId="575F5670" w:rsidR="00B307F4" w:rsidRPr="00560ABF" w:rsidRDefault="00A76969">
      <w:pPr>
        <w:suppressAutoHyphens/>
        <w:spacing w:after="0" w:line="240" w:lineRule="auto"/>
        <w:jc w:val="both"/>
        <w:rPr>
          <w:rFonts w:ascii="Times New Roman" w:hAnsi="Times New Roman" w:cs="Times New Roman"/>
          <w:sz w:val="28"/>
          <w:szCs w:val="28"/>
        </w:rPr>
      </w:pPr>
      <w:r w:rsidRPr="00560ABF">
        <w:rPr>
          <w:rFonts w:ascii="Times New Roman" w:hAnsi="Times New Roman" w:cs="Times New Roman"/>
          <w:sz w:val="28"/>
          <w:szCs w:val="28"/>
        </w:rPr>
        <w:t>муниципального</w:t>
      </w:r>
      <w:r w:rsidR="00560ABF" w:rsidRPr="00560ABF">
        <w:rPr>
          <w:rFonts w:ascii="Times New Roman" w:hAnsi="Times New Roman" w:cs="Times New Roman"/>
          <w:sz w:val="28"/>
          <w:szCs w:val="28"/>
        </w:rPr>
        <w:t xml:space="preserve"> округа</w:t>
      </w:r>
      <w:r w:rsidRPr="00560ABF">
        <w:rPr>
          <w:rFonts w:ascii="Times New Roman" w:hAnsi="Times New Roman" w:cs="Times New Roman"/>
          <w:sz w:val="28"/>
          <w:szCs w:val="28"/>
        </w:rPr>
        <w:t xml:space="preserve"> </w:t>
      </w:r>
      <w:r w:rsidR="00560ABF" w:rsidRPr="00560ABF">
        <w:rPr>
          <w:rFonts w:ascii="Times New Roman" w:hAnsi="Times New Roman" w:cs="Times New Roman"/>
          <w:sz w:val="28"/>
          <w:szCs w:val="28"/>
        </w:rPr>
        <w:t xml:space="preserve">                                                 </w:t>
      </w:r>
      <w:r w:rsidR="00560ABF">
        <w:rPr>
          <w:rFonts w:ascii="Times New Roman" w:hAnsi="Times New Roman" w:cs="Times New Roman"/>
          <w:sz w:val="28"/>
          <w:szCs w:val="28"/>
        </w:rPr>
        <w:t xml:space="preserve">         </w:t>
      </w:r>
      <w:r w:rsidR="00560ABF" w:rsidRPr="00560ABF">
        <w:rPr>
          <w:rFonts w:ascii="Times New Roman" w:hAnsi="Times New Roman" w:cs="Times New Roman"/>
          <w:sz w:val="28"/>
          <w:szCs w:val="28"/>
        </w:rPr>
        <w:t xml:space="preserve">  С.А. Понуровский</w:t>
      </w:r>
    </w:p>
    <w:p w14:paraId="660AD948" w14:textId="77777777" w:rsidR="00B307F4" w:rsidRPr="00560ABF" w:rsidRDefault="00B307F4">
      <w:pPr>
        <w:spacing w:after="0" w:line="240" w:lineRule="auto"/>
        <w:rPr>
          <w:rFonts w:ascii="Times New Roman" w:hAnsi="Times New Roman" w:cs="Times New Roman"/>
          <w:sz w:val="28"/>
          <w:szCs w:val="28"/>
        </w:rPr>
      </w:pPr>
    </w:p>
    <w:p w14:paraId="493E7F37"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7DA33592"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794B2503"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52D7D169"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3C898395"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0289CE30"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7BB7BFDB"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53482C25"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12D27477"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2ECAB7B9"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31F6FA6B" w14:textId="77777777" w:rsidR="00B307F4" w:rsidRPr="00560ABF" w:rsidRDefault="00B307F4">
      <w:pPr>
        <w:tabs>
          <w:tab w:val="left" w:pos="0"/>
        </w:tabs>
        <w:spacing w:after="0" w:line="240" w:lineRule="auto"/>
        <w:jc w:val="right"/>
        <w:rPr>
          <w:rFonts w:ascii="Times New Roman" w:hAnsi="Times New Roman" w:cs="Times New Roman"/>
          <w:sz w:val="28"/>
          <w:szCs w:val="28"/>
        </w:rPr>
      </w:pPr>
    </w:p>
    <w:p w14:paraId="6AF195EA" w14:textId="20511E45" w:rsidR="00B307F4" w:rsidRDefault="00B307F4">
      <w:pPr>
        <w:tabs>
          <w:tab w:val="left" w:pos="0"/>
        </w:tabs>
        <w:spacing w:after="0" w:line="240" w:lineRule="auto"/>
        <w:jc w:val="right"/>
        <w:rPr>
          <w:rFonts w:ascii="Times New Roman" w:hAnsi="Times New Roman" w:cs="Times New Roman"/>
          <w:sz w:val="28"/>
          <w:szCs w:val="28"/>
        </w:rPr>
      </w:pPr>
    </w:p>
    <w:p w14:paraId="6303097E" w14:textId="06900B1B" w:rsidR="00FA261C" w:rsidRDefault="00FA261C">
      <w:pPr>
        <w:tabs>
          <w:tab w:val="left" w:pos="0"/>
        </w:tabs>
        <w:spacing w:after="0" w:line="240" w:lineRule="auto"/>
        <w:jc w:val="right"/>
        <w:rPr>
          <w:rFonts w:ascii="Times New Roman" w:hAnsi="Times New Roman" w:cs="Times New Roman"/>
          <w:sz w:val="28"/>
          <w:szCs w:val="28"/>
        </w:rPr>
      </w:pPr>
    </w:p>
    <w:p w14:paraId="5F06C69A" w14:textId="21FDD9D7" w:rsidR="00FA261C" w:rsidRDefault="00FA261C">
      <w:pPr>
        <w:tabs>
          <w:tab w:val="left" w:pos="0"/>
        </w:tabs>
        <w:spacing w:after="0" w:line="240" w:lineRule="auto"/>
        <w:jc w:val="right"/>
        <w:rPr>
          <w:rFonts w:ascii="Times New Roman" w:hAnsi="Times New Roman" w:cs="Times New Roman"/>
          <w:sz w:val="28"/>
          <w:szCs w:val="28"/>
        </w:rPr>
      </w:pPr>
    </w:p>
    <w:p w14:paraId="229AC30E" w14:textId="2639C189" w:rsidR="00FA261C" w:rsidRDefault="00FA261C">
      <w:pPr>
        <w:tabs>
          <w:tab w:val="left" w:pos="0"/>
        </w:tabs>
        <w:spacing w:after="0" w:line="240" w:lineRule="auto"/>
        <w:jc w:val="right"/>
        <w:rPr>
          <w:rFonts w:ascii="Times New Roman" w:hAnsi="Times New Roman" w:cs="Times New Roman"/>
          <w:sz w:val="28"/>
          <w:szCs w:val="28"/>
        </w:rPr>
      </w:pPr>
    </w:p>
    <w:p w14:paraId="10C26942" w14:textId="0D4CBD34" w:rsidR="00FA261C" w:rsidRDefault="00FA261C">
      <w:pPr>
        <w:tabs>
          <w:tab w:val="left" w:pos="0"/>
        </w:tabs>
        <w:spacing w:after="0" w:line="240" w:lineRule="auto"/>
        <w:jc w:val="right"/>
        <w:rPr>
          <w:rFonts w:ascii="Times New Roman" w:hAnsi="Times New Roman" w:cs="Times New Roman"/>
          <w:sz w:val="28"/>
          <w:szCs w:val="28"/>
        </w:rPr>
      </w:pPr>
    </w:p>
    <w:p w14:paraId="54033E85" w14:textId="1B824ADC" w:rsidR="00FA261C" w:rsidRDefault="00FA261C">
      <w:pPr>
        <w:tabs>
          <w:tab w:val="left" w:pos="0"/>
        </w:tabs>
        <w:spacing w:after="0" w:line="240" w:lineRule="auto"/>
        <w:jc w:val="right"/>
        <w:rPr>
          <w:rFonts w:ascii="Times New Roman" w:hAnsi="Times New Roman" w:cs="Times New Roman"/>
          <w:sz w:val="28"/>
          <w:szCs w:val="28"/>
        </w:rPr>
      </w:pPr>
    </w:p>
    <w:p w14:paraId="707EABE4" w14:textId="77777777" w:rsidR="00FA261C" w:rsidRPr="00560ABF" w:rsidRDefault="00FA261C">
      <w:pPr>
        <w:tabs>
          <w:tab w:val="left" w:pos="0"/>
        </w:tabs>
        <w:spacing w:after="0" w:line="240" w:lineRule="auto"/>
        <w:jc w:val="right"/>
        <w:rPr>
          <w:rFonts w:ascii="Times New Roman" w:hAnsi="Times New Roman" w:cs="Times New Roman"/>
          <w:sz w:val="28"/>
          <w:szCs w:val="28"/>
        </w:rPr>
      </w:pPr>
    </w:p>
    <w:p w14:paraId="356997B8" w14:textId="5E4AA37A" w:rsidR="00B307F4" w:rsidRDefault="00B307F4" w:rsidP="005F36D3">
      <w:pPr>
        <w:tabs>
          <w:tab w:val="left" w:pos="0"/>
        </w:tabs>
        <w:spacing w:after="0" w:line="240" w:lineRule="auto"/>
        <w:rPr>
          <w:rFonts w:ascii="Times New Roman" w:hAnsi="Times New Roman" w:cs="Times New Roman"/>
          <w:sz w:val="28"/>
          <w:szCs w:val="28"/>
        </w:rPr>
      </w:pPr>
    </w:p>
    <w:p w14:paraId="26F52E29" w14:textId="77777777" w:rsidR="004D55FF" w:rsidRDefault="004D55FF" w:rsidP="005F36D3">
      <w:pPr>
        <w:tabs>
          <w:tab w:val="left" w:pos="0"/>
        </w:tabs>
        <w:spacing w:after="0" w:line="240" w:lineRule="auto"/>
        <w:rPr>
          <w:rFonts w:ascii="Times New Roman" w:hAnsi="Times New Roman" w:cs="Times New Roman"/>
          <w:sz w:val="28"/>
          <w:szCs w:val="28"/>
        </w:rPr>
      </w:pPr>
    </w:p>
    <w:p w14:paraId="22E9AAAC" w14:textId="77777777" w:rsidR="00376287" w:rsidRDefault="00376287" w:rsidP="005F36D3">
      <w:pPr>
        <w:tabs>
          <w:tab w:val="left" w:pos="0"/>
        </w:tabs>
        <w:spacing w:after="0" w:line="240" w:lineRule="auto"/>
        <w:rPr>
          <w:rFonts w:ascii="Times New Roman" w:hAnsi="Times New Roman" w:cs="Times New Roman"/>
          <w:sz w:val="28"/>
          <w:szCs w:val="28"/>
        </w:rPr>
      </w:pPr>
    </w:p>
    <w:p w14:paraId="794548B2" w14:textId="77777777" w:rsidR="00376287" w:rsidRDefault="00376287" w:rsidP="005F36D3">
      <w:pPr>
        <w:tabs>
          <w:tab w:val="left" w:pos="0"/>
        </w:tabs>
        <w:spacing w:after="0" w:line="240" w:lineRule="auto"/>
        <w:rPr>
          <w:rFonts w:ascii="Times New Roman" w:hAnsi="Times New Roman" w:cs="Times New Roman"/>
          <w:sz w:val="28"/>
          <w:szCs w:val="28"/>
        </w:rPr>
      </w:pPr>
    </w:p>
    <w:p w14:paraId="706E6944" w14:textId="77777777" w:rsidR="005F36D3" w:rsidRPr="00560ABF" w:rsidRDefault="005F36D3" w:rsidP="005F36D3">
      <w:pPr>
        <w:tabs>
          <w:tab w:val="left" w:pos="0"/>
        </w:tabs>
        <w:spacing w:after="0" w:line="240" w:lineRule="auto"/>
        <w:rPr>
          <w:rFonts w:ascii="Times New Roman" w:hAnsi="Times New Roman" w:cs="Times New Roman"/>
          <w:sz w:val="28"/>
          <w:szCs w:val="28"/>
        </w:rPr>
      </w:pPr>
    </w:p>
    <w:p w14:paraId="2EEE4E81" w14:textId="77777777" w:rsidR="00B307F4" w:rsidRPr="00560ABF" w:rsidRDefault="00A76969">
      <w:pPr>
        <w:tabs>
          <w:tab w:val="left" w:pos="0"/>
        </w:tabs>
        <w:spacing w:after="0" w:line="240" w:lineRule="auto"/>
        <w:jc w:val="right"/>
        <w:rPr>
          <w:rFonts w:ascii="Times New Roman" w:hAnsi="Times New Roman" w:cs="Times New Roman"/>
          <w:sz w:val="28"/>
          <w:szCs w:val="28"/>
        </w:rPr>
      </w:pPr>
      <w:r w:rsidRPr="00560ABF">
        <w:rPr>
          <w:rFonts w:ascii="Times New Roman" w:hAnsi="Times New Roman" w:cs="Times New Roman"/>
          <w:sz w:val="28"/>
          <w:szCs w:val="28"/>
        </w:rPr>
        <w:t>Утвержден</w:t>
      </w:r>
    </w:p>
    <w:p w14:paraId="07466A7B" w14:textId="75073780" w:rsidR="00B307F4" w:rsidRPr="00560ABF" w:rsidRDefault="00A76969">
      <w:pPr>
        <w:tabs>
          <w:tab w:val="left" w:pos="0"/>
        </w:tabs>
        <w:spacing w:after="0" w:line="240" w:lineRule="auto"/>
        <w:jc w:val="right"/>
        <w:rPr>
          <w:rFonts w:ascii="Times New Roman" w:hAnsi="Times New Roman" w:cs="Times New Roman"/>
          <w:sz w:val="28"/>
          <w:szCs w:val="28"/>
        </w:rPr>
      </w:pPr>
      <w:r w:rsidRPr="00560ABF">
        <w:rPr>
          <w:rFonts w:ascii="Times New Roman" w:hAnsi="Times New Roman" w:cs="Times New Roman"/>
          <w:sz w:val="28"/>
          <w:szCs w:val="28"/>
        </w:rPr>
        <w:t xml:space="preserve">Постановлением </w:t>
      </w:r>
      <w:r w:rsidR="006E3062">
        <w:rPr>
          <w:rFonts w:ascii="Times New Roman" w:hAnsi="Times New Roman" w:cs="Times New Roman"/>
          <w:sz w:val="28"/>
          <w:szCs w:val="28"/>
        </w:rPr>
        <w:t>А</w:t>
      </w:r>
      <w:r w:rsidRPr="00560ABF">
        <w:rPr>
          <w:rFonts w:ascii="Times New Roman" w:hAnsi="Times New Roman" w:cs="Times New Roman"/>
          <w:sz w:val="28"/>
          <w:szCs w:val="28"/>
        </w:rPr>
        <w:t>дминистрации</w:t>
      </w:r>
    </w:p>
    <w:p w14:paraId="336FAC54" w14:textId="18EC0725" w:rsidR="00B307F4" w:rsidRDefault="00A76969">
      <w:pPr>
        <w:tabs>
          <w:tab w:val="left" w:pos="0"/>
        </w:tabs>
        <w:spacing w:after="0" w:line="240" w:lineRule="auto"/>
        <w:jc w:val="right"/>
        <w:rPr>
          <w:rFonts w:ascii="Times New Roman" w:hAnsi="Times New Roman" w:cs="Times New Roman"/>
          <w:sz w:val="28"/>
          <w:szCs w:val="28"/>
        </w:rPr>
      </w:pPr>
      <w:r w:rsidRPr="00560ABF">
        <w:rPr>
          <w:rFonts w:ascii="Times New Roman" w:hAnsi="Times New Roman" w:cs="Times New Roman"/>
          <w:sz w:val="28"/>
          <w:szCs w:val="28"/>
        </w:rPr>
        <w:t>Анучинского муниципального округа</w:t>
      </w:r>
    </w:p>
    <w:p w14:paraId="31DACFC3" w14:textId="111DE580" w:rsidR="00732111" w:rsidRPr="00560ABF" w:rsidRDefault="00732111">
      <w:pPr>
        <w:tabs>
          <w:tab w:val="left" w:pos="0"/>
        </w:tabs>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Приморского края</w:t>
      </w:r>
    </w:p>
    <w:p w14:paraId="5E32DC78" w14:textId="6B3B9992" w:rsidR="00B307F4" w:rsidRPr="00560ABF" w:rsidRDefault="004D55FF">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w:t>
      </w:r>
      <w:r w:rsidR="00FA261C">
        <w:rPr>
          <w:rFonts w:ascii="Times New Roman" w:hAnsi="Times New Roman" w:cs="Times New Roman"/>
          <w:sz w:val="28"/>
          <w:szCs w:val="28"/>
        </w:rPr>
        <w:t>12.02.2021г.</w:t>
      </w:r>
    </w:p>
    <w:p w14:paraId="6040CC25" w14:textId="4A469A0B" w:rsidR="00B307F4" w:rsidRPr="00560ABF" w:rsidRDefault="00A76969">
      <w:pPr>
        <w:spacing w:after="0" w:line="240" w:lineRule="auto"/>
        <w:jc w:val="right"/>
        <w:rPr>
          <w:rFonts w:ascii="Times New Roman" w:hAnsi="Times New Roman" w:cs="Times New Roman"/>
          <w:sz w:val="28"/>
          <w:szCs w:val="28"/>
        </w:rPr>
      </w:pPr>
      <w:r w:rsidRPr="00560ABF">
        <w:rPr>
          <w:rFonts w:ascii="Times New Roman" w:hAnsi="Times New Roman" w:cs="Times New Roman"/>
          <w:sz w:val="28"/>
          <w:szCs w:val="28"/>
        </w:rPr>
        <w:t>№</w:t>
      </w:r>
      <w:r w:rsidRPr="00560ABF">
        <w:rPr>
          <w:rFonts w:ascii="Times New Roman" w:eastAsia="Times New Roman" w:hAnsi="Times New Roman" w:cs="Times New Roman"/>
          <w:sz w:val="28"/>
          <w:szCs w:val="28"/>
        </w:rPr>
        <w:t xml:space="preserve"> </w:t>
      </w:r>
      <w:r w:rsidR="00FA261C">
        <w:rPr>
          <w:rFonts w:ascii="Times New Roman" w:hAnsi="Times New Roman" w:cs="Times New Roman"/>
          <w:sz w:val="28"/>
          <w:szCs w:val="28"/>
        </w:rPr>
        <w:t>137</w:t>
      </w:r>
      <w:r w:rsidRPr="00560ABF">
        <w:rPr>
          <w:rFonts w:ascii="Times New Roman" w:hAnsi="Times New Roman" w:cs="Times New Roman"/>
          <w:sz w:val="28"/>
          <w:szCs w:val="28"/>
        </w:rPr>
        <w:t>- НПА</w:t>
      </w:r>
    </w:p>
    <w:p w14:paraId="30E49E81" w14:textId="77777777" w:rsidR="00B307F4" w:rsidRPr="00560ABF" w:rsidRDefault="00B307F4">
      <w:pPr>
        <w:spacing w:after="0" w:line="240" w:lineRule="auto"/>
        <w:jc w:val="center"/>
        <w:rPr>
          <w:rFonts w:ascii="Times New Roman" w:eastAsia="Times New Roman" w:hAnsi="Times New Roman" w:cs="Times New Roman"/>
          <w:b/>
          <w:sz w:val="28"/>
          <w:szCs w:val="28"/>
        </w:rPr>
      </w:pPr>
    </w:p>
    <w:p w14:paraId="48AD87C3" w14:textId="386A4EDE" w:rsidR="00B307F4" w:rsidRPr="004D55FF" w:rsidRDefault="00A76969" w:rsidP="004D55FF">
      <w:pPr>
        <w:spacing w:after="0" w:line="240" w:lineRule="auto"/>
        <w:jc w:val="center"/>
        <w:rPr>
          <w:rFonts w:ascii="Times New Roman" w:eastAsia="Times New Roman" w:hAnsi="Times New Roman" w:cs="Times New Roman"/>
          <w:b/>
          <w:sz w:val="28"/>
          <w:szCs w:val="28"/>
        </w:rPr>
      </w:pPr>
      <w:r w:rsidRPr="004D55FF">
        <w:rPr>
          <w:rFonts w:ascii="Times New Roman" w:eastAsia="Times New Roman" w:hAnsi="Times New Roman" w:cs="Times New Roman"/>
          <w:b/>
          <w:sz w:val="28"/>
          <w:szCs w:val="28"/>
        </w:rPr>
        <w:t>Административный регламент</w:t>
      </w:r>
      <w:r w:rsidR="004D55FF">
        <w:rPr>
          <w:rFonts w:ascii="Times New Roman" w:eastAsia="Times New Roman" w:hAnsi="Times New Roman" w:cs="Times New Roman"/>
          <w:b/>
          <w:sz w:val="28"/>
          <w:szCs w:val="28"/>
        </w:rPr>
        <w:t xml:space="preserve"> </w:t>
      </w:r>
      <w:r w:rsidRPr="004D55FF">
        <w:rPr>
          <w:rFonts w:ascii="Times New Roman" w:eastAsia="Times New Roman" w:hAnsi="Times New Roman" w:cs="Times New Roman"/>
          <w:b/>
          <w:color w:val="000000"/>
          <w:sz w:val="28"/>
          <w:szCs w:val="28"/>
        </w:rPr>
        <w:t>предоставления муниципальной услуги «</w:t>
      </w:r>
      <w:bookmarkStart w:id="2" w:name="__DdeLink__636_700287849"/>
      <w:r w:rsidRPr="004D55FF">
        <w:rPr>
          <w:rFonts w:ascii="Times New Roman" w:eastAsia="Times New Roman" w:hAnsi="Times New Roman" w:cs="Times New Roman"/>
          <w:b/>
          <w:color w:val="000000"/>
          <w:sz w:val="28"/>
          <w:szCs w:val="28"/>
        </w:rPr>
        <w:t>Принятие решения об использовании донного грун</w:t>
      </w:r>
      <w:r w:rsidR="004D55FF" w:rsidRPr="004D55FF">
        <w:rPr>
          <w:rFonts w:ascii="Times New Roman" w:eastAsia="Times New Roman" w:hAnsi="Times New Roman" w:cs="Times New Roman"/>
          <w:b/>
          <w:color w:val="000000"/>
          <w:sz w:val="28"/>
          <w:szCs w:val="28"/>
        </w:rPr>
        <w:t>та, извлеченного при проведении</w:t>
      </w:r>
      <w:r w:rsidR="004D55FF">
        <w:rPr>
          <w:rFonts w:ascii="Times New Roman" w:eastAsia="Times New Roman" w:hAnsi="Times New Roman" w:cs="Times New Roman"/>
          <w:b/>
          <w:sz w:val="28"/>
          <w:szCs w:val="28"/>
        </w:rPr>
        <w:t xml:space="preserve">  </w:t>
      </w:r>
      <w:r w:rsidRPr="004D55FF">
        <w:rPr>
          <w:rFonts w:ascii="Times New Roman" w:eastAsia="Times New Roman" w:hAnsi="Times New Roman" w:cs="Times New Roman"/>
          <w:b/>
          <w:color w:val="000000"/>
          <w:sz w:val="28"/>
          <w:szCs w:val="28"/>
        </w:rPr>
        <w:t xml:space="preserve">дноуглубительных и других работ, связанных с изменением дна и берегов водных объектов на территории </w:t>
      </w:r>
      <w:r w:rsidRPr="004D55FF">
        <w:rPr>
          <w:rFonts w:ascii="Times New Roman" w:eastAsia="Times New Roman" w:hAnsi="Times New Roman" w:cs="Times New Roman"/>
          <w:b/>
          <w:color w:val="000000"/>
          <w:sz w:val="28"/>
          <w:szCs w:val="28"/>
          <w:highlight w:val="white"/>
        </w:rPr>
        <w:t>Анучинского муниципального округа  Приморского края</w:t>
      </w:r>
      <w:bookmarkEnd w:id="2"/>
      <w:r w:rsidRPr="004D55FF">
        <w:rPr>
          <w:rFonts w:ascii="Times New Roman" w:eastAsia="Times New Roman" w:hAnsi="Times New Roman" w:cs="Times New Roman"/>
          <w:b/>
          <w:color w:val="000000"/>
          <w:sz w:val="28"/>
          <w:szCs w:val="28"/>
        </w:rPr>
        <w:t>»</w:t>
      </w:r>
    </w:p>
    <w:p w14:paraId="443E3116" w14:textId="77777777" w:rsidR="00B307F4" w:rsidRPr="00560ABF" w:rsidRDefault="00B307F4">
      <w:pPr>
        <w:spacing w:after="0" w:line="240" w:lineRule="auto"/>
        <w:jc w:val="center"/>
        <w:rPr>
          <w:rFonts w:ascii="Times New Roman" w:eastAsia="Calibri" w:hAnsi="Times New Roman" w:cs="Times New Roman"/>
          <w:sz w:val="28"/>
          <w:szCs w:val="28"/>
        </w:rPr>
      </w:pPr>
    </w:p>
    <w:p w14:paraId="20EDEC64" w14:textId="77777777" w:rsidR="00B307F4" w:rsidRPr="005F36D3" w:rsidRDefault="00A76969" w:rsidP="005F36D3">
      <w:pPr>
        <w:spacing w:after="0" w:line="360" w:lineRule="auto"/>
        <w:jc w:val="center"/>
        <w:rPr>
          <w:rFonts w:ascii="Times New Roman" w:eastAsia="Times New Roman" w:hAnsi="Times New Roman" w:cs="Times New Roman"/>
          <w:b/>
          <w:sz w:val="28"/>
          <w:szCs w:val="28"/>
        </w:rPr>
      </w:pPr>
      <w:r w:rsidRPr="005F36D3">
        <w:rPr>
          <w:rFonts w:ascii="Times New Roman" w:eastAsia="Times New Roman" w:hAnsi="Times New Roman" w:cs="Times New Roman"/>
          <w:b/>
          <w:sz w:val="28"/>
          <w:szCs w:val="28"/>
        </w:rPr>
        <w:t>1. Общие положения</w:t>
      </w:r>
    </w:p>
    <w:p w14:paraId="6292722C" w14:textId="77777777" w:rsidR="00B307F4" w:rsidRPr="005F36D3" w:rsidRDefault="00B307F4" w:rsidP="005F36D3">
      <w:pPr>
        <w:spacing w:after="0" w:line="360" w:lineRule="auto"/>
        <w:jc w:val="center"/>
        <w:rPr>
          <w:rFonts w:ascii="Times New Roman" w:eastAsia="Calibri" w:hAnsi="Times New Roman" w:cs="Times New Roman"/>
          <w:sz w:val="28"/>
          <w:szCs w:val="28"/>
        </w:rPr>
      </w:pPr>
    </w:p>
    <w:p w14:paraId="2732E48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1.1. Предмет регулирования.</w:t>
      </w:r>
    </w:p>
    <w:p w14:paraId="66757052" w14:textId="305A635A"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Административный регламент по предоставлению муниципальной услуги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bookmarkStart w:id="3" w:name="__DdeLink__745_2365311270"/>
      <w:r w:rsidRPr="005F36D3">
        <w:rPr>
          <w:rFonts w:ascii="Times New Roman" w:eastAsia="Times New Roman" w:hAnsi="Times New Roman" w:cs="Times New Roman"/>
          <w:color w:val="000000"/>
          <w:sz w:val="28"/>
          <w:szCs w:val="28"/>
          <w:highlight w:val="white"/>
        </w:rPr>
        <w:t>Анучинского муниципального округа</w:t>
      </w:r>
      <w:bookmarkEnd w:id="3"/>
      <w:r w:rsidRPr="005F36D3">
        <w:rPr>
          <w:rFonts w:ascii="Times New Roman" w:eastAsia="Times New Roman" w:hAnsi="Times New Roman" w:cs="Times New Roman"/>
          <w:color w:val="000000"/>
          <w:sz w:val="28"/>
          <w:szCs w:val="28"/>
          <w:highlight w:val="white"/>
        </w:rPr>
        <w:t xml:space="preserve"> Приморского края</w:t>
      </w:r>
      <w:r w:rsidR="00732111" w:rsidRPr="005F36D3">
        <w:rPr>
          <w:rFonts w:ascii="Times New Roman" w:eastAsia="Times New Roman" w:hAnsi="Times New Roman" w:cs="Times New Roman"/>
          <w:color w:val="000000"/>
          <w:sz w:val="28"/>
          <w:szCs w:val="28"/>
        </w:rPr>
        <w:t>»</w:t>
      </w:r>
      <w:r w:rsidRPr="005F36D3">
        <w:rPr>
          <w:rFonts w:ascii="Times New Roman" w:eastAsia="Times New Roman" w:hAnsi="Times New Roman" w:cs="Times New Roman"/>
          <w:sz w:val="28"/>
          <w:szCs w:val="28"/>
        </w:rPr>
        <w:t xml:space="preserve"> (далее – административный регламент) разработан в целях повышения качества предоставления муниципальной услуги и определяет последовательность и сроки действий (административные процедуры) </w:t>
      </w:r>
      <w:r w:rsidR="005928ED" w:rsidRPr="005F36D3">
        <w:rPr>
          <w:rFonts w:ascii="Times New Roman" w:eastAsia="Times New Roman" w:hAnsi="Times New Roman" w:cs="Times New Roman"/>
          <w:sz w:val="28"/>
          <w:szCs w:val="28"/>
        </w:rPr>
        <w:t>А</w:t>
      </w:r>
      <w:r w:rsidRPr="005F36D3">
        <w:rPr>
          <w:rFonts w:ascii="Times New Roman" w:eastAsia="Times New Roman" w:hAnsi="Times New Roman" w:cs="Times New Roman"/>
          <w:sz w:val="28"/>
          <w:szCs w:val="28"/>
        </w:rPr>
        <w:t xml:space="preserve">дминистрации </w:t>
      </w:r>
      <w:r w:rsidRPr="005F36D3">
        <w:rPr>
          <w:rFonts w:ascii="Times New Roman" w:eastAsia="Times New Roman" w:hAnsi="Times New Roman" w:cs="Times New Roman"/>
          <w:color w:val="000000"/>
          <w:sz w:val="28"/>
          <w:szCs w:val="28"/>
          <w:highlight w:val="white"/>
        </w:rPr>
        <w:t>Анучинского муниципального округа Приморского края</w:t>
      </w:r>
      <w:r w:rsidRPr="005F36D3">
        <w:rPr>
          <w:rFonts w:ascii="Times New Roman" w:eastAsia="Times New Roman" w:hAnsi="Times New Roman" w:cs="Times New Roman"/>
          <w:sz w:val="28"/>
          <w:szCs w:val="28"/>
        </w:rPr>
        <w:t xml:space="preserve"> и ее должностных лиц.</w:t>
      </w:r>
    </w:p>
    <w:p w14:paraId="4262E7DC" w14:textId="77777777" w:rsidR="00B307F4" w:rsidRPr="005F36D3" w:rsidRDefault="00A76969" w:rsidP="005F36D3">
      <w:pPr>
        <w:spacing w:after="0" w:line="360" w:lineRule="auto"/>
        <w:ind w:firstLine="540"/>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1.2. Круг заявителей</w:t>
      </w:r>
    </w:p>
    <w:p w14:paraId="6765B63D" w14:textId="77777777" w:rsidR="00B307F4" w:rsidRPr="005F36D3" w:rsidRDefault="00A76969" w:rsidP="005F36D3">
      <w:pPr>
        <w:spacing w:after="0" w:line="360" w:lineRule="auto"/>
        <w:ind w:firstLine="540"/>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Для получения муниципальной услуги могут обратиться уполномоченный орган исполнительной власти Приморского края в сфере водных отношений, являющийся заказчиком проведения дноуглубительных и других работ, связанных с изменением дна и берегов водных объектов, либо физическое, юридическое лицо, осуществляющее проведение </w:t>
      </w:r>
      <w:r w:rsidRPr="005F36D3">
        <w:rPr>
          <w:rFonts w:ascii="Times New Roman" w:eastAsia="Times New Roman" w:hAnsi="Times New Roman" w:cs="Times New Roman"/>
          <w:sz w:val="28"/>
          <w:szCs w:val="28"/>
        </w:rPr>
        <w:lastRenderedPageBreak/>
        <w:t>соответствующих видов работ, либо их представители, действующие в силу полномочий, основанных на доверенности или иных законных основаниях (далее - заявители).</w:t>
      </w:r>
    </w:p>
    <w:p w14:paraId="440D41C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1.3. Требования к порядку информирования о предоставлении муниципальной услуги</w:t>
      </w:r>
    </w:p>
    <w:p w14:paraId="4BA0BC7E" w14:textId="566A16CA"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размещается на официальном сайте </w:t>
      </w:r>
      <w:r w:rsidR="005F36D3" w:rsidRPr="005F36D3">
        <w:rPr>
          <w:rFonts w:ascii="Times New Roman" w:eastAsia="Times New Roman" w:hAnsi="Times New Roman" w:cs="Times New Roman"/>
          <w:sz w:val="28"/>
          <w:szCs w:val="28"/>
        </w:rPr>
        <w:t>а</w:t>
      </w:r>
      <w:r w:rsidRPr="005F36D3">
        <w:rPr>
          <w:rFonts w:ascii="Times New Roman" w:eastAsia="Times New Roman" w:hAnsi="Times New Roman" w:cs="Times New Roman"/>
          <w:sz w:val="28"/>
          <w:szCs w:val="28"/>
        </w:rPr>
        <w:t xml:space="preserve">дминистрации </w:t>
      </w:r>
      <w:r w:rsidRPr="005F36D3">
        <w:rPr>
          <w:rFonts w:ascii="Times New Roman" w:eastAsia="Times New Roman" w:hAnsi="Times New Roman" w:cs="Times New Roman"/>
          <w:color w:val="000000"/>
          <w:sz w:val="28"/>
          <w:szCs w:val="28"/>
          <w:highlight w:val="white"/>
        </w:rPr>
        <w:t>Анучинского муниципального округа Приморского края</w:t>
      </w:r>
      <w:r w:rsidRPr="005F36D3">
        <w:rPr>
          <w:rFonts w:ascii="Times New Roman" w:eastAsia="Times New Roman" w:hAnsi="Times New Roman" w:cs="Times New Roman"/>
          <w:sz w:val="28"/>
          <w:szCs w:val="28"/>
        </w:rPr>
        <w:t>, а также на Едином портале государственных и муниципальных услуг (функций) и Портале государственных и муниципальных услуг (функций) Приморского края.</w:t>
      </w:r>
    </w:p>
    <w:p w14:paraId="706C01C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1.3.2.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(далее – Единый портал) и Портале государственных и муниципальных услуг (функций) Приморского края (далее – Региональный портал) можно получить:</w:t>
      </w:r>
    </w:p>
    <w:p w14:paraId="7A8CADCB" w14:textId="36B48590"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в </w:t>
      </w:r>
      <w:r w:rsidR="005928ED" w:rsidRPr="005F36D3">
        <w:rPr>
          <w:rFonts w:ascii="Times New Roman" w:eastAsia="Times New Roman" w:hAnsi="Times New Roman" w:cs="Times New Roman"/>
          <w:sz w:val="28"/>
          <w:szCs w:val="28"/>
        </w:rPr>
        <w:t>А</w:t>
      </w:r>
      <w:r w:rsidRPr="005F36D3">
        <w:rPr>
          <w:rFonts w:ascii="Times New Roman" w:eastAsia="Times New Roman" w:hAnsi="Times New Roman" w:cs="Times New Roman"/>
          <w:sz w:val="28"/>
          <w:szCs w:val="28"/>
        </w:rPr>
        <w:t xml:space="preserve">дминистрации </w:t>
      </w:r>
      <w:r w:rsidRPr="005F36D3">
        <w:rPr>
          <w:rFonts w:ascii="Times New Roman" w:eastAsia="Times New Roman" w:hAnsi="Times New Roman" w:cs="Times New Roman"/>
          <w:color w:val="000000"/>
          <w:sz w:val="28"/>
          <w:szCs w:val="28"/>
          <w:highlight w:val="white"/>
        </w:rPr>
        <w:t>Анучинского муниципального округа Приморского края</w:t>
      </w:r>
      <w:r w:rsidRPr="005F36D3">
        <w:rPr>
          <w:rFonts w:ascii="Times New Roman" w:eastAsia="Times New Roman" w:hAnsi="Times New Roman" w:cs="Times New Roman"/>
          <w:sz w:val="28"/>
          <w:szCs w:val="28"/>
        </w:rPr>
        <w:t>:</w:t>
      </w:r>
    </w:p>
    <w:p w14:paraId="01F42CA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устной форме при личном обращении;</w:t>
      </w:r>
    </w:p>
    <w:p w14:paraId="0F6299E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с использованием телефонной связи;</w:t>
      </w:r>
    </w:p>
    <w:p w14:paraId="54B7F1F7" w14:textId="77777777"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в форме электронного документа посредством направления на адрес электронной почты администрации </w:t>
      </w:r>
      <w:r w:rsidRPr="005F36D3">
        <w:rPr>
          <w:rFonts w:ascii="Times New Roman" w:eastAsia="Times New Roman" w:hAnsi="Times New Roman" w:cs="Times New Roman"/>
          <w:color w:val="000000"/>
          <w:sz w:val="28"/>
          <w:szCs w:val="28"/>
          <w:highlight w:val="white"/>
        </w:rPr>
        <w:t>Анучинского муниципального округа Приморского края</w:t>
      </w:r>
      <w:r w:rsidRPr="005F36D3">
        <w:rPr>
          <w:rFonts w:ascii="Times New Roman" w:eastAsia="Times New Roman" w:hAnsi="Times New Roman" w:cs="Times New Roman"/>
          <w:sz w:val="28"/>
          <w:szCs w:val="28"/>
        </w:rPr>
        <w:t>;</w:t>
      </w:r>
    </w:p>
    <w:p w14:paraId="2FCA6B8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по письменным обращениям.</w:t>
      </w:r>
    </w:p>
    <w:p w14:paraId="038C9309"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1.3.3. В «Многофункциональном центре предоставления государственных и муниципальных услуг Приморского края» по району (далее - МФЦ).</w:t>
      </w:r>
    </w:p>
    <w:p w14:paraId="42F16416" w14:textId="77777777"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1.3.4. На официальном интернет-сайте администрации </w:t>
      </w:r>
      <w:r w:rsidRPr="005F36D3">
        <w:rPr>
          <w:rFonts w:ascii="Times New Roman" w:eastAsia="Times New Roman" w:hAnsi="Times New Roman" w:cs="Times New Roman"/>
          <w:color w:val="000000"/>
          <w:sz w:val="28"/>
          <w:szCs w:val="28"/>
          <w:highlight w:val="white"/>
        </w:rPr>
        <w:t xml:space="preserve">Анучинского муниципального округа Приморского края </w:t>
      </w:r>
      <w:r w:rsidRPr="005F36D3">
        <w:rPr>
          <w:rFonts w:ascii="Times New Roman" w:eastAsia="Times New Roman" w:hAnsi="Times New Roman" w:cs="Times New Roman"/>
          <w:color w:val="000000"/>
          <w:sz w:val="28"/>
          <w:szCs w:val="28"/>
        </w:rPr>
        <w:t>(наименование сайта).</w:t>
      </w:r>
    </w:p>
    <w:p w14:paraId="41997317" w14:textId="77777777"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1.3.5. В информационно-телекоммуникационной сети «Интернет» на Едином портале  государственных и муниципальных услуг (</w:t>
      </w:r>
      <w:hyperlink r:id="rId8">
        <w:r w:rsidRPr="005F36D3">
          <w:rPr>
            <w:rFonts w:ascii="Times New Roman" w:eastAsia="Times New Roman" w:hAnsi="Times New Roman" w:cs="Times New Roman"/>
            <w:color w:val="0000FF"/>
            <w:sz w:val="28"/>
            <w:szCs w:val="28"/>
            <w:u w:val="single"/>
          </w:rPr>
          <w:t>www.gosuslugi.ru</w:t>
        </w:r>
      </w:hyperlink>
      <w:r w:rsidRPr="005F36D3">
        <w:rPr>
          <w:rFonts w:ascii="Times New Roman" w:eastAsia="Times New Roman" w:hAnsi="Times New Roman" w:cs="Times New Roman"/>
          <w:sz w:val="28"/>
          <w:szCs w:val="28"/>
        </w:rPr>
        <w:t>).</w:t>
      </w:r>
    </w:p>
    <w:p w14:paraId="36E0FDB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На Едином и Региональном портале размещается следующая информация:</w:t>
      </w:r>
    </w:p>
    <w:p w14:paraId="70713BF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4315D28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 круг заявителей;</w:t>
      </w:r>
    </w:p>
    <w:p w14:paraId="3739C189"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 срок предоставления муниципальной услуги;</w:t>
      </w:r>
    </w:p>
    <w:p w14:paraId="3DC2655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14:paraId="65B743E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 размер государственной пошлины, взимаемой за предоставление муниципальной услуги;</w:t>
      </w:r>
    </w:p>
    <w:p w14:paraId="42B5BC3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6) исчерпывающий перечень оснований для приостановления или отказа </w:t>
      </w:r>
      <w:r w:rsidRPr="005F36D3">
        <w:rPr>
          <w:rFonts w:ascii="Times New Roman" w:eastAsia="Times New Roman" w:hAnsi="Times New Roman" w:cs="Times New Roman"/>
          <w:sz w:val="28"/>
          <w:szCs w:val="28"/>
        </w:rPr>
        <w:br/>
        <w:t>в предоставлении муниципальной услуги;</w:t>
      </w:r>
    </w:p>
    <w:p w14:paraId="5102005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14:paraId="54D2ECB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8) формы заявлений (уведомлений, сообщений), используемые при предоставлении муниципальной услуги.</w:t>
      </w:r>
    </w:p>
    <w:p w14:paraId="3ACFA7F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Информация на Едином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w:t>
      </w:r>
      <w:r w:rsidRPr="005F36D3">
        <w:rPr>
          <w:rFonts w:ascii="Times New Roman" w:eastAsia="Times New Roman" w:hAnsi="Times New Roman" w:cs="Times New Roman"/>
          <w:sz w:val="28"/>
          <w:szCs w:val="28"/>
        </w:rPr>
        <w:lastRenderedPageBreak/>
        <w:t>«Федеральный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Приморского края», предоставляется заявителю бесплатно.</w:t>
      </w:r>
    </w:p>
    <w:p w14:paraId="4B6B316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6A54111D" w14:textId="77777777" w:rsidR="00B307F4" w:rsidRPr="005F36D3" w:rsidRDefault="00A76969" w:rsidP="005F36D3">
      <w:pPr>
        <w:spacing w:after="0" w:line="360" w:lineRule="auto"/>
        <w:ind w:firstLine="709"/>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1.3.6. </w:t>
      </w:r>
      <w:r w:rsidRPr="005F36D3">
        <w:rPr>
          <w:rFonts w:ascii="Times New Roman" w:eastAsia="Times New Roman" w:hAnsi="Times New Roman" w:cs="Times New Roman"/>
          <w:sz w:val="28"/>
          <w:szCs w:val="28"/>
        </w:rPr>
        <w:tab/>
        <w:t xml:space="preserve">На информационных стендах в администрации </w:t>
      </w:r>
      <w:r w:rsidRPr="005F36D3">
        <w:rPr>
          <w:rFonts w:ascii="Times New Roman" w:eastAsia="Times New Roman" w:hAnsi="Times New Roman" w:cs="Times New Roman"/>
          <w:color w:val="000000"/>
          <w:sz w:val="28"/>
          <w:szCs w:val="28"/>
          <w:highlight w:val="white"/>
        </w:rPr>
        <w:t>Анучинского муниципального округа Приморского края</w:t>
      </w:r>
      <w:r w:rsidRPr="005F36D3">
        <w:rPr>
          <w:rFonts w:ascii="Times New Roman" w:eastAsia="Times New Roman" w:hAnsi="Times New Roman" w:cs="Times New Roman"/>
          <w:sz w:val="28"/>
          <w:szCs w:val="28"/>
        </w:rPr>
        <w:t>, а также в сети Интернет на официальном сайте администрации размещены следующие информационные материалы:</w:t>
      </w:r>
    </w:p>
    <w:p w14:paraId="362182A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адрес, номера телефонов и факса, график работы, адрес электронной почты администрации;</w:t>
      </w:r>
    </w:p>
    <w:p w14:paraId="3E9E9AA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график личного приема главой администрации, его заместителями, должностными лицами администрации, специалистами, ответственными за предоставление муниципальной услуги;</w:t>
      </w:r>
    </w:p>
    <w:p w14:paraId="659F21C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номер кабинета, в котором предоставляется муниципальная услуга, фамилии, имена, отчества и должности специалистов, участвующих в предоставлении муниципальной услуги;</w:t>
      </w:r>
    </w:p>
    <w:p w14:paraId="24DEA7F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сведения о предоставляемой муниципальной услуге;</w:t>
      </w:r>
    </w:p>
    <w:p w14:paraId="0CDF0AE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перечень документов, которые заявитель должен представить для предоставления муниципальной услуги;</w:t>
      </w:r>
    </w:p>
    <w:p w14:paraId="63B0D9D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образцы заполнения документов;</w:t>
      </w:r>
    </w:p>
    <w:p w14:paraId="12A0E15F"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перечень оснований для отказа в приеме документов, приостановления и отказа в предоставлении муниципальной услуги;</w:t>
      </w:r>
    </w:p>
    <w:p w14:paraId="40F2C71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 извлечения из административного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14:paraId="67901A7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На официальном сайте администрации</w:t>
      </w:r>
      <w:r w:rsidRPr="005F36D3">
        <w:rPr>
          <w:rFonts w:ascii="Times New Roman" w:eastAsia="Times New Roman" w:hAnsi="Times New Roman" w:cs="Times New Roman"/>
          <w:color w:val="000000"/>
          <w:sz w:val="28"/>
          <w:szCs w:val="28"/>
          <w:highlight w:val="white"/>
        </w:rPr>
        <w:t xml:space="preserve"> Анучинского муниципального округа Приморского края</w:t>
      </w:r>
      <w:r w:rsidRPr="005F36D3">
        <w:rPr>
          <w:rFonts w:ascii="Times New Roman" w:eastAsia="Times New Roman" w:hAnsi="Times New Roman" w:cs="Times New Roman"/>
          <w:sz w:val="28"/>
          <w:szCs w:val="28"/>
        </w:rPr>
        <w:t xml:space="preserve"> информация размещена в разделе, предусмотренном для размещения информации о муниципальных услугах.</w:t>
      </w:r>
    </w:p>
    <w:p w14:paraId="1E544B1B"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Консультирование по вопросам предоставления муниципальной услуги осуществляется бесплатно.</w:t>
      </w:r>
    </w:p>
    <w:p w14:paraId="22D218A9"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14:paraId="7108DAAA" w14:textId="77777777" w:rsidR="00B307F4" w:rsidRPr="005F36D3" w:rsidRDefault="00A76969" w:rsidP="005F36D3">
      <w:pPr>
        <w:spacing w:after="0" w:line="360" w:lineRule="auto"/>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ab/>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14:paraId="7BB9B2B3"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1E09827A"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14:paraId="6DDF492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14:paraId="26F81DD7" w14:textId="6160680C" w:rsidR="00B307F4" w:rsidRDefault="00A76969" w:rsidP="004D55FF">
      <w:pPr>
        <w:spacing w:after="0" w:line="360" w:lineRule="auto"/>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ab/>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14:paraId="4A84868D" w14:textId="77777777" w:rsidR="004D55FF" w:rsidRPr="004D55FF" w:rsidRDefault="004D55FF" w:rsidP="004D55FF">
      <w:pPr>
        <w:spacing w:after="0" w:line="360" w:lineRule="auto"/>
        <w:jc w:val="both"/>
        <w:rPr>
          <w:rFonts w:ascii="Times New Roman" w:eastAsia="Times New Roman" w:hAnsi="Times New Roman" w:cs="Times New Roman"/>
          <w:sz w:val="28"/>
          <w:szCs w:val="28"/>
        </w:rPr>
      </w:pPr>
    </w:p>
    <w:p w14:paraId="179D7CE7" w14:textId="77777777" w:rsidR="00B307F4" w:rsidRPr="005F36D3" w:rsidRDefault="00A76969" w:rsidP="005F36D3">
      <w:pPr>
        <w:spacing w:after="0" w:line="360" w:lineRule="auto"/>
        <w:jc w:val="center"/>
        <w:rPr>
          <w:rFonts w:ascii="Times New Roman" w:eastAsia="Times New Roman" w:hAnsi="Times New Roman" w:cs="Times New Roman"/>
          <w:b/>
          <w:sz w:val="28"/>
          <w:szCs w:val="28"/>
        </w:rPr>
      </w:pPr>
      <w:r w:rsidRPr="005F36D3">
        <w:rPr>
          <w:rFonts w:ascii="Times New Roman" w:eastAsia="Times New Roman" w:hAnsi="Times New Roman" w:cs="Times New Roman"/>
          <w:b/>
          <w:sz w:val="28"/>
          <w:szCs w:val="28"/>
        </w:rPr>
        <w:t>2. Стандарт предоставления муниципальной услуги</w:t>
      </w:r>
    </w:p>
    <w:p w14:paraId="0FCD5B73" w14:textId="77777777" w:rsidR="00B307F4" w:rsidRPr="005F36D3" w:rsidRDefault="00B307F4" w:rsidP="005F36D3">
      <w:pPr>
        <w:spacing w:after="0" w:line="360" w:lineRule="auto"/>
        <w:ind w:firstLine="540"/>
        <w:jc w:val="both"/>
        <w:rPr>
          <w:rFonts w:ascii="Times New Roman" w:eastAsia="Calibri" w:hAnsi="Times New Roman" w:cs="Times New Roman"/>
          <w:sz w:val="28"/>
          <w:szCs w:val="28"/>
        </w:rPr>
      </w:pPr>
    </w:p>
    <w:p w14:paraId="543A00BA" w14:textId="77777777"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2.1. Наименование муниципальной услуги - Принятие решения об использовании донного грунта, извлеченного при проведении дноуглубительных и других работ, связанных с изменением дна и берегов водных объектов на территории </w:t>
      </w:r>
      <w:r w:rsidRPr="005F36D3">
        <w:rPr>
          <w:rFonts w:ascii="Times New Roman" w:eastAsia="Times New Roman" w:hAnsi="Times New Roman" w:cs="Times New Roman"/>
          <w:color w:val="000000"/>
          <w:sz w:val="28"/>
          <w:szCs w:val="28"/>
          <w:highlight w:val="white"/>
        </w:rPr>
        <w:t>Анучинского муниципального округа Приморского края</w:t>
      </w:r>
      <w:r w:rsidRPr="005F36D3">
        <w:rPr>
          <w:rFonts w:ascii="Times New Roman" w:eastAsia="Times New Roman" w:hAnsi="Times New Roman" w:cs="Times New Roman"/>
          <w:sz w:val="28"/>
          <w:szCs w:val="28"/>
          <w:highlight w:val="white"/>
        </w:rPr>
        <w:t>.</w:t>
      </w:r>
    </w:p>
    <w:p w14:paraId="503AB104" w14:textId="77777777"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2.2. Муниципальная услуга предоставляется администрацией </w:t>
      </w:r>
      <w:r w:rsidRPr="005F36D3">
        <w:rPr>
          <w:rFonts w:ascii="Times New Roman" w:eastAsia="Times New Roman" w:hAnsi="Times New Roman" w:cs="Times New Roman"/>
          <w:color w:val="000000"/>
          <w:sz w:val="28"/>
          <w:szCs w:val="28"/>
          <w:highlight w:val="white"/>
        </w:rPr>
        <w:t>Анучинского муниципального округа Приморского края</w:t>
      </w:r>
      <w:r w:rsidRPr="005F36D3">
        <w:rPr>
          <w:rFonts w:ascii="Times New Roman" w:eastAsia="Times New Roman" w:hAnsi="Times New Roman" w:cs="Times New Roman"/>
          <w:sz w:val="28"/>
          <w:szCs w:val="28"/>
        </w:rPr>
        <w:t xml:space="preserve"> (далее – администрация, уполномоченный орган). </w:t>
      </w:r>
    </w:p>
    <w:p w14:paraId="76A5D14C" w14:textId="77777777"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2.2.1. Администрация организует предоставление муниципальной услуги на базе МФЦ на территории </w:t>
      </w:r>
      <w:r w:rsidRPr="005F36D3">
        <w:rPr>
          <w:rFonts w:ascii="Times New Roman" w:eastAsia="Times New Roman" w:hAnsi="Times New Roman" w:cs="Times New Roman"/>
          <w:color w:val="000000"/>
          <w:sz w:val="28"/>
          <w:szCs w:val="28"/>
          <w:highlight w:val="white"/>
        </w:rPr>
        <w:t xml:space="preserve"> Анучинского муниципального округа Приморского края</w:t>
      </w:r>
      <w:r w:rsidRPr="005F36D3">
        <w:rPr>
          <w:rFonts w:ascii="Times New Roman" w:eastAsia="Times New Roman" w:hAnsi="Times New Roman" w:cs="Times New Roman"/>
          <w:sz w:val="28"/>
          <w:szCs w:val="28"/>
          <w:highlight w:val="white"/>
        </w:rPr>
        <w:t>.</w:t>
      </w:r>
    </w:p>
    <w:p w14:paraId="525B518F"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2.2.2. Администрация, МФЦ, на базе которого организовано предоставление муниципальной услуги,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1454CC0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2.3. Конечным результатом предоставления муниципальной услуги является выдача (направление) заявителю результата предоставления муниципальной услуги. </w:t>
      </w:r>
    </w:p>
    <w:p w14:paraId="142392F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Результатом предоставления муниципальной услуги является: </w:t>
      </w:r>
    </w:p>
    <w:p w14:paraId="33C9DB95" w14:textId="32D9BECC"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 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 в форме постановления администрации</w:t>
      </w:r>
      <w:r w:rsidRPr="005F36D3">
        <w:rPr>
          <w:rFonts w:ascii="Times New Roman" w:eastAsia="Times New Roman" w:hAnsi="Times New Roman" w:cs="Times New Roman"/>
          <w:sz w:val="28"/>
          <w:szCs w:val="28"/>
          <w:highlight w:val="white"/>
        </w:rPr>
        <w:t>;</w:t>
      </w:r>
    </w:p>
    <w:p w14:paraId="61F9B26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 мотивированный отказ в предоставлении муниципальной услуги в форме письма Администрации.</w:t>
      </w:r>
    </w:p>
    <w:p w14:paraId="433DFA0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2.4. Срок предоставления муниципальной услуги не должен превышать 15 рабочих дней со дня поступления заявления о предоставлении муниципальной услуги и иных документов, указанных в пункте 2.6 настоящего административного регламента. 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w:t>
      </w:r>
    </w:p>
    <w:p w14:paraId="3BACB10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14:paraId="6B0F7FD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2.6. Исчерпывающий перечень документов, необходимых для предоставления муниципальной услуги. </w:t>
      </w:r>
    </w:p>
    <w:p w14:paraId="4CA8BE23" w14:textId="77777777" w:rsidR="00B307F4" w:rsidRPr="005F36D3" w:rsidRDefault="00A76969" w:rsidP="005F36D3">
      <w:pPr>
        <w:spacing w:after="0" w:line="360" w:lineRule="auto"/>
        <w:ind w:firstLine="697"/>
        <w:jc w:val="both"/>
        <w:rPr>
          <w:rFonts w:ascii="Times New Roman" w:eastAsia="Times New Roman" w:hAnsi="Times New Roman" w:cs="Times New Roman"/>
          <w:color w:val="000000"/>
          <w:sz w:val="28"/>
          <w:szCs w:val="28"/>
        </w:rPr>
      </w:pPr>
      <w:r w:rsidRPr="005F36D3">
        <w:rPr>
          <w:rFonts w:ascii="Times New Roman" w:eastAsia="Times New Roman" w:hAnsi="Times New Roman" w:cs="Times New Roman"/>
          <w:sz w:val="28"/>
          <w:szCs w:val="28"/>
        </w:rPr>
        <w:t xml:space="preserve">2.6.1. </w:t>
      </w:r>
      <w:r w:rsidRPr="005F36D3">
        <w:rPr>
          <w:rFonts w:ascii="Times New Roman" w:eastAsia="Times New Roman" w:hAnsi="Times New Roman" w:cs="Times New Roman"/>
          <w:color w:val="000000"/>
          <w:sz w:val="28"/>
          <w:szCs w:val="28"/>
        </w:rPr>
        <w:t>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w:t>
      </w:r>
    </w:p>
    <w:p w14:paraId="00932CF2" w14:textId="7A025BA2"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заявление о рассмотрении возможности использования донного грунта для обеспечения муниципальных нужд или его использования в интересах заявителя по форме согласно приложению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1 к Порядку использования донного грунта, извлеченного при проведении дноуглубительных и других работ, связанных с изменением дна и берегов водных объектов, утвержденному приказом Министерства природных ресурсов и экологии Российской Федерации от 15.04.2020 </w:t>
      </w:r>
      <w:r w:rsidR="00FA261C">
        <w:rPr>
          <w:rFonts w:ascii="Times New Roman" w:eastAsia="Times New Roman" w:hAnsi="Times New Roman" w:cs="Times New Roman"/>
          <w:sz w:val="28"/>
          <w:szCs w:val="28"/>
        </w:rPr>
        <w:t>№</w:t>
      </w:r>
      <w:r w:rsidRPr="005F36D3">
        <w:rPr>
          <w:rFonts w:ascii="Times New Roman" w:eastAsia="Times New Roman" w:hAnsi="Times New Roman" w:cs="Times New Roman"/>
          <w:sz w:val="28"/>
          <w:szCs w:val="28"/>
        </w:rPr>
        <w:t xml:space="preserve"> 220 (далее - Порядок).</w:t>
      </w:r>
    </w:p>
    <w:p w14:paraId="292FE66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К заявлению прилагаются:</w:t>
      </w:r>
    </w:p>
    <w:p w14:paraId="2DA7CB6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 заключение территориального органа Федерального агентства по недропользованию об отсутствии твердых полезных ископаемых, не </w:t>
      </w:r>
      <w:r w:rsidRPr="005F36D3">
        <w:rPr>
          <w:rFonts w:ascii="Times New Roman" w:eastAsia="Times New Roman" w:hAnsi="Times New Roman" w:cs="Times New Roman"/>
          <w:sz w:val="28"/>
          <w:szCs w:val="28"/>
        </w:rPr>
        <w:lastRenderedPageBreak/>
        <w:t>относящихся к общераспространенным полезным ископаемым, по форме согласно приложению 2 к Порядку;</w:t>
      </w:r>
    </w:p>
    <w:p w14:paraId="1931F6CF"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по форме согласно приложению 3 к Порядку.</w:t>
      </w:r>
    </w:p>
    <w:p w14:paraId="2CD625A0" w14:textId="77777777" w:rsidR="00B307F4" w:rsidRPr="005F36D3" w:rsidRDefault="00A76969" w:rsidP="005F36D3">
      <w:pPr>
        <w:spacing w:after="0" w:line="360" w:lineRule="auto"/>
        <w:ind w:firstLine="698"/>
        <w:jc w:val="both"/>
        <w:rPr>
          <w:rFonts w:ascii="Times New Roman" w:eastAsia="Times New Roman" w:hAnsi="Times New Roman" w:cs="Times New Roman"/>
          <w:color w:val="000000"/>
          <w:sz w:val="28"/>
          <w:szCs w:val="28"/>
        </w:rPr>
      </w:pPr>
      <w:r w:rsidRPr="005F36D3">
        <w:rPr>
          <w:rFonts w:ascii="Times New Roman" w:eastAsia="Times New Roman" w:hAnsi="Times New Roman" w:cs="Times New Roman"/>
          <w:sz w:val="28"/>
          <w:szCs w:val="28"/>
        </w:rPr>
        <w:t xml:space="preserve">2.6.2. </w:t>
      </w:r>
      <w:r w:rsidRPr="005F36D3">
        <w:rPr>
          <w:rFonts w:ascii="Times New Roman" w:eastAsia="Times New Roman" w:hAnsi="Times New Roman" w:cs="Times New Roman"/>
          <w:color w:val="000000"/>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w:t>
      </w:r>
    </w:p>
    <w:p w14:paraId="2E6E32B8" w14:textId="77777777" w:rsidR="00B307F4" w:rsidRPr="005F36D3" w:rsidRDefault="00A76969" w:rsidP="005F36D3">
      <w:pPr>
        <w:spacing w:after="0" w:line="360" w:lineRule="auto"/>
        <w:ind w:firstLine="698"/>
        <w:jc w:val="both"/>
        <w:rPr>
          <w:rFonts w:ascii="Times New Roman" w:eastAsia="Times New Roman" w:hAnsi="Times New Roman" w:cs="Times New Roman"/>
          <w:color w:val="000000"/>
          <w:sz w:val="28"/>
          <w:szCs w:val="28"/>
        </w:rPr>
      </w:pPr>
      <w:r w:rsidRPr="005F36D3">
        <w:rPr>
          <w:rFonts w:ascii="Times New Roman" w:eastAsia="Times New Roman" w:hAnsi="Times New Roman" w:cs="Times New Roman"/>
          <w:color w:val="000000"/>
          <w:sz w:val="28"/>
          <w:szCs w:val="28"/>
        </w:rPr>
        <w:t>- выписка из ЕГРЮЛ для юридических лиц.</w:t>
      </w:r>
    </w:p>
    <w:p w14:paraId="549C98E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2.6.3. 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документа, должны быть пронумерованы и прошиты с указанием количества прошитых листов.</w:t>
      </w:r>
    </w:p>
    <w:p w14:paraId="16A2556F" w14:textId="1040EA82"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2.6.4. При подаче заявления и прилагаемых к нему документов лично заявителем сотруднику администрации предъявляется документ, удостоверяющий личность физического лица (его представителя), представителя юридического лица, документ, подтверждающий полномочия представителя физического или юридического лица (при подаче заявления представителем). </w:t>
      </w:r>
      <w:r w:rsidR="00E00814" w:rsidRPr="005F36D3">
        <w:rPr>
          <w:rFonts w:ascii="Times New Roman" w:eastAsia="Times New Roman" w:hAnsi="Times New Roman" w:cs="Times New Roman"/>
          <w:sz w:val="28"/>
          <w:szCs w:val="28"/>
        </w:rPr>
        <w:t>Специалист</w:t>
      </w:r>
      <w:r w:rsidRPr="005F36D3">
        <w:rPr>
          <w:rFonts w:ascii="Times New Roman" w:eastAsia="Times New Roman" w:hAnsi="Times New Roman" w:cs="Times New Roman"/>
          <w:sz w:val="28"/>
          <w:szCs w:val="28"/>
        </w:rPr>
        <w:t xml:space="preserve"> изготавливает копию документа, удостоверяющего личность физического лица (его представителя), представителя юридического лица, документа, подтверждающего полномочия представителя физического или юридического лица (при подаче заявления представителем), и возвращает указанные документы. </w:t>
      </w:r>
    </w:p>
    <w:p w14:paraId="6CB44303" w14:textId="77777777" w:rsidR="00B307F4" w:rsidRPr="005F36D3" w:rsidRDefault="00A76969" w:rsidP="005F36D3">
      <w:pPr>
        <w:tabs>
          <w:tab w:val="left" w:pos="567"/>
        </w:tabs>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color w:val="000000"/>
          <w:sz w:val="28"/>
          <w:szCs w:val="28"/>
        </w:rPr>
        <w:t>2.6.5.</w:t>
      </w:r>
      <w:r w:rsidRPr="005F36D3">
        <w:rPr>
          <w:rFonts w:ascii="Times New Roman" w:eastAsia="Times New Roman" w:hAnsi="Times New Roman" w:cs="Times New Roman"/>
          <w:color w:val="0000FF"/>
          <w:sz w:val="28"/>
          <w:szCs w:val="28"/>
        </w:rPr>
        <w:t xml:space="preserve"> </w:t>
      </w:r>
      <w:r w:rsidRPr="005F36D3">
        <w:rPr>
          <w:rFonts w:ascii="Times New Roman" w:eastAsia="Times New Roman" w:hAnsi="Times New Roman" w:cs="Times New Roman"/>
          <w:sz w:val="28"/>
          <w:szCs w:val="28"/>
        </w:rPr>
        <w:t>Администрация не вправе требовать от заявителя:</w:t>
      </w:r>
    </w:p>
    <w:p w14:paraId="5A7BB310" w14:textId="77777777" w:rsidR="00B307F4" w:rsidRPr="005F36D3" w:rsidRDefault="00A76969" w:rsidP="005F36D3">
      <w:pPr>
        <w:tabs>
          <w:tab w:val="left" w:pos="567"/>
        </w:tabs>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w:t>
      </w:r>
      <w:r w:rsidRPr="005F36D3">
        <w:rPr>
          <w:rFonts w:ascii="Times New Roman" w:eastAsia="Times New Roman" w:hAnsi="Times New Roman" w:cs="Times New Roman"/>
          <w:sz w:val="28"/>
          <w:szCs w:val="28"/>
        </w:rPr>
        <w:lastRenderedPageBreak/>
        <w:t>нормативными правовыми актами, регулирующими отношения, возникающие в связи с предоставлением муниципальной услуги;</w:t>
      </w:r>
    </w:p>
    <w:p w14:paraId="56915915" w14:textId="6D829063" w:rsidR="00B307F4" w:rsidRPr="005F36D3" w:rsidRDefault="00A76969" w:rsidP="005F36D3">
      <w:pPr>
        <w:tabs>
          <w:tab w:val="left" w:pos="567"/>
        </w:tabs>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N 210-ФЗ «Об организации предоставления государственных и муниципальных услуг» муниципальных услуг, в соответствии с нормативными правовыми актами Российской Федерации, нормативными правовыми актами Приморского края, муниципальными правовыми актами, за исключением документов, включенных в определенный частью 6 статьи 7 Федерального закона от 27 июля 2010 г. </w:t>
      </w:r>
      <w:r w:rsidR="00FA261C">
        <w:rPr>
          <w:rFonts w:ascii="Times New Roman" w:eastAsia="Times New Roman" w:hAnsi="Times New Roman" w:cs="Times New Roman"/>
          <w:sz w:val="28"/>
          <w:szCs w:val="28"/>
        </w:rPr>
        <w:t>№</w:t>
      </w:r>
      <w:r w:rsidRPr="005F36D3">
        <w:rPr>
          <w:rFonts w:ascii="Times New Roman" w:eastAsia="Times New Roman" w:hAnsi="Times New Roman" w:cs="Times New Roman"/>
          <w:sz w:val="28"/>
          <w:szCs w:val="28"/>
        </w:rPr>
        <w:t>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14:paraId="21136687" w14:textId="77777777" w:rsidR="00B307F4" w:rsidRPr="005F36D3" w:rsidRDefault="00A76969" w:rsidP="005F36D3">
      <w:pPr>
        <w:tabs>
          <w:tab w:val="left" w:pos="567"/>
        </w:tabs>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N 210-ФЗ «Об организации предоставления государственных и муниципальных услуг»;</w:t>
      </w:r>
    </w:p>
    <w:p w14:paraId="0051121A" w14:textId="77777777" w:rsidR="00B307F4" w:rsidRPr="005F36D3" w:rsidRDefault="00A76969" w:rsidP="005F36D3">
      <w:pPr>
        <w:tabs>
          <w:tab w:val="left" w:pos="567"/>
        </w:tabs>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413026BE" w14:textId="77777777" w:rsidR="00B307F4" w:rsidRPr="005F36D3" w:rsidRDefault="00A76969" w:rsidP="005F36D3">
      <w:pPr>
        <w:tabs>
          <w:tab w:val="left" w:pos="567"/>
        </w:tabs>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F4B22CF" w14:textId="77777777" w:rsidR="00B307F4" w:rsidRPr="005F36D3" w:rsidRDefault="00A76969" w:rsidP="005F36D3">
      <w:pPr>
        <w:tabs>
          <w:tab w:val="left" w:pos="567"/>
        </w:tabs>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30835AFB" w14:textId="77777777" w:rsidR="00B307F4" w:rsidRPr="005F36D3" w:rsidRDefault="00A76969" w:rsidP="005F36D3">
      <w:pPr>
        <w:tabs>
          <w:tab w:val="left" w:pos="567"/>
        </w:tabs>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3A462BB9" w14:textId="0B2F45F6" w:rsidR="00B307F4" w:rsidRPr="005F36D3" w:rsidRDefault="00A76969" w:rsidP="005F36D3">
      <w:pPr>
        <w:tabs>
          <w:tab w:val="left" w:pos="567"/>
        </w:tabs>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 </w:t>
      </w:r>
      <w:r w:rsidR="00FA261C">
        <w:rPr>
          <w:rFonts w:ascii="Times New Roman" w:eastAsia="Times New Roman" w:hAnsi="Times New Roman" w:cs="Times New Roman"/>
          <w:sz w:val="28"/>
          <w:szCs w:val="28"/>
        </w:rPr>
        <w:t>№</w:t>
      </w:r>
      <w:r w:rsidRPr="005F36D3">
        <w:rPr>
          <w:rFonts w:ascii="Times New Roman" w:eastAsia="Times New Roman" w:hAnsi="Times New Roman" w:cs="Times New Roman"/>
          <w:sz w:val="28"/>
          <w:szCs w:val="28"/>
        </w:rPr>
        <w:t> 210-ФЗ «Об организации предоставления государственных и муниципальных услуг</w:t>
      </w:r>
      <w:r w:rsidR="00FA261C">
        <w:rPr>
          <w:rFonts w:ascii="Times New Roman" w:eastAsia="Times New Roman" w:hAnsi="Times New Roman" w:cs="Times New Roman"/>
          <w:sz w:val="28"/>
          <w:szCs w:val="28"/>
        </w:rPr>
        <w:t>»</w:t>
      </w:r>
      <w:r w:rsidRPr="005F36D3">
        <w:rPr>
          <w:rFonts w:ascii="Times New Roman" w:eastAsia="Times New Roman"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 </w:t>
      </w:r>
      <w:r w:rsidR="00FA261C">
        <w:rPr>
          <w:rFonts w:ascii="Times New Roman" w:eastAsia="Times New Roman" w:hAnsi="Times New Roman" w:cs="Times New Roman"/>
          <w:sz w:val="28"/>
          <w:szCs w:val="28"/>
        </w:rPr>
        <w:t>№</w:t>
      </w:r>
      <w:r w:rsidRPr="005F36D3">
        <w:rPr>
          <w:rFonts w:ascii="Times New Roman" w:eastAsia="Times New Roman" w:hAnsi="Times New Roman" w:cs="Times New Roman"/>
          <w:sz w:val="28"/>
          <w:szCs w:val="28"/>
        </w:rPr>
        <w:t>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14:paraId="3108183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2.7. Исчерпывающий перечень оснований для отказа в приеме документов. </w:t>
      </w:r>
    </w:p>
    <w:p w14:paraId="1E9514A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1) заявление и приложенные к нему документы не соответствуют требованиям, установленным пунктом 2.6 настоящего административного регламента;</w:t>
      </w:r>
    </w:p>
    <w:p w14:paraId="5846000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 текст заявления о предоставлении муниципальной услуги не поддается прочтению;</w:t>
      </w:r>
    </w:p>
    <w:p w14:paraId="107B7FE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 к заявлению не приложены документы, необходимые для предоставления муниципальной услуги, указанные в административном регламенте, предоставление которых является обязательным для заявителей в соответствии с указанным приложением, либо приложены копии документов, которые должны быть приложены в оригиналах.</w:t>
      </w:r>
    </w:p>
    <w:p w14:paraId="6CE5C03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2.8. Исчерпывающий перечень оснований для приостановления или отказа в предоставлении муниципальной услуги.</w:t>
      </w:r>
    </w:p>
    <w:p w14:paraId="450AEF6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2.8.1. Оснований для приостановления предоставления муниципальной услуги законодательством Российской Федерации не предусмотрено.</w:t>
      </w:r>
    </w:p>
    <w:p w14:paraId="4F8EB63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2.8.2. Исчерпывающий перечень оснований для отказа в предоставлении муниципальной услуги:</w:t>
      </w:r>
    </w:p>
    <w:p w14:paraId="30F0D1C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 обращение с запросом о предоставлении муниципальной услуги лица, не имеющего права обращаться с заявлением о предоставлении муниципальной услуги и (или) не имеющего права на получение муниципальной услуги;</w:t>
      </w:r>
    </w:p>
    <w:p w14:paraId="21AD179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2) недостоверность сведений, содержащихся в заявлении или в приложенных к нему заявителем документах; </w:t>
      </w:r>
    </w:p>
    <w:p w14:paraId="086FA4B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3) в случае если, текст заявления не поддается прочтению (при направлении заявления и прилагаемых документов почтовой связью). </w:t>
      </w:r>
    </w:p>
    <w:p w14:paraId="3E0F1A0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 этом заявителю направляется информация о том, что ответ на заявление не будет дан по указанным причинам, если его фамилия (наименование) и почтовый адрес поддаются прочтению;</w:t>
      </w:r>
    </w:p>
    <w:p w14:paraId="64659F8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4) в случае если, заявление содержит вопросы, не подпадающие под действие Административного регламента.</w:t>
      </w:r>
    </w:p>
    <w:p w14:paraId="29A6185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2.9. Муниципальная услуга предоставляется бесплатно.</w:t>
      </w:r>
    </w:p>
    <w:p w14:paraId="63FFDB8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2.10. Максимальный срок ожидания в очереди при подаче документов и при получении результата предоставления муниципальной услуги составляет 15 минут.</w:t>
      </w:r>
    </w:p>
    <w:p w14:paraId="6996A14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2.11. Максимальный срок регистрации заявления о предоставлении муниципальной услуги:</w:t>
      </w:r>
    </w:p>
    <w:p w14:paraId="52B6716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 при направлении заявления и прилагаемых документов посредством почтового отправления или в электронном виде через Единый портал государственных и муниципальных услуг (функций) (далее - Портал), а также через многофункциональные центры - 3 (три) календарных дня;</w:t>
      </w:r>
    </w:p>
    <w:p w14:paraId="3C28FD8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2) при личном обращении заявителя - в присутствии заявителя в день обращения максимальный срок не должен превышать 15 минут. </w:t>
      </w:r>
    </w:p>
    <w:p w14:paraId="0B938CC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368C422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14:paraId="3DD28AD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14:paraId="512433B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w:t>
      </w:r>
      <w:r w:rsidRPr="005F36D3">
        <w:rPr>
          <w:rFonts w:ascii="Times New Roman" w:eastAsia="Times New Roman" w:hAnsi="Times New Roman" w:cs="Times New Roman"/>
          <w:sz w:val="28"/>
          <w:szCs w:val="28"/>
        </w:rPr>
        <w:lastRenderedPageBreak/>
        <w:t>удобной лестницей с поручнями, пандусами для беспрепятственного передвижения граждан.</w:t>
      </w:r>
    </w:p>
    <w:p w14:paraId="74DFD6E1"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4A435DD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1572D9F2"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14:paraId="721FC32C"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478F59E8"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6178FAE9"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5F36D3">
        <w:rPr>
          <w:rFonts w:ascii="Times New Roman" w:eastAsia="Times New Roman" w:hAnsi="Times New Roman" w:cs="Times New Roman"/>
          <w:sz w:val="28"/>
          <w:szCs w:val="28"/>
        </w:rPr>
        <w:t>тифлосурдопереводчика</w:t>
      </w:r>
      <w:proofErr w:type="spellEnd"/>
      <w:r w:rsidRPr="005F36D3">
        <w:rPr>
          <w:rFonts w:ascii="Times New Roman" w:eastAsia="Times New Roman" w:hAnsi="Times New Roman" w:cs="Times New Roman"/>
          <w:sz w:val="28"/>
          <w:szCs w:val="28"/>
        </w:rPr>
        <w:t>;</w:t>
      </w:r>
    </w:p>
    <w:p w14:paraId="793EB07B"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750557D7"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14:paraId="6907C85E"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6A9EA253"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управления предусмотрен административным регламентом утвержденным приказом директора МФЦ.</w:t>
      </w:r>
    </w:p>
    <w:p w14:paraId="62C644BC"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2.12.2. Прием документов в уполномоченном органе осуществляется в специально оборудованных помещениях или отведенных для этого кабинетах.</w:t>
      </w:r>
    </w:p>
    <w:p w14:paraId="6B47C06D"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2.12.3. Помещения, предназначенные для приема заявителей, оборудуются информационными стендами, содержащими сведения, указанные в подпункте 1.3.3 Подраздела 1.3 Регламента.</w:t>
      </w:r>
    </w:p>
    <w:p w14:paraId="3AAE178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Информационные стенды размещаются на видном, доступном месте.</w:t>
      </w:r>
    </w:p>
    <w:p w14:paraId="43C94852" w14:textId="055A1E7E"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5F36D3">
        <w:rPr>
          <w:rFonts w:ascii="Times New Roman" w:eastAsia="Times New Roman" w:hAnsi="Times New Roman" w:cs="Times New Roman"/>
          <w:sz w:val="28"/>
          <w:szCs w:val="28"/>
        </w:rPr>
        <w:t>Times</w:t>
      </w:r>
      <w:proofErr w:type="spellEnd"/>
      <w:r w:rsidRPr="005F36D3">
        <w:rPr>
          <w:rFonts w:ascii="Times New Roman" w:eastAsia="Times New Roman" w:hAnsi="Times New Roman" w:cs="Times New Roman"/>
          <w:sz w:val="28"/>
          <w:szCs w:val="28"/>
        </w:rPr>
        <w:t xml:space="preserve"> </w:t>
      </w:r>
      <w:proofErr w:type="spellStart"/>
      <w:r w:rsidRPr="005F36D3">
        <w:rPr>
          <w:rFonts w:ascii="Times New Roman" w:eastAsia="Times New Roman" w:hAnsi="Times New Roman" w:cs="Times New Roman"/>
          <w:sz w:val="28"/>
          <w:szCs w:val="28"/>
        </w:rPr>
        <w:t>New</w:t>
      </w:r>
      <w:proofErr w:type="spellEnd"/>
      <w:r w:rsidRPr="005F36D3">
        <w:rPr>
          <w:rFonts w:ascii="Times New Roman" w:eastAsia="Times New Roman" w:hAnsi="Times New Roman" w:cs="Times New Roman"/>
          <w:sz w:val="28"/>
          <w:szCs w:val="28"/>
        </w:rPr>
        <w:t xml:space="preserve"> </w:t>
      </w:r>
      <w:proofErr w:type="spellStart"/>
      <w:r w:rsidRPr="005F36D3">
        <w:rPr>
          <w:rFonts w:ascii="Times New Roman" w:eastAsia="Times New Roman" w:hAnsi="Times New Roman" w:cs="Times New Roman"/>
          <w:sz w:val="28"/>
          <w:szCs w:val="28"/>
        </w:rPr>
        <w:t>Roman</w:t>
      </w:r>
      <w:proofErr w:type="spellEnd"/>
      <w:r w:rsidRPr="005F36D3">
        <w:rPr>
          <w:rFonts w:ascii="Times New Roman" w:eastAsia="Times New Roman" w:hAnsi="Times New Roman" w:cs="Times New Roman"/>
          <w:sz w:val="28"/>
          <w:szCs w:val="28"/>
        </w:rPr>
        <w:t xml:space="preserve">, формат листа A-4; текст – прописные буквы, размером шрифта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1</w:t>
      </w:r>
      <w:r w:rsidR="00E00814" w:rsidRPr="005F36D3">
        <w:rPr>
          <w:rFonts w:ascii="Times New Roman" w:eastAsia="Times New Roman" w:hAnsi="Times New Roman" w:cs="Times New Roman"/>
          <w:sz w:val="28"/>
          <w:szCs w:val="28"/>
        </w:rPr>
        <w:t>4</w:t>
      </w:r>
      <w:r w:rsidRPr="005F36D3">
        <w:rPr>
          <w:rFonts w:ascii="Times New Roman" w:eastAsia="Times New Roman" w:hAnsi="Times New Roman" w:cs="Times New Roman"/>
          <w:sz w:val="28"/>
          <w:szCs w:val="28"/>
        </w:rPr>
        <w:t xml:space="preserve"> – обычный, наименование – заглавные буквы, размером шрифта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1</w:t>
      </w:r>
      <w:r w:rsidR="00E00814" w:rsidRPr="005F36D3">
        <w:rPr>
          <w:rFonts w:ascii="Times New Roman" w:eastAsia="Times New Roman" w:hAnsi="Times New Roman" w:cs="Times New Roman"/>
          <w:sz w:val="28"/>
          <w:szCs w:val="28"/>
        </w:rPr>
        <w:t>4</w:t>
      </w:r>
      <w:r w:rsidRPr="005F36D3">
        <w:rPr>
          <w:rFonts w:ascii="Times New Roman" w:eastAsia="Times New Roman" w:hAnsi="Times New Roman" w:cs="Times New Roman"/>
          <w:sz w:val="28"/>
          <w:szCs w:val="28"/>
        </w:rPr>
        <w:t xml:space="preserve">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w:t>
      </w:r>
      <w:r w:rsidRPr="005F36D3">
        <w:rPr>
          <w:rFonts w:ascii="Times New Roman" w:eastAsia="Times New Roman" w:hAnsi="Times New Roman" w:cs="Times New Roman"/>
          <w:sz w:val="28"/>
          <w:szCs w:val="28"/>
        </w:rPr>
        <w:lastRenderedPageBreak/>
        <w:t>заявлений, перечней документов требования к размеру шрифта и формату листа могут быть снижены.</w:t>
      </w:r>
    </w:p>
    <w:p w14:paraId="1BE8470F"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2.12.4.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14:paraId="38FAD90D"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комфортное расположение заявителя и должностного лица уполномоченного органа;</w:t>
      </w:r>
    </w:p>
    <w:p w14:paraId="0A658FF5"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возможность и удобство оформления заявителем письменного обращения;</w:t>
      </w:r>
    </w:p>
    <w:p w14:paraId="7550615F"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телефонную связь;</w:t>
      </w:r>
    </w:p>
    <w:p w14:paraId="27B482A2"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возможность копирования документов;</w:t>
      </w:r>
    </w:p>
    <w:p w14:paraId="530443E9"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доступ к нормативным правовым актам, регулирующим предоставление муниципальной услуги;</w:t>
      </w:r>
    </w:p>
    <w:p w14:paraId="65AE3149"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наличие письменных принадлежностей и бумаги формата A4.</w:t>
      </w:r>
    </w:p>
    <w:p w14:paraId="66A5B015"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2.12.5.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14:paraId="7D610B6A"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2.12.6.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14:paraId="0EFFD008"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2.12.7.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14:paraId="06DC7364"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Кабинеты приема получателей муниципальных услуг должны быть оснащены информационными табличками (вывесками) с указанием номера кабинета.</w:t>
      </w:r>
    </w:p>
    <w:p w14:paraId="52436472"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5F36D3">
        <w:rPr>
          <w:rFonts w:ascii="Times New Roman" w:eastAsia="Times New Roman" w:hAnsi="Times New Roman" w:cs="Times New Roman"/>
          <w:sz w:val="28"/>
          <w:szCs w:val="28"/>
        </w:rPr>
        <w:t>бэйджами</w:t>
      </w:r>
      <w:proofErr w:type="spellEnd"/>
      <w:r w:rsidRPr="005F36D3">
        <w:rPr>
          <w:rFonts w:ascii="Times New Roman" w:eastAsia="Times New Roman" w:hAnsi="Times New Roman" w:cs="Times New Roman"/>
          <w:sz w:val="28"/>
          <w:szCs w:val="28"/>
        </w:rPr>
        <w:t>) и (или) настольными табличками.</w:t>
      </w:r>
    </w:p>
    <w:p w14:paraId="7E714E3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2.12.8. Требования к обеспечению доступности предоставления муниципальной услуги для инвалидов.</w:t>
      </w:r>
    </w:p>
    <w:p w14:paraId="5BD1936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Уполномоченным органом, предоставляющим муниципальную услугу, обеспечивается создание инвалидам следующих условий доступности:</w:t>
      </w:r>
    </w:p>
    <w:p w14:paraId="1210BBF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а) возможность беспрепятственного входа в помещения уполномоченного органа и выхода из них;</w:t>
      </w:r>
    </w:p>
    <w:p w14:paraId="2707117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б) возможность самостоятельного передвижения в помещениях уполномоченного органа в целях доступа к месту предоставления услуги, в том числе с помощью работников уполномоченного органа, предоставляющего муниципальную услугу, </w:t>
      </w:r>
      <w:proofErr w:type="spellStart"/>
      <w:r w:rsidRPr="005F36D3">
        <w:rPr>
          <w:rFonts w:ascii="Times New Roman" w:eastAsia="Times New Roman" w:hAnsi="Times New Roman" w:cs="Times New Roman"/>
          <w:sz w:val="28"/>
          <w:szCs w:val="28"/>
        </w:rPr>
        <w:t>ассистивных</w:t>
      </w:r>
      <w:proofErr w:type="spellEnd"/>
      <w:r w:rsidRPr="005F36D3">
        <w:rPr>
          <w:rFonts w:ascii="Times New Roman" w:eastAsia="Times New Roman" w:hAnsi="Times New Roman" w:cs="Times New Roman"/>
          <w:sz w:val="28"/>
          <w:szCs w:val="28"/>
        </w:rPr>
        <w:t xml:space="preserve"> и вспомогательных технологий, а также сменного кресла-коляски;</w:t>
      </w:r>
    </w:p>
    <w:p w14:paraId="553631A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возможность посадки в транспортное средство и высадки из него перед входом в уполномоченный орган, в том числе с использованием кресла-коляски и, при необходимости, с помощью работников уполномоченного органа;</w:t>
      </w:r>
    </w:p>
    <w:p w14:paraId="1B1B1C8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г) сопровождение инвалидов, имеющих стойкие расстройства функции зрения и самостоятельного передвижения, и оказания им помощи в помещениях уполномоченного органа;</w:t>
      </w:r>
    </w:p>
    <w:p w14:paraId="7A22002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 содействие инвалиду при входе в помещение уполномоченного органа и выходе из него, информирование инвалида о доступных маршрутах общественного транспорта;</w:t>
      </w:r>
    </w:p>
    <w:p w14:paraId="056C5F8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е) надлежащее размещение носителей информации, необходимой для обеспечения беспрепятственного доступа инвалидов к муниципальной услуге, с учетом ограничений их жизнедеятельности, в том числе дублирование </w:t>
      </w:r>
      <w:r w:rsidRPr="005F36D3">
        <w:rPr>
          <w:rFonts w:ascii="Times New Roman" w:eastAsia="Times New Roman" w:hAnsi="Times New Roman" w:cs="Times New Roman"/>
          <w:sz w:val="28"/>
          <w:szCs w:val="28"/>
        </w:rPr>
        <w:lastRenderedPageBreak/>
        <w:t xml:space="preserve">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допуск сурдопереводчика и </w:t>
      </w:r>
      <w:proofErr w:type="spellStart"/>
      <w:r w:rsidRPr="005F36D3">
        <w:rPr>
          <w:rFonts w:ascii="Times New Roman" w:eastAsia="Times New Roman" w:hAnsi="Times New Roman" w:cs="Times New Roman"/>
          <w:sz w:val="28"/>
          <w:szCs w:val="28"/>
        </w:rPr>
        <w:t>тифлосурдопереводчика</w:t>
      </w:r>
      <w:proofErr w:type="spellEnd"/>
      <w:r w:rsidRPr="005F36D3">
        <w:rPr>
          <w:rFonts w:ascii="Times New Roman" w:eastAsia="Times New Roman" w:hAnsi="Times New Roman" w:cs="Times New Roman"/>
          <w:sz w:val="28"/>
          <w:szCs w:val="28"/>
        </w:rPr>
        <w:t>;</w:t>
      </w:r>
    </w:p>
    <w:p w14:paraId="2998F6F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ж) обеспечение допуска в помещение уполномоченного органа, в котором предоставляется муниципальной услуга,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386н;</w:t>
      </w:r>
    </w:p>
    <w:p w14:paraId="6C46209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 оказание работниками уполномоченного органа иной необходимой инвалидам помощи в преодолении барьеров, мешающих получению ими услуг наравне с другими лицами.</w:t>
      </w:r>
    </w:p>
    <w:p w14:paraId="595C2A2C"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3FCACF8C"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2.13. Показатели доступности и качества муниципальной услуги</w:t>
      </w:r>
    </w:p>
    <w:p w14:paraId="62890779" w14:textId="77777777" w:rsidR="00B307F4" w:rsidRPr="005F36D3" w:rsidRDefault="00B307F4" w:rsidP="005F36D3">
      <w:pPr>
        <w:spacing w:after="0" w:line="360" w:lineRule="auto"/>
        <w:ind w:firstLine="709"/>
        <w:jc w:val="both"/>
        <w:rPr>
          <w:rFonts w:ascii="Times New Roman" w:eastAsia="Calibri" w:hAnsi="Times New Roman" w:cs="Times New Roman"/>
          <w:sz w:val="28"/>
          <w:szCs w:val="28"/>
        </w:rPr>
      </w:pPr>
    </w:p>
    <w:p w14:paraId="3DF0901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2.13.1. Основными показателями доступности и качества муниципальной услуги являются:</w:t>
      </w:r>
    </w:p>
    <w:p w14:paraId="50D481BE"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14:paraId="0382497E"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14:paraId="384A16BA"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p>
    <w:p w14:paraId="0D56C101"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возможность получения информации о ходе предоставления муниципальной услуги, в том числе с использованием официального интернет-сайте администрации, Единого портала и Регионального портала;</w:t>
      </w:r>
    </w:p>
    <w:p w14:paraId="5436F843"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установление должностных лиц, ответственных за предоставление муниципальной услуги;</w:t>
      </w:r>
    </w:p>
    <w:p w14:paraId="5BDF0552"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установление и соблюдение требований к помещениям, в которых предоставляется услуга;</w:t>
      </w:r>
    </w:p>
    <w:p w14:paraId="15DBF29C"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31F6F9A7"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и Регионального портала.</w:t>
      </w:r>
    </w:p>
    <w:p w14:paraId="6AD4513C"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2.13.2.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14:paraId="6E3D5544"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14:paraId="41FD164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2.13.3.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w:t>
      </w:r>
      <w:r w:rsidRPr="005F36D3">
        <w:rPr>
          <w:rFonts w:ascii="Times New Roman" w:eastAsia="Times New Roman" w:hAnsi="Times New Roman" w:cs="Times New Roman"/>
          <w:sz w:val="28"/>
          <w:szCs w:val="28"/>
        </w:rPr>
        <w:lastRenderedPageBreak/>
        <w:t>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p>
    <w:p w14:paraId="254B7B87"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Заявителям обеспечивается возможность оценить доступность и качество муниципальной услуги на Едином портале.</w:t>
      </w:r>
    </w:p>
    <w:p w14:paraId="5BCEC18F"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2.13.4. Для получения муниципальной услуги заявитель вправе обратиться в МФЦ в соответствии со статьей 15.1 Федерального закона от 27 июля 2010 года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14:paraId="25E46AC9"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2.14.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14:paraId="46E160B5"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2.14.1.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14:paraId="4F47E8BA"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уполномоченный орган;</w:t>
      </w:r>
    </w:p>
    <w:p w14:paraId="14B813C5"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через МФЦ в уполномоченный орган;</w:t>
      </w:r>
    </w:p>
    <w:p w14:paraId="74DB2B21" w14:textId="075B0FF1"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 xml:space="preserve">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w:t>
      </w:r>
      <w:r w:rsidR="00FA261C">
        <w:rPr>
          <w:rFonts w:ascii="Times New Roman" w:eastAsia="Times New Roman" w:hAnsi="Times New Roman" w:cs="Times New Roman"/>
          <w:sz w:val="28"/>
          <w:szCs w:val="28"/>
        </w:rPr>
        <w:t>№</w:t>
      </w:r>
      <w:r w:rsidRPr="005F36D3">
        <w:rPr>
          <w:rFonts w:ascii="Times New Roman" w:eastAsia="Times New Roman" w:hAnsi="Times New Roman" w:cs="Times New Roman"/>
          <w:sz w:val="28"/>
          <w:szCs w:val="28"/>
        </w:rPr>
        <w:t xml:space="preserve"> 852 </w:t>
      </w:r>
      <w:r w:rsidR="00FA261C">
        <w:rPr>
          <w:rFonts w:ascii="Times New Roman" w:eastAsia="Times New Roman" w:hAnsi="Times New Roman" w:cs="Times New Roman"/>
          <w:sz w:val="28"/>
          <w:szCs w:val="28"/>
        </w:rPr>
        <w:t>«</w:t>
      </w:r>
      <w:r w:rsidRPr="005F36D3">
        <w:rPr>
          <w:rFonts w:ascii="Times New Roman" w:eastAsia="Times New Roman" w:hAnsi="Times New Roman" w:cs="Times New Roman"/>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FA261C">
        <w:rPr>
          <w:rFonts w:ascii="Times New Roman" w:eastAsia="Times New Roman" w:hAnsi="Times New Roman" w:cs="Times New Roman"/>
          <w:sz w:val="28"/>
          <w:szCs w:val="28"/>
        </w:rPr>
        <w:t>»</w:t>
      </w:r>
      <w:r w:rsidRPr="005F36D3">
        <w:rPr>
          <w:rFonts w:ascii="Times New Roman" w:eastAsia="Times New Roman" w:hAnsi="Times New Roman" w:cs="Times New Roman"/>
          <w:sz w:val="28"/>
          <w:szCs w:val="28"/>
        </w:rPr>
        <w:t xml:space="preserve"> (с изменениями и дополнениями) и постановления Правительства РФ от 25 июня 2012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14:paraId="17128488"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«Об организации предоставления государственных и муниципальных услуг» и Федерального закона от 6 апреля 2011 года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63-ФЗ «Об электронной подписи».</w:t>
      </w:r>
    </w:p>
    <w:p w14:paraId="3C730C7B"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В случае направления заявлений и документов в электронной форме с использованием Единого и Регионального портала, заявление и документы должны быть подписаны усиленной квалифицированной электронной подписью,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 угроз безопасности информации в информационной системе, </w:t>
      </w:r>
      <w:r w:rsidRPr="005F36D3">
        <w:rPr>
          <w:rFonts w:ascii="Times New Roman" w:eastAsia="Times New Roman" w:hAnsi="Times New Roman" w:cs="Times New Roman"/>
          <w:sz w:val="28"/>
          <w:szCs w:val="28"/>
        </w:rPr>
        <w:lastRenderedPageBreak/>
        <w:t>используемой в целях приема обращений за получением муниципальной услуги и (или) предоставления такой услуги.</w:t>
      </w:r>
    </w:p>
    <w:p w14:paraId="24B29191"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2.14.2. Заявителям обеспечивается возможность получения информации о предоставляемой муниципальной услуге на Едином и Региональном портале.</w:t>
      </w:r>
    </w:p>
    <w:p w14:paraId="71873B11"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Для получения доступа к возможностям Единого и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с перечнем оказываемых муниципальных услуг и информацией по каждой услуге. </w:t>
      </w:r>
    </w:p>
    <w:p w14:paraId="6BF201BF"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14:paraId="3E39DEEB"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14:paraId="4D29B1D1"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и Региональном портале;</w:t>
      </w:r>
    </w:p>
    <w:p w14:paraId="53976D9A"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Едином и Региональном портале;</w:t>
      </w:r>
    </w:p>
    <w:p w14:paraId="73547C24"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w:t>
      </w:r>
      <w:r w:rsidRPr="005F36D3">
        <w:rPr>
          <w:rFonts w:ascii="Times New Roman" w:eastAsia="Times New Roman" w:hAnsi="Times New Roman" w:cs="Times New Roman"/>
          <w:sz w:val="28"/>
          <w:szCs w:val="28"/>
        </w:rPr>
        <w:lastRenderedPageBreak/>
        <w:t xml:space="preserve">учреждением) по Приморскому краю (СНИЛС), и пароль, полученный после регистрации на Едином и Региональном портале; </w:t>
      </w:r>
    </w:p>
    <w:p w14:paraId="0B2B710F"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и Региональном портале;</w:t>
      </w:r>
    </w:p>
    <w:p w14:paraId="1C9D0938"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и Регионального портала и (или) через систему межведомственного электронного взаимодействия. </w:t>
      </w:r>
    </w:p>
    <w:p w14:paraId="4F7768BC"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2.14.3. Для заявителей обеспечивается возможность осуществлять с использованием Единого и Регионального портала получение сведений о ходе выполнения запроса о предоставлении муниципальной услуги.</w:t>
      </w:r>
    </w:p>
    <w:p w14:paraId="32F9C16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и Региональном портале.</w:t>
      </w:r>
    </w:p>
    <w:p w14:paraId="327D3C6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2.14.4. При направлении заявления и документов (содержащихся в них сведений) в форме электронных документов в порядке, предусмотренном подпунктом 2.14.1 подраздела 2.14 Регламента, обеспечивается возможность направления заявителю сообщения в электронном виде, подтверждающего их прием и регистрацию.</w:t>
      </w:r>
    </w:p>
    <w:p w14:paraId="0981EBF2"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2.14.5. МФЦ при обращении заявителя (представителя заявителя) </w:t>
      </w:r>
      <w:r w:rsidRPr="005F36D3">
        <w:rPr>
          <w:rFonts w:ascii="Times New Roman" w:eastAsia="Times New Roman" w:hAnsi="Times New Roman" w:cs="Times New Roman"/>
          <w:sz w:val="28"/>
          <w:szCs w:val="28"/>
        </w:rPr>
        <w:br/>
        <w:t xml:space="preserve">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w:t>
      </w:r>
      <w:r w:rsidRPr="005F36D3">
        <w:rPr>
          <w:rFonts w:ascii="Times New Roman" w:eastAsia="Times New Roman" w:hAnsi="Times New Roman" w:cs="Times New Roman"/>
          <w:sz w:val="28"/>
          <w:szCs w:val="28"/>
        </w:rPr>
        <w:br/>
      </w:r>
      <w:r w:rsidRPr="005F36D3">
        <w:rPr>
          <w:rFonts w:ascii="Times New Roman" w:eastAsia="Times New Roman" w:hAnsi="Times New Roman" w:cs="Times New Roman"/>
          <w:sz w:val="28"/>
          <w:szCs w:val="28"/>
        </w:rPr>
        <w:lastRenderedPageBreak/>
        <w:t>уполномоченный орган для принятия решения о предоставлении муниципальной услуги.</w:t>
      </w:r>
    </w:p>
    <w:p w14:paraId="584557D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2.14.6.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Приморского края, независимо от места его регистрации на территории Приморского края, места расположения на территории Приморского края объектов недвижимости.</w:t>
      </w:r>
    </w:p>
    <w:p w14:paraId="7746A98A" w14:textId="77777777" w:rsidR="00B307F4" w:rsidRPr="005F36D3" w:rsidRDefault="00B307F4" w:rsidP="005F36D3">
      <w:pPr>
        <w:spacing w:after="0" w:line="360" w:lineRule="auto"/>
        <w:jc w:val="both"/>
        <w:rPr>
          <w:rFonts w:ascii="Times New Roman" w:eastAsia="Calibri" w:hAnsi="Times New Roman" w:cs="Times New Roman"/>
          <w:sz w:val="28"/>
          <w:szCs w:val="28"/>
        </w:rPr>
      </w:pPr>
    </w:p>
    <w:p w14:paraId="6CE3114F" w14:textId="77777777" w:rsidR="00B307F4" w:rsidRPr="005F36D3" w:rsidRDefault="00A76969" w:rsidP="005F36D3">
      <w:pPr>
        <w:spacing w:after="0" w:line="360" w:lineRule="auto"/>
        <w:jc w:val="center"/>
        <w:rPr>
          <w:rFonts w:ascii="Times New Roman" w:eastAsia="Times New Roman" w:hAnsi="Times New Roman" w:cs="Times New Roman"/>
          <w:b/>
          <w:sz w:val="28"/>
          <w:szCs w:val="28"/>
        </w:rPr>
      </w:pPr>
      <w:r w:rsidRPr="005F36D3">
        <w:rPr>
          <w:rFonts w:ascii="Times New Roman" w:eastAsia="Times New Roman" w:hAnsi="Times New Roman" w:cs="Times New Roman"/>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14:paraId="5E1BFF68" w14:textId="77777777" w:rsidR="00B307F4" w:rsidRPr="005F36D3" w:rsidRDefault="00B307F4" w:rsidP="005F36D3">
      <w:pPr>
        <w:spacing w:after="0" w:line="360" w:lineRule="auto"/>
        <w:jc w:val="center"/>
        <w:rPr>
          <w:rFonts w:ascii="Times New Roman" w:eastAsia="Calibri" w:hAnsi="Times New Roman" w:cs="Times New Roman"/>
          <w:sz w:val="28"/>
          <w:szCs w:val="28"/>
        </w:rPr>
      </w:pPr>
    </w:p>
    <w:p w14:paraId="73220E6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3.1. Предоставление муниципальной услуги включает в себя следующие административные процедуры:</w:t>
      </w:r>
    </w:p>
    <w:p w14:paraId="7C9036A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 прием и регистрация </w:t>
      </w:r>
      <w:proofErr w:type="gramStart"/>
      <w:r w:rsidRPr="005F36D3">
        <w:rPr>
          <w:rFonts w:ascii="Times New Roman" w:eastAsia="Times New Roman" w:hAnsi="Times New Roman" w:cs="Times New Roman"/>
          <w:sz w:val="28"/>
          <w:szCs w:val="28"/>
        </w:rPr>
        <w:t>заявления ;</w:t>
      </w:r>
      <w:proofErr w:type="gramEnd"/>
    </w:p>
    <w:p w14:paraId="438E64F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рассмотрение заявления и направление на исполнение;</w:t>
      </w:r>
    </w:p>
    <w:p w14:paraId="48C5052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исполнение заявления, направление уведомления о продлении срока исполнения запроса.</w:t>
      </w:r>
    </w:p>
    <w:p w14:paraId="4964127F"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1F265DB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3.2. Последовательность действий должностных лиц при предоставлении муниципальной услуги</w:t>
      </w:r>
    </w:p>
    <w:p w14:paraId="1DE7001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3.2.1. Прием и регистрация запроса</w:t>
      </w:r>
    </w:p>
    <w:p w14:paraId="41FA4EF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Основанием для начала выполнения административной процедуры является предоставление заявителем документов, указанных в пункте 2.6 настоящего административного регламента в уполномоченный орган при личном обращении, почтовым отправлением, в электронной форме по информационным системам общего пользования или через МФЦ.</w:t>
      </w:r>
    </w:p>
    <w:p w14:paraId="3AB320F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14:paraId="050433B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Ответственным за исполнение административной процедуры является сотрудник, ответственный за прием и регистрацию входящих (поступающих) документов, в том числе в электронном виде.</w:t>
      </w:r>
    </w:p>
    <w:p w14:paraId="0D3FDB3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 поступлении заявления при личном обращении, сотрудник, ответственный за прием документов для оказания муниципальной услуги, выполняет следующие действия:</w:t>
      </w:r>
    </w:p>
    <w:p w14:paraId="65CA165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устанавливает личность заявителя или уполномоченного представителя заявителя согласно представленным документам, удостоверяющим личность и полномочия заявителя;</w:t>
      </w:r>
    </w:p>
    <w:p w14:paraId="14C6D78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проверяет полноту заполнения обязательных реквизитов;</w:t>
      </w:r>
    </w:p>
    <w:p w14:paraId="2B470F1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принимает или отказывает заявителю в приеме документов по причинам, изложенным в пункте 2.7 настоящего административного  регламента;</w:t>
      </w:r>
    </w:p>
    <w:p w14:paraId="6019BB6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регистрирует заявление в порядке приема и регистрации входящей корреспонденции;</w:t>
      </w:r>
    </w:p>
    <w:p w14:paraId="5637D33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направляет заявление на рассмотрение.</w:t>
      </w:r>
    </w:p>
    <w:p w14:paraId="36AE823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При поступлении запроса на бумажном носителе почтовым отправлением, сотрудник, ответственный за прием и регистрацию входящих (поступающих) документов, выполняет следующие действия: </w:t>
      </w:r>
    </w:p>
    <w:p w14:paraId="5FC5D89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принимает запрос;</w:t>
      </w:r>
    </w:p>
    <w:p w14:paraId="4412C83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регистрирует заявление в порядке приема и регистрации входящей корреспонденции;</w:t>
      </w:r>
    </w:p>
    <w:p w14:paraId="1F9791A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направляет заявление на рассмотрение.</w:t>
      </w:r>
    </w:p>
    <w:p w14:paraId="14BBFCA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При поступлении запроса в электронном виде, сотрудник, ответственный за прием и регистрацию входящих (поступающих) документов, выполняет следующие действия: </w:t>
      </w:r>
    </w:p>
    <w:p w14:paraId="0AD7661D" w14:textId="6DA383BA"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lastRenderedPageBreak/>
        <w:t xml:space="preserve">- проводит в течение 1 рабочего дня с </w:t>
      </w:r>
      <w:proofErr w:type="gramStart"/>
      <w:r w:rsidRPr="005F36D3">
        <w:rPr>
          <w:rFonts w:ascii="Times New Roman" w:eastAsia="Times New Roman" w:hAnsi="Times New Roman" w:cs="Times New Roman"/>
          <w:sz w:val="28"/>
          <w:szCs w:val="28"/>
        </w:rPr>
        <w:t>момента  регистрации</w:t>
      </w:r>
      <w:proofErr w:type="gramEnd"/>
      <w:r w:rsidRPr="005F36D3">
        <w:rPr>
          <w:rFonts w:ascii="Times New Roman" w:eastAsia="Times New Roman" w:hAnsi="Times New Roman" w:cs="Times New Roman"/>
          <w:sz w:val="28"/>
          <w:szCs w:val="28"/>
        </w:rPr>
        <w:t xml:space="preserve"> запроса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w:t>
      </w:r>
      <w:r w:rsidRPr="00FA261C">
        <w:rPr>
          <w:rFonts w:ascii="Times New Roman" w:eastAsia="Times New Roman" w:hAnsi="Times New Roman" w:cs="Times New Roman"/>
          <w:color w:val="000000" w:themeColor="text1"/>
          <w:sz w:val="28"/>
          <w:szCs w:val="28"/>
        </w:rPr>
        <w:t xml:space="preserve">проверку соблюдения условий, указанных в </w:t>
      </w:r>
      <w:r w:rsidRPr="00FA261C">
        <w:rPr>
          <w:rFonts w:ascii="Times New Roman" w:eastAsia="Times New Roman" w:hAnsi="Times New Roman" w:cs="Times New Roman"/>
          <w:color w:val="000000" w:themeColor="text1"/>
          <w:sz w:val="28"/>
          <w:szCs w:val="28"/>
          <w:u w:val="single"/>
        </w:rPr>
        <w:t>статье 11</w:t>
      </w:r>
      <w:r w:rsidRPr="00FA261C">
        <w:rPr>
          <w:rFonts w:ascii="Times New Roman" w:eastAsia="Times New Roman" w:hAnsi="Times New Roman" w:cs="Times New Roman"/>
          <w:color w:val="000000" w:themeColor="text1"/>
          <w:sz w:val="28"/>
          <w:szCs w:val="28"/>
        </w:rPr>
        <w:t xml:space="preserve"> Федерального закона </w:t>
      </w:r>
      <w:r w:rsidRPr="005F36D3">
        <w:rPr>
          <w:rFonts w:ascii="Times New Roman" w:eastAsia="Times New Roman" w:hAnsi="Times New Roman" w:cs="Times New Roman"/>
          <w:sz w:val="28"/>
          <w:szCs w:val="28"/>
        </w:rPr>
        <w:t xml:space="preserve">«Об электронной подписи»; </w:t>
      </w:r>
    </w:p>
    <w:p w14:paraId="04750DC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 распечатывает заявление; </w:t>
      </w:r>
    </w:p>
    <w:p w14:paraId="199F2BD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 регистрирует заявление в порядке приема и регистрации входящей корреспонденции; </w:t>
      </w:r>
    </w:p>
    <w:p w14:paraId="0A61C40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подтверждает факт получения заявления ответным сообщением заявителю в электронной форме с указанием даты и регистрационного номера заявления;</w:t>
      </w:r>
    </w:p>
    <w:p w14:paraId="63AB049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направляет заявление на рассмотрение.</w:t>
      </w:r>
    </w:p>
    <w:p w14:paraId="32DC9F00" w14:textId="56E8C2E5"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w:t>
      </w:r>
      <w:r w:rsidRPr="00FA261C">
        <w:rPr>
          <w:rFonts w:ascii="Times New Roman" w:eastAsia="Times New Roman" w:hAnsi="Times New Roman" w:cs="Times New Roman"/>
          <w:color w:val="000000" w:themeColor="text1"/>
          <w:sz w:val="28"/>
          <w:szCs w:val="28"/>
        </w:rPr>
        <w:t xml:space="preserve">этом в электронной форме с указанием пунктов статьи 11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в федеральной государственной информационной системе «Единый портал государственных и муниципальных услуг </w:t>
      </w:r>
      <w:r w:rsidRPr="005F36D3">
        <w:rPr>
          <w:rFonts w:ascii="Times New Roman" w:eastAsia="Times New Roman" w:hAnsi="Times New Roman" w:cs="Times New Roman"/>
          <w:sz w:val="28"/>
          <w:szCs w:val="28"/>
        </w:rPr>
        <w:t xml:space="preserve">(функций)». </w:t>
      </w:r>
    </w:p>
    <w:p w14:paraId="54CCA40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Результатом исполнения административной процедуры является регистрация заявления сотрудником, ответственным за прием и регистрацию входящих (поступающих) документов.</w:t>
      </w:r>
    </w:p>
    <w:p w14:paraId="49BDA95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Фиксация результата выполнения административной процедуры осуществляется проставлением в правом нижнем углу лицевой стороны первого листа заявления даты регистрации и регистрационного номера запроса, а также проставлением даты регистрации и регистрационного номера запроса в регистрационном журнале.</w:t>
      </w:r>
    </w:p>
    <w:p w14:paraId="0C17223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Максимальный срок выполнения административной процедуры:</w:t>
      </w:r>
    </w:p>
    <w:p w14:paraId="6E87574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при личном приеме граждан - не более 15 минут;</w:t>
      </w:r>
    </w:p>
    <w:p w14:paraId="592B9EA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при поступлении заявления и документов по почте, МФЦ, информационной системе - не позднее следующего рабочего дня с момента поступления в уполномоченный орган.</w:t>
      </w:r>
    </w:p>
    <w:p w14:paraId="7972232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 </w:t>
      </w:r>
    </w:p>
    <w:p w14:paraId="2ABAF7F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3.2.2. Рассмотрение заявления и направление на исполнение</w:t>
      </w:r>
    </w:p>
    <w:p w14:paraId="61C6A6B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Основанием для начала административной процедуры является регистрация заявления.</w:t>
      </w:r>
    </w:p>
    <w:p w14:paraId="1CF60C2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Ответственным за исполнение административной процедуры является сотрудник, ответственный за рассмотрение заявления, который накладывает на заявление резолюцию, предписывающую исполнителю осуществить исполнение заявления, и направляет в установленном порядке заявление ответственному исполнителю.</w:t>
      </w:r>
    </w:p>
    <w:p w14:paraId="263DEA7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Результатом исполнения административной процедуры является наложение на заявлении резолюции, предписывающей исполнителю осуществить исполнение заявления, и направление заявления на исполнение ответственному исполнителю.</w:t>
      </w:r>
    </w:p>
    <w:p w14:paraId="3057F7E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Фиксация результата выполнения административной процедуры осуществляется проставлением на свободной части верхней левой части лицевой стороне первого листа запроса соответствующей резолюции.</w:t>
      </w:r>
    </w:p>
    <w:p w14:paraId="39CEF0C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Максимальный срок выполнения административной процедуры: 2 рабочих дня.</w:t>
      </w:r>
    </w:p>
    <w:p w14:paraId="52F7C62D"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067A9BE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3.2.3. Исполнение запроса, направление уведомления о продлении срока исполнения запроса.</w:t>
      </w:r>
    </w:p>
    <w:p w14:paraId="28BC4B9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Основанием для начала административной процедуры является поступление заявления с резолюцией ответственному исполнителю.</w:t>
      </w:r>
    </w:p>
    <w:p w14:paraId="5AAD4CD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Ответственный сотрудник, осуществляет следующие действия: </w:t>
      </w:r>
    </w:p>
    <w:p w14:paraId="456A355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 наличии оснований, указанных в пункте 2.8.2. настоящего административного регламента</w:t>
      </w:r>
    </w:p>
    <w:p w14:paraId="168D24E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 исполняет запрос согласно требованиям Порядка, а именно подготавливает проект постановления Администрации по форме согласно приложению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6 к Порядку в постановлении Администрации - решении об использовании донного грунта указываются сведения о месте проведения работ, объемах (планируемых объемах) извлекаемого донного грунта, место складирования донных грунтов (кадастровый номер земельного участка), место фактического использования донного грунта для обеспечения муниципальных нужд (кадастровый номер участка) или наименование физического, юридического лица, осуществляющих проведение дноуглубительных и других работ, связанных с изменением дна и берегов водных объектов, в интересах которых будет использован донный грунт.</w:t>
      </w:r>
    </w:p>
    <w:p w14:paraId="3FCD3A4F"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в случае невозможности исполнить запрос по причинам, указанным в пункте 2.8.2 настоящего административного регламента, готовит на имя заявителя отказ в предоставлении муниципальной услуги в форме письма Администрации;</w:t>
      </w:r>
    </w:p>
    <w:p w14:paraId="3F42CFBA" w14:textId="77777777" w:rsidR="00B307F4" w:rsidRPr="005F36D3" w:rsidRDefault="00A76969" w:rsidP="005F36D3">
      <w:pPr>
        <w:spacing w:after="0" w:line="360" w:lineRule="auto"/>
        <w:ind w:firstLine="567"/>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После подписания Главой </w:t>
      </w:r>
      <w:r w:rsidRPr="005F36D3">
        <w:rPr>
          <w:rFonts w:ascii="Times New Roman" w:eastAsia="Times New Roman" w:hAnsi="Times New Roman" w:cs="Times New Roman"/>
          <w:color w:val="000000"/>
          <w:sz w:val="28"/>
          <w:szCs w:val="28"/>
          <w:highlight w:val="white"/>
        </w:rPr>
        <w:t>Анучинского муниципального округа Приморского края</w:t>
      </w:r>
      <w:r w:rsidRPr="005F36D3">
        <w:rPr>
          <w:rFonts w:ascii="Times New Roman" w:eastAsia="Times New Roman" w:hAnsi="Times New Roman" w:cs="Times New Roman"/>
          <w:sz w:val="28"/>
          <w:szCs w:val="28"/>
          <w:highlight w:val="white"/>
        </w:rPr>
        <w:t xml:space="preserve"> подготовленного документа – постановления</w:t>
      </w:r>
      <w:r w:rsidRPr="005F36D3">
        <w:rPr>
          <w:rFonts w:ascii="Times New Roman" w:eastAsia="Times New Roman" w:hAnsi="Times New Roman" w:cs="Times New Roman"/>
          <w:sz w:val="28"/>
          <w:szCs w:val="28"/>
        </w:rPr>
        <w:t xml:space="preserve"> Администрации, отказ передается уполномоченному сотруднику для отправки (вручения).</w:t>
      </w:r>
    </w:p>
    <w:p w14:paraId="0127E30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Сотрудник, ответственный за отправку корреспонденции, осуществляет следующие действия:</w:t>
      </w:r>
    </w:p>
    <w:p w14:paraId="723DF9F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регистрирует поступившие к отправке документы в порядке регистрации исходящей корреспонденции;</w:t>
      </w:r>
    </w:p>
    <w:p w14:paraId="4EABFBF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 отправляет (вручает) документы заявителю или передает способом, указанным в запросе: лично под роспись, по почте заказным письмом или по информационным системам общего пользования, в случае исполнения запроса в электронном виде.</w:t>
      </w:r>
    </w:p>
    <w:p w14:paraId="36EEC3D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Заявитель получает результат муниципальной услуги при предъявлении документа, удостоверяющего его личность и доверенности на представителя заявителя, оформленной в установленном порядке (в случае получения документов уполномоченным представителем заявителя).</w:t>
      </w:r>
    </w:p>
    <w:p w14:paraId="00DC126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Результатом выполнения административной процедуры является отправление (выдача) заявителю результата муниципальной услуги.</w:t>
      </w:r>
    </w:p>
    <w:p w14:paraId="15B9F61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Фиксация результата выполнения административной процедуры осуществляется в журнале регистрации исходящей корреспонденции проставлением регистрационного номера и даты исходящего документа и отметок об отправке, получении почтового уведомления об отправке и (или) о получении, либо о возврате отправленного ответа или невозможности вручения документа заявителю.</w:t>
      </w:r>
    </w:p>
    <w:p w14:paraId="1A21DA6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Неполученный заявителем лично под роспись готовый к выдаче ответ, возвращенное почтовое отправление, по истечении 60 дней со дня его регистрации или получения почтового уведомления о невозможности доставки, приобщается к соответствующему номенклатурному делу архива и выдается заявителю в течение 5 лет при его обращении за результатом муниципальной услуги. </w:t>
      </w:r>
    </w:p>
    <w:p w14:paraId="1FC523F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Максимальный срок выполнения административной процедуры: </w:t>
      </w:r>
      <w:r w:rsidRPr="005F36D3">
        <w:rPr>
          <w:rFonts w:ascii="Times New Roman" w:eastAsia="Times New Roman" w:hAnsi="Times New Roman" w:cs="Times New Roman"/>
          <w:sz w:val="28"/>
          <w:szCs w:val="28"/>
        </w:rPr>
        <w:br/>
        <w:t>13 рабочих дней.</w:t>
      </w:r>
    </w:p>
    <w:p w14:paraId="69015178"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729F5A8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 3.3. Перечень административных процедур (действий) при предоставлении муниципальных услуг в электронной форме</w:t>
      </w:r>
    </w:p>
    <w:p w14:paraId="66609474"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222C14F6" w14:textId="515B69BC"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3.3.1. При направлении заявления о предоставлении муниципальной услуги в электронной форме заявитель формирует заявление на </w:t>
      </w:r>
      <w:r w:rsidRPr="005F36D3">
        <w:rPr>
          <w:rFonts w:ascii="Times New Roman" w:eastAsia="Times New Roman" w:hAnsi="Times New Roman" w:cs="Times New Roman"/>
          <w:sz w:val="28"/>
          <w:szCs w:val="28"/>
        </w:rPr>
        <w:lastRenderedPageBreak/>
        <w:t xml:space="preserve">предоставление муниципальной услуги в форме электронного документа и подписывает его электронной подписью в соответствии с требованиями от 28 июня 2014 г. </w:t>
      </w:r>
      <w:r w:rsidR="00FA261C">
        <w:rPr>
          <w:rFonts w:ascii="Times New Roman" w:eastAsia="Times New Roman" w:hAnsi="Times New Roman" w:cs="Times New Roman"/>
          <w:sz w:val="28"/>
          <w:szCs w:val="28"/>
        </w:rPr>
        <w:t>№</w:t>
      </w:r>
      <w:r w:rsidRPr="005F36D3">
        <w:rPr>
          <w:rFonts w:ascii="Times New Roman" w:eastAsia="Times New Roman" w:hAnsi="Times New Roman" w:cs="Times New Roman"/>
          <w:sz w:val="28"/>
          <w:szCs w:val="28"/>
        </w:rPr>
        <w:t> 184-ФЗ «Об электронной подписи». При направлении заявления о предоставлении муниципальной услуги в электронной форме заявитель вправе приложить к такому заявлению документы, необходимые для предоставления муниципальной услуги, которые формируются и направляются в виде отдельных файлов в соответствии с требованиями законодательства.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14:paraId="102CEDA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3.3.2. Предоставление муниципальной услуги в электронной форме включает в себя следующие административные процедуры:</w:t>
      </w:r>
    </w:p>
    <w:p w14:paraId="26A5A95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 прием Заявления и документов (информации), необходимых для предоставления муниципальной услуги;</w:t>
      </w:r>
    </w:p>
    <w:p w14:paraId="3C5E0C4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 проверка действительность усиленной квалифицированной электронной подписи;</w:t>
      </w:r>
    </w:p>
    <w:p w14:paraId="7F09D6E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 обработка и предварительное рассмотрение документов: формирование электронных документов и (или) электронных образов заявления, документов, принятых от заявителя, копий документов личного происхождения, принятых от заявителя (представителя заявителя), заверение электронной подписью в установленном порядке;</w:t>
      </w:r>
    </w:p>
    <w:p w14:paraId="3787722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4) принятие решения о подготовке выписки, уведомления;</w:t>
      </w:r>
    </w:p>
    <w:p w14:paraId="6234232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 направление заявителю уведомления о приеме заявления или отказа в приеме к рассмотрению заявления;</w:t>
      </w:r>
    </w:p>
    <w:p w14:paraId="0535843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6) формирование результата предоставления муниципальной услуги;</w:t>
      </w:r>
    </w:p>
    <w:p w14:paraId="711DB473"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7) направление (выдача) результата.</w:t>
      </w:r>
    </w:p>
    <w:p w14:paraId="1BA09FC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w:t>
      </w:r>
    </w:p>
    <w:p w14:paraId="7C1D923D"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15803A47" w14:textId="6CDC17B2" w:rsidR="00B307F4" w:rsidRPr="005F36D3" w:rsidRDefault="00A76969" w:rsidP="005F36D3">
      <w:pPr>
        <w:spacing w:after="0" w:line="360" w:lineRule="auto"/>
        <w:ind w:firstLine="567"/>
        <w:jc w:val="both"/>
        <w:rPr>
          <w:rFonts w:ascii="Times New Roman" w:eastAsia="Times New Roman" w:hAnsi="Times New Roman" w:cs="Times New Roman"/>
          <w:sz w:val="28"/>
          <w:szCs w:val="28"/>
          <w:highlight w:val="white"/>
        </w:rPr>
      </w:pPr>
      <w:r w:rsidRPr="005F36D3">
        <w:rPr>
          <w:rFonts w:ascii="Times New Roman" w:eastAsia="Times New Roman" w:hAnsi="Times New Roman" w:cs="Times New Roman"/>
          <w:sz w:val="28"/>
          <w:szCs w:val="28"/>
        </w:rPr>
        <w:t xml:space="preserve">3.4.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w:t>
      </w:r>
      <w:r w:rsidRPr="005F36D3">
        <w:rPr>
          <w:rFonts w:ascii="Times New Roman" w:eastAsia="Times New Roman" w:hAnsi="Times New Roman" w:cs="Times New Roman"/>
          <w:sz w:val="28"/>
          <w:szCs w:val="28"/>
          <w:shd w:val="clear" w:color="auto" w:fill="FFFFFF"/>
        </w:rPr>
        <w:t>от</w:t>
      </w:r>
      <w:r w:rsidRPr="005F36D3">
        <w:rPr>
          <w:rFonts w:ascii="Times New Roman" w:eastAsia="PT Serif" w:hAnsi="Times New Roman" w:cs="Times New Roman"/>
          <w:sz w:val="28"/>
          <w:szCs w:val="28"/>
          <w:shd w:val="clear" w:color="auto" w:fill="FFFFFF"/>
        </w:rPr>
        <w:t xml:space="preserve"> 27 </w:t>
      </w:r>
      <w:r w:rsidRPr="005F36D3">
        <w:rPr>
          <w:rFonts w:ascii="Times New Roman" w:eastAsia="Times New Roman" w:hAnsi="Times New Roman" w:cs="Times New Roman"/>
          <w:sz w:val="28"/>
          <w:szCs w:val="28"/>
          <w:shd w:val="clear" w:color="auto" w:fill="FFFFFF"/>
        </w:rPr>
        <w:t>июля</w:t>
      </w:r>
      <w:r w:rsidRPr="005F36D3">
        <w:rPr>
          <w:rFonts w:ascii="Times New Roman" w:eastAsia="PT Serif" w:hAnsi="Times New Roman" w:cs="Times New Roman"/>
          <w:sz w:val="28"/>
          <w:szCs w:val="28"/>
          <w:shd w:val="clear" w:color="auto" w:fill="FFFFFF"/>
        </w:rPr>
        <w:t xml:space="preserve"> 2010 </w:t>
      </w:r>
      <w:r w:rsidRPr="005F36D3">
        <w:rPr>
          <w:rFonts w:ascii="Times New Roman" w:eastAsia="Times New Roman" w:hAnsi="Times New Roman" w:cs="Times New Roman"/>
          <w:sz w:val="28"/>
          <w:szCs w:val="28"/>
          <w:shd w:val="clear" w:color="auto" w:fill="FFFFFF"/>
        </w:rPr>
        <w:t>г</w:t>
      </w:r>
      <w:r w:rsidRPr="005F36D3">
        <w:rPr>
          <w:rFonts w:ascii="Times New Roman" w:eastAsia="PT Serif" w:hAnsi="Times New Roman" w:cs="Times New Roman"/>
          <w:sz w:val="28"/>
          <w:szCs w:val="28"/>
          <w:shd w:val="clear" w:color="auto" w:fill="FFFFFF"/>
        </w:rPr>
        <w:t xml:space="preserve">. </w:t>
      </w:r>
      <w:r w:rsidR="00FA261C">
        <w:rPr>
          <w:rFonts w:ascii="Times New Roman" w:eastAsia="PT Serif" w:hAnsi="Times New Roman" w:cs="Times New Roman"/>
          <w:sz w:val="28"/>
          <w:szCs w:val="28"/>
          <w:shd w:val="clear" w:color="auto" w:fill="FFFFFF"/>
        </w:rPr>
        <w:t>№</w:t>
      </w:r>
      <w:r w:rsidRPr="005F36D3">
        <w:rPr>
          <w:rFonts w:ascii="Times New Roman" w:eastAsia="PT Serif" w:hAnsi="Times New Roman" w:cs="Times New Roman"/>
          <w:sz w:val="28"/>
          <w:szCs w:val="28"/>
          <w:shd w:val="clear" w:color="auto" w:fill="FFFFFF"/>
        </w:rPr>
        <w:t> 210-</w:t>
      </w:r>
      <w:r w:rsidRPr="005F36D3">
        <w:rPr>
          <w:rFonts w:ascii="Times New Roman" w:eastAsia="Times New Roman" w:hAnsi="Times New Roman" w:cs="Times New Roman"/>
          <w:sz w:val="28"/>
          <w:szCs w:val="28"/>
          <w:shd w:val="clear" w:color="auto" w:fill="FFFFFF"/>
        </w:rPr>
        <w:t>ФЗ</w:t>
      </w:r>
      <w:r w:rsidRPr="005F36D3">
        <w:rPr>
          <w:rFonts w:ascii="Times New Roman" w:eastAsia="PT Serif" w:hAnsi="Times New Roman" w:cs="Times New Roman"/>
          <w:sz w:val="28"/>
          <w:szCs w:val="28"/>
          <w:shd w:val="clear" w:color="auto" w:fill="FFFFFF"/>
        </w:rPr>
        <w:t xml:space="preserve"> </w:t>
      </w:r>
      <w:r w:rsidR="00FA261C">
        <w:rPr>
          <w:rFonts w:ascii="Times New Roman" w:eastAsia="PT Serif" w:hAnsi="Times New Roman" w:cs="Times New Roman"/>
          <w:sz w:val="28"/>
          <w:szCs w:val="28"/>
          <w:shd w:val="clear" w:color="auto" w:fill="FFFFFF"/>
        </w:rPr>
        <w:t>«</w:t>
      </w:r>
      <w:r w:rsidRPr="005F36D3">
        <w:rPr>
          <w:rFonts w:ascii="Times New Roman" w:eastAsia="Times New Roman" w:hAnsi="Times New Roman" w:cs="Times New Roman"/>
          <w:sz w:val="28"/>
          <w:szCs w:val="28"/>
          <w:shd w:val="clear" w:color="auto" w:fill="FFFFFF"/>
        </w:rPr>
        <w:t>Об</w:t>
      </w:r>
      <w:r w:rsidRPr="005F36D3">
        <w:rPr>
          <w:rFonts w:ascii="Times New Roman" w:eastAsia="PT Serif" w:hAnsi="Times New Roman" w:cs="Times New Roman"/>
          <w:sz w:val="28"/>
          <w:szCs w:val="28"/>
          <w:shd w:val="clear" w:color="auto" w:fill="FFFFFF"/>
        </w:rPr>
        <w:t xml:space="preserve"> </w:t>
      </w:r>
      <w:r w:rsidRPr="005F36D3">
        <w:rPr>
          <w:rFonts w:ascii="Times New Roman" w:eastAsia="Times New Roman" w:hAnsi="Times New Roman" w:cs="Times New Roman"/>
          <w:sz w:val="28"/>
          <w:szCs w:val="28"/>
          <w:shd w:val="clear" w:color="auto" w:fill="FFFFFF"/>
        </w:rPr>
        <w:t>организации</w:t>
      </w:r>
      <w:r w:rsidRPr="005F36D3">
        <w:rPr>
          <w:rFonts w:ascii="Times New Roman" w:eastAsia="PT Serif" w:hAnsi="Times New Roman" w:cs="Times New Roman"/>
          <w:sz w:val="28"/>
          <w:szCs w:val="28"/>
          <w:shd w:val="clear" w:color="auto" w:fill="FFFFFF"/>
        </w:rPr>
        <w:t xml:space="preserve"> </w:t>
      </w:r>
      <w:r w:rsidRPr="005F36D3">
        <w:rPr>
          <w:rFonts w:ascii="Times New Roman" w:eastAsia="Times New Roman" w:hAnsi="Times New Roman" w:cs="Times New Roman"/>
          <w:sz w:val="28"/>
          <w:szCs w:val="28"/>
          <w:shd w:val="clear" w:color="auto" w:fill="FFFFFF"/>
        </w:rPr>
        <w:t>предоставления</w:t>
      </w:r>
      <w:r w:rsidRPr="005F36D3">
        <w:rPr>
          <w:rFonts w:ascii="Times New Roman" w:eastAsia="PT Serif" w:hAnsi="Times New Roman" w:cs="Times New Roman"/>
          <w:sz w:val="28"/>
          <w:szCs w:val="28"/>
          <w:shd w:val="clear" w:color="auto" w:fill="FFFFFF"/>
        </w:rPr>
        <w:t xml:space="preserve"> </w:t>
      </w:r>
      <w:r w:rsidRPr="005F36D3">
        <w:rPr>
          <w:rFonts w:ascii="Times New Roman" w:eastAsia="Times New Roman" w:hAnsi="Times New Roman" w:cs="Times New Roman"/>
          <w:sz w:val="28"/>
          <w:szCs w:val="28"/>
          <w:shd w:val="clear" w:color="auto" w:fill="FFFFFF"/>
        </w:rPr>
        <w:t>государственных</w:t>
      </w:r>
      <w:r w:rsidRPr="005F36D3">
        <w:rPr>
          <w:rFonts w:ascii="Times New Roman" w:eastAsia="PT Serif" w:hAnsi="Times New Roman" w:cs="Times New Roman"/>
          <w:sz w:val="28"/>
          <w:szCs w:val="28"/>
          <w:shd w:val="clear" w:color="auto" w:fill="FFFFFF"/>
        </w:rPr>
        <w:t xml:space="preserve"> </w:t>
      </w:r>
      <w:r w:rsidRPr="005F36D3">
        <w:rPr>
          <w:rFonts w:ascii="Times New Roman" w:eastAsia="Times New Roman" w:hAnsi="Times New Roman" w:cs="Times New Roman"/>
          <w:sz w:val="28"/>
          <w:szCs w:val="28"/>
          <w:shd w:val="clear" w:color="auto" w:fill="FFFFFF"/>
        </w:rPr>
        <w:t>и</w:t>
      </w:r>
      <w:r w:rsidRPr="005F36D3">
        <w:rPr>
          <w:rFonts w:ascii="Times New Roman" w:eastAsia="PT Serif" w:hAnsi="Times New Roman" w:cs="Times New Roman"/>
          <w:sz w:val="28"/>
          <w:szCs w:val="28"/>
          <w:shd w:val="clear" w:color="auto" w:fill="FFFFFF"/>
        </w:rPr>
        <w:t xml:space="preserve"> </w:t>
      </w:r>
      <w:r w:rsidRPr="005F36D3">
        <w:rPr>
          <w:rFonts w:ascii="Times New Roman" w:eastAsia="Times New Roman" w:hAnsi="Times New Roman" w:cs="Times New Roman"/>
          <w:sz w:val="28"/>
          <w:szCs w:val="28"/>
          <w:shd w:val="clear" w:color="auto" w:fill="FFFFFF"/>
        </w:rPr>
        <w:t>муниципальных</w:t>
      </w:r>
      <w:r w:rsidRPr="005F36D3">
        <w:rPr>
          <w:rFonts w:ascii="Times New Roman" w:eastAsia="PT Serif" w:hAnsi="Times New Roman" w:cs="Times New Roman"/>
          <w:sz w:val="28"/>
          <w:szCs w:val="28"/>
          <w:shd w:val="clear" w:color="auto" w:fill="FFFFFF"/>
        </w:rPr>
        <w:t xml:space="preserve"> </w:t>
      </w:r>
      <w:r w:rsidRPr="005F36D3">
        <w:rPr>
          <w:rFonts w:ascii="Times New Roman" w:eastAsia="Times New Roman" w:hAnsi="Times New Roman" w:cs="Times New Roman"/>
          <w:sz w:val="28"/>
          <w:szCs w:val="28"/>
          <w:shd w:val="clear" w:color="auto" w:fill="FFFFFF"/>
        </w:rPr>
        <w:t>услуг</w:t>
      </w:r>
      <w:r w:rsidR="00FA261C">
        <w:rPr>
          <w:rFonts w:ascii="Times New Roman" w:eastAsia="Times New Roman" w:hAnsi="Times New Roman" w:cs="Times New Roman"/>
          <w:sz w:val="28"/>
          <w:szCs w:val="28"/>
          <w:shd w:val="clear" w:color="auto" w:fill="FFFFFF"/>
        </w:rPr>
        <w:t>»</w:t>
      </w:r>
      <w:r w:rsidRPr="005F36D3">
        <w:rPr>
          <w:rFonts w:ascii="Times New Roman" w:eastAsia="Times New Roman" w:hAnsi="Times New Roman" w:cs="Times New Roman"/>
          <w:sz w:val="28"/>
          <w:szCs w:val="28"/>
          <w:shd w:val="clear" w:color="auto" w:fill="FFFFFF"/>
        </w:rPr>
        <w:t>.</w:t>
      </w:r>
    </w:p>
    <w:p w14:paraId="7348830B"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3FD8214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Прием и регистрация запроса осуществляются должностным лицом уполномоченного органа, ответственного за регистрацию.</w:t>
      </w:r>
    </w:p>
    <w:p w14:paraId="61806F9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После регистрации запрос направляется в уполномоченный орган, ответственный за предоставление муниципальной услуги.</w:t>
      </w:r>
    </w:p>
    <w:p w14:paraId="1745B77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14:paraId="689B3DB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случае поступления заявления и документов, указанных в подразделе 2.6 раздела 2 Регламента, в электронной форме с использованием Единого и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14:paraId="269C9E1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14:paraId="616A43D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14:paraId="44B9FE6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- 2 дня.</w:t>
      </w:r>
    </w:p>
    <w:p w14:paraId="2E627B9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2.7 Раздела II настоящего Административного регламента, а также осуществляются следующие действия:</w:t>
      </w:r>
    </w:p>
    <w:p w14:paraId="132BD0C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14:paraId="12F45CD9"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и Регионального портала, официального сайта заявителю будет представлена информация о ходе выполнения указанного запроса.</w:t>
      </w:r>
    </w:p>
    <w:p w14:paraId="439AB76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является прием и регистрация заявления и прилагаемых к нему документов.</w:t>
      </w:r>
    </w:p>
    <w:p w14:paraId="217B3B6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и Региональном портале, официальном сайте обновляется до статуса «принято».</w:t>
      </w:r>
    </w:p>
    <w:p w14:paraId="0FA25C0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 предоставлении муниципальной услуги в электронной форме заявителю направляется:</w:t>
      </w:r>
    </w:p>
    <w:p w14:paraId="62B10CD9"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а) уведомление о записи на прием в уполномоченный орган или МФЦ;</w:t>
      </w:r>
    </w:p>
    <w:p w14:paraId="3D46C34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б) уведомление о приеме и регистрации запроса и иных документов, необходимых для предоставления муниципальной услуги;</w:t>
      </w:r>
    </w:p>
    <w:p w14:paraId="5EBEBB4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уведомление о начале процедуры предоставления муниципальной услуги;</w:t>
      </w:r>
    </w:p>
    <w:p w14:paraId="5623AB59"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14:paraId="3171484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е) уведомление о результатах рассмотрения документов, необходимых для предоставления муниципальной услуги;</w:t>
      </w:r>
    </w:p>
    <w:p w14:paraId="61EEA88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1BC5247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 уведомление о мотивированном отказе в предоставлении муниципальной услуги.</w:t>
      </w:r>
    </w:p>
    <w:p w14:paraId="751554CD" w14:textId="78703DD8"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Федеральный закон от 28 июня 2014 г. </w:t>
      </w:r>
      <w:r w:rsidR="00FA261C">
        <w:rPr>
          <w:rFonts w:ascii="Times New Roman" w:eastAsia="Times New Roman" w:hAnsi="Times New Roman" w:cs="Times New Roman"/>
          <w:sz w:val="28"/>
          <w:szCs w:val="28"/>
        </w:rPr>
        <w:t>№</w:t>
      </w:r>
      <w:r w:rsidRPr="005F36D3">
        <w:rPr>
          <w:rFonts w:ascii="Times New Roman" w:eastAsia="Times New Roman" w:hAnsi="Times New Roman" w:cs="Times New Roman"/>
          <w:sz w:val="28"/>
          <w:szCs w:val="28"/>
        </w:rPr>
        <w:t> 184-ФЗ «Об электронной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Едином и Региональном портале.</w:t>
      </w:r>
    </w:p>
    <w:p w14:paraId="4E633FA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ab/>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14:paraId="508E856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 удостоверяющим личность.</w:t>
      </w:r>
    </w:p>
    <w:p w14:paraId="06A1553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14:paraId="764E84F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Срок исполнения административной процедуры по выдаче заявителю результата предоставления муниципальной услуги – 1 рабочий день.</w:t>
      </w:r>
    </w:p>
    <w:p w14:paraId="3D5069E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 </w:t>
      </w:r>
    </w:p>
    <w:p w14:paraId="50FB78C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3.5. Перечень административных процедур (действий), выполняемых МФЦ</w:t>
      </w:r>
    </w:p>
    <w:p w14:paraId="5A55CE39"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28D54FA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 обращении заявителя с заявлением и документами, указанными в подразделе 2.6 раздела II Регламента в МФЦ предоставление муниципальной услуги включает в себя следующие административные процедуры:</w:t>
      </w:r>
    </w:p>
    <w:p w14:paraId="1A5E7A1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 прием заявления и прилагаемых к нему документов, регистрация заявления и выдача заявителю расписки в получении заявления и документов;</w:t>
      </w:r>
    </w:p>
    <w:p w14:paraId="357D85F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 перевод в электронную форму и снятие копий с документов, представленных заявителем, подпись и заверение печатью (электронной подписью);</w:t>
      </w:r>
    </w:p>
    <w:p w14:paraId="2B89198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 передача курьером заявления и прилагаемых к нему документов из МФЦ в уполномоченный орган;</w:t>
      </w:r>
    </w:p>
    <w:p w14:paraId="45A4AD0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4) передача курьером пакета документов из уполномоченного органа в МФЦ;</w:t>
      </w:r>
    </w:p>
    <w:p w14:paraId="598FAC3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 выдача (направление) заявителю результата предоставления муниципальной услуги.</w:t>
      </w:r>
    </w:p>
    <w:p w14:paraId="77CF2B79"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14:paraId="61C3AB34"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2A8BD99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3.6. Порядок выполнения административных процедур (действий) МФЦ</w:t>
      </w:r>
    </w:p>
    <w:p w14:paraId="522808D7"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64E811C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3.6.1. При приеме заявления и прилагаемых к нему документов работник МФЦ:</w:t>
      </w:r>
    </w:p>
    <w:p w14:paraId="35FEA17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информирует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0484FF1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принимает запрос заявителей о предоставлении муниципальной услуги и иных документов, необходимых для предоставления муниципальной услуги;</w:t>
      </w:r>
    </w:p>
    <w:p w14:paraId="7D3BCDC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7A53429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14:paraId="672F2E5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проверяет соответствие представленных документов установленным требованиям, удостоверяясь, что:</w:t>
      </w:r>
    </w:p>
    <w:p w14:paraId="1812A1F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1DDB739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тексты документов написаны разборчиво;</w:t>
      </w:r>
    </w:p>
    <w:p w14:paraId="06ED536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фамилии, имена и отчества физических лиц, адреса их мест жительства написаны полностью;</w:t>
      </w:r>
    </w:p>
    <w:p w14:paraId="59A6369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документах нет подчисток, приписок, зачеркнутых слов и иных не оговоренных в них исправлений;</w:t>
      </w:r>
    </w:p>
    <w:p w14:paraId="58892F5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документы не исполнены карандашом;</w:t>
      </w:r>
    </w:p>
    <w:p w14:paraId="21E94F4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документы не имеют повреждений, наличие которых не позволяет однозначно истолковать их содержание;</w:t>
      </w:r>
    </w:p>
    <w:p w14:paraId="0E93459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срок действия документов не истек;</w:t>
      </w:r>
    </w:p>
    <w:p w14:paraId="42E2645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14:paraId="022F277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документы представлены в полном объеме;</w:t>
      </w:r>
    </w:p>
    <w:p w14:paraId="66097789"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заявление соответствует установленным требованиям к его форме и виду;</w:t>
      </w:r>
    </w:p>
    <w:p w14:paraId="143BC04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14:paraId="534C37C9"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Работник МФЦ от имени заявителя заполняет заявление по соответствующей форме. </w:t>
      </w:r>
    </w:p>
    <w:p w14:paraId="2E050B9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Работник МФЦ переводит в электронную форму и снимает копии с документов, представленных заявителем, подписывает и заверяет печатью (электронной подписью).</w:t>
      </w:r>
    </w:p>
    <w:p w14:paraId="129B479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14:paraId="6A168FF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о сроке предоставления муниципальной услуги;</w:t>
      </w:r>
    </w:p>
    <w:p w14:paraId="7E9D2F2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о возможности отказа в предоставлении муниципальной услуги.</w:t>
      </w:r>
    </w:p>
    <w:p w14:paraId="6F27994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 </w:t>
      </w:r>
    </w:p>
    <w:p w14:paraId="5D30210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ab/>
        <w:t>3.6.2. Передача документов из МФЦ в администрацию осуществляется не позднее одного рабочего дня, следующего за днем приема документов, на основании реестра, который составляется в двух экземплярах и содержит дату и время передачи.</w:t>
      </w:r>
    </w:p>
    <w:p w14:paraId="1A6F89C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ab/>
        <w:t xml:space="preserve">При приеме документов специалист уполномоченного органа, ответственный за прием и регистрацию документов, проверяет соответствие и </w:t>
      </w:r>
      <w:r w:rsidRPr="005F36D3">
        <w:rPr>
          <w:rFonts w:ascii="Times New Roman" w:eastAsia="Times New Roman" w:hAnsi="Times New Roman" w:cs="Times New Roman"/>
          <w:sz w:val="28"/>
          <w:szCs w:val="28"/>
        </w:rPr>
        <w:lastRenderedPageBreak/>
        <w:t xml:space="preserve">количество документов с данными, указанными в реестре, проставляет дату, время получения документов и подпись. </w:t>
      </w:r>
    </w:p>
    <w:p w14:paraId="440512F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ab/>
        <w:t>При передаче пакета документов специалист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14:paraId="11B4B99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3.6.3.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w:t>
      </w:r>
    </w:p>
    <w:p w14:paraId="5D408A0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 </w:t>
      </w:r>
    </w:p>
    <w:p w14:paraId="0FFB326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3.6.4. МФЦ осуществляет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Уполномоченным органом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14:paraId="32C8DAA1"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Для получения документов заявитель прибывает в МФЦ лично с документом, удостоверяющим личность.</w:t>
      </w:r>
    </w:p>
    <w:p w14:paraId="5E782415"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Основанием для начала административной процедуры является получение МФЦ результата предоставления муниципальной услуги.</w:t>
      </w:r>
    </w:p>
    <w:p w14:paraId="420D326A" w14:textId="77777777" w:rsidR="00B307F4" w:rsidRPr="005F36D3" w:rsidRDefault="00A76969" w:rsidP="005F36D3">
      <w:pPr>
        <w:tabs>
          <w:tab w:val="left" w:pos="2842"/>
        </w:tabs>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 выдаче документов должностное лицо МФЦ:</w:t>
      </w:r>
    </w:p>
    <w:p w14:paraId="0F53DEDB" w14:textId="77777777" w:rsidR="00B307F4" w:rsidRPr="005F36D3" w:rsidRDefault="00A76969" w:rsidP="005F36D3">
      <w:pPr>
        <w:tabs>
          <w:tab w:val="left" w:pos="2842"/>
        </w:tabs>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14:paraId="1F9942F0" w14:textId="77777777" w:rsidR="00B307F4" w:rsidRPr="005F36D3" w:rsidRDefault="00A76969" w:rsidP="005F36D3">
      <w:pPr>
        <w:tabs>
          <w:tab w:val="left" w:pos="2842"/>
        </w:tabs>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знакомит с содержанием документов и выдает их.</w:t>
      </w:r>
    </w:p>
    <w:p w14:paraId="55A9C0AF"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3.6.5. В случае обращения заявителя за предоставлением муниципальной услуги по экстерриториальному принципу МФЦ:</w:t>
      </w:r>
    </w:p>
    <w:p w14:paraId="6C51EF0F"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принимает от заявителя заявление и документы, представленные заявителем;</w:t>
      </w:r>
    </w:p>
    <w:p w14:paraId="1E4D0B76" w14:textId="259C505F" w:rsidR="00B307F4" w:rsidRPr="005F36D3" w:rsidRDefault="00A76969" w:rsidP="005F36D3">
      <w:pPr>
        <w:spacing w:after="0" w:line="360" w:lineRule="auto"/>
        <w:ind w:firstLine="709"/>
        <w:jc w:val="both"/>
        <w:rPr>
          <w:rFonts w:ascii="Times New Roman" w:hAnsi="Times New Roman" w:cs="Times New Roman"/>
          <w:sz w:val="28"/>
          <w:szCs w:val="28"/>
        </w:rPr>
      </w:pPr>
      <w:r w:rsidRPr="005F36D3">
        <w:rPr>
          <w:rFonts w:ascii="Times New Roman" w:eastAsia="Times New Roman" w:hAnsi="Times New Roman" w:cs="Times New Roman"/>
          <w:sz w:val="28"/>
          <w:szCs w:val="28"/>
        </w:rPr>
        <w:t xml:space="preserve">- осуществляет копирование (сканирование) документов, </w:t>
      </w:r>
      <w:r w:rsidRPr="00FA261C">
        <w:rPr>
          <w:rFonts w:ascii="Times New Roman" w:eastAsia="Times New Roman" w:hAnsi="Times New Roman" w:cs="Times New Roman"/>
          <w:color w:val="000000" w:themeColor="text1"/>
          <w:sz w:val="28"/>
          <w:szCs w:val="28"/>
        </w:rPr>
        <w:t xml:space="preserve">предусмотренных частью 6 статьи 7 Федерального закона от 27 июля 2010 года </w:t>
      </w:r>
      <w:r w:rsidRPr="00FA261C">
        <w:rPr>
          <w:rFonts w:ascii="Times New Roman" w:eastAsia="Segoe UI Symbol" w:hAnsi="Times New Roman" w:cs="Times New Roman"/>
          <w:color w:val="000000" w:themeColor="text1"/>
          <w:sz w:val="28"/>
          <w:szCs w:val="28"/>
        </w:rPr>
        <w:t>№</w:t>
      </w:r>
      <w:r w:rsidRPr="00FA261C">
        <w:rPr>
          <w:rFonts w:ascii="Times New Roman" w:eastAsia="Times New Roman" w:hAnsi="Times New Roman" w:cs="Times New Roman"/>
          <w:color w:val="000000" w:themeColor="text1"/>
          <w:sz w:val="28"/>
          <w:szCs w:val="28"/>
        </w:rPr>
        <w:t xml:space="preserve"> 210-ФЗ «Об организации предоставления государственных и муниципальных услуг» (далее – документы личного происхождения) и представленных заявителем, в случае, если заявитель самостоятельно не </w:t>
      </w:r>
      <w:r w:rsidRPr="005F36D3">
        <w:rPr>
          <w:rFonts w:ascii="Times New Roman" w:eastAsia="Times New Roman" w:hAnsi="Times New Roman" w:cs="Times New Roman"/>
          <w:sz w:val="28"/>
          <w:szCs w:val="28"/>
        </w:rPr>
        <w:t>представил копии документов личного происхождения, а в соответствии с административным регламентом предоставления муниципальной услуги для ее предоставления необходимо представление копии документа личного происхождения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p>
    <w:p w14:paraId="0CBD6ED5"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14:paraId="5A51A75C" w14:textId="77777777" w:rsidR="00B307F4" w:rsidRPr="005F36D3" w:rsidRDefault="00A76969" w:rsidP="005F36D3">
      <w:pPr>
        <w:tabs>
          <w:tab w:val="left" w:pos="851"/>
        </w:tabs>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w:t>
      </w:r>
    </w:p>
    <w:p w14:paraId="098E674A" w14:textId="77777777" w:rsidR="00B307F4" w:rsidRPr="005F36D3" w:rsidRDefault="00A76969" w:rsidP="005F36D3">
      <w:pPr>
        <w:spacing w:after="0" w:line="360" w:lineRule="auto"/>
        <w:ind w:firstLine="708"/>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3.6.6. В случае обращения заявителя за предоставлением муниципальной услуги по приему заявителей по предварительной записи</w:t>
      </w:r>
    </w:p>
    <w:p w14:paraId="371D46D1"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В целях предоставления муниципальной услуги осуществляется прием заявителей по предварительной записи. </w:t>
      </w:r>
    </w:p>
    <w:p w14:paraId="79329DF5"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Запись на прием проводится посредством Единого и Регионального портала. </w:t>
      </w:r>
    </w:p>
    <w:p w14:paraId="25E2BEA2"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14:paraId="06B825CC"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618EA78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Формирование запроса заявителем осуществляется посредством заполнения электронной формы запроса на Единый и Региональный портал, официальном сайте без необходимости дополнительной подачи запроса в какой-либо иной форме.</w:t>
      </w:r>
    </w:p>
    <w:p w14:paraId="38BDA429"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На Едином и Региональном портале, официальном сайте размещаются образцы заполнения электронной формы запроса.</w:t>
      </w:r>
    </w:p>
    <w:p w14:paraId="5E4F829F"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B5303C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При формировании запроса заявителю обеспечивается:</w:t>
      </w:r>
    </w:p>
    <w:p w14:paraId="2AC49FFE"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а) возможность копирования и сохранения запроса и иных документов, указанных в подразделе 2.6 Раздела 2 настоящего Административного регламента, необходимых для предоставления муниципальной услуги;</w:t>
      </w:r>
    </w:p>
    <w:p w14:paraId="543A9DAD" w14:textId="77777777" w:rsidR="00B307F4" w:rsidRPr="005F36D3" w:rsidRDefault="00A76969" w:rsidP="005F36D3">
      <w:pPr>
        <w:spacing w:after="0" w:line="360" w:lineRule="auto"/>
        <w:ind w:firstLine="709"/>
        <w:jc w:val="both"/>
        <w:rPr>
          <w:rFonts w:ascii="Times New Roman" w:eastAsia="Times New Roman" w:hAnsi="Times New Roman" w:cs="Times New Roman"/>
          <w:i/>
          <w:sz w:val="28"/>
          <w:szCs w:val="28"/>
        </w:rPr>
      </w:pPr>
      <w:r w:rsidRPr="005F36D3">
        <w:rPr>
          <w:rFonts w:ascii="Times New Roman" w:eastAsia="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Pr="005F36D3">
        <w:rPr>
          <w:rFonts w:ascii="Times New Roman" w:eastAsia="Times New Roman" w:hAnsi="Times New Roman" w:cs="Times New Roman"/>
          <w:i/>
          <w:sz w:val="28"/>
          <w:szCs w:val="28"/>
        </w:rPr>
        <w:t>;</w:t>
      </w:r>
    </w:p>
    <w:p w14:paraId="67BFDDD9"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возможность печати на бумажном носителе копии электронной формы запроса;</w:t>
      </w:r>
    </w:p>
    <w:p w14:paraId="46AEAC2B"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г) сохранение ранее введенных в электронную форму запроса значений </w:t>
      </w:r>
      <w:r w:rsidRPr="005F36D3">
        <w:rPr>
          <w:rFonts w:ascii="Times New Roman" w:eastAsia="Times New Roman" w:hAnsi="Times New Roman" w:cs="Times New Roman"/>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60FBB6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p>
    <w:p w14:paraId="1495005D"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14:paraId="333BAE2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ж) возможность доступа заявителя на Едином и Региональном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14:paraId="1393E043" w14:textId="77777777" w:rsidR="00B307F4" w:rsidRPr="005F36D3" w:rsidRDefault="00B307F4" w:rsidP="005F36D3">
      <w:pPr>
        <w:spacing w:after="0" w:line="360" w:lineRule="auto"/>
        <w:ind w:firstLine="709"/>
        <w:jc w:val="both"/>
        <w:rPr>
          <w:rFonts w:ascii="Times New Roman" w:eastAsia="Calibri" w:hAnsi="Times New Roman" w:cs="Times New Roman"/>
          <w:sz w:val="28"/>
          <w:szCs w:val="28"/>
        </w:rPr>
      </w:pPr>
    </w:p>
    <w:p w14:paraId="2B0F2DA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3.7. Порядок исправления допущенных опечаток и ошибок в выданных в результате предоставления муниципальной услуги документах</w:t>
      </w:r>
    </w:p>
    <w:p w14:paraId="00563150"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05AE89E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Основанием для начала административной процедуры является представление (направление) заявителем в Уполномоченный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14:paraId="13ED337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14:paraId="0DDC4E8F"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Критерием принятия решения по административной процедуре является наличие или отсутствие таких опечаток и (или) ошибок.</w:t>
      </w:r>
    </w:p>
    <w:p w14:paraId="57BE8DF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 </w:t>
      </w:r>
    </w:p>
    <w:p w14:paraId="44582B6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случае отсутствия опечаток и (или) ошибок в документах, выданных в результате предоставления муниципальной услуги, должностное лицо,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14:paraId="058616A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Результатом административной процедуры является выдача (направление) заявителю исправленного взамен ранее выданного документа, </w:t>
      </w:r>
      <w:r w:rsidRPr="005F36D3">
        <w:rPr>
          <w:rFonts w:ascii="Times New Roman" w:eastAsia="Times New Roman" w:hAnsi="Times New Roman" w:cs="Times New Roman"/>
          <w:sz w:val="28"/>
          <w:szCs w:val="28"/>
        </w:rPr>
        <w:lastRenderedPageBreak/>
        <w:t>являющегося результатом предоставления муниципальной услуги, или сообщение об отсутствии таких опечаток и (или) ошибок.</w:t>
      </w:r>
    </w:p>
    <w:p w14:paraId="041F4D9A"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3FF0AD04" w14:textId="77777777" w:rsidR="00B307F4" w:rsidRPr="005F36D3" w:rsidRDefault="00A76969" w:rsidP="005F36D3">
      <w:pPr>
        <w:spacing w:after="0" w:line="360" w:lineRule="auto"/>
        <w:ind w:firstLine="567"/>
        <w:jc w:val="center"/>
        <w:rPr>
          <w:rFonts w:ascii="Times New Roman" w:eastAsia="Times New Roman" w:hAnsi="Times New Roman" w:cs="Times New Roman"/>
          <w:b/>
          <w:sz w:val="28"/>
          <w:szCs w:val="28"/>
        </w:rPr>
      </w:pPr>
      <w:r w:rsidRPr="005F36D3">
        <w:rPr>
          <w:rFonts w:ascii="Times New Roman" w:eastAsia="Times New Roman" w:hAnsi="Times New Roman" w:cs="Times New Roman"/>
          <w:b/>
          <w:sz w:val="28"/>
          <w:szCs w:val="28"/>
        </w:rPr>
        <w:t>4. Формы контроля за исполнением административного регламента</w:t>
      </w:r>
    </w:p>
    <w:p w14:paraId="0F2A4268"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63423BFD"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4.1. 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14:paraId="7F043931"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14:paraId="527FB83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14:paraId="08CB2AC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14:paraId="7535572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w:t>
      </w:r>
      <w:r w:rsidRPr="005F36D3">
        <w:rPr>
          <w:rFonts w:ascii="Times New Roman" w:eastAsia="Times New Roman" w:hAnsi="Times New Roman" w:cs="Times New Roman"/>
          <w:sz w:val="28"/>
          <w:szCs w:val="28"/>
        </w:rPr>
        <w:lastRenderedPageBreak/>
        <w:t>решения должностных лиц уполномоченного органа, ответственных за предоставление муниципальной услуги.</w:t>
      </w:r>
    </w:p>
    <w:p w14:paraId="1A5E6AB6"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14:paraId="33308A48"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14:paraId="6835AE8A"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Плановые и внеплановые проверки могут проводиться главой, заместителем главы, курирующим уполномоченный орган, через который предоставляется муниципальная услуга.</w:t>
      </w:r>
    </w:p>
    <w:p w14:paraId="6E75E1C9"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14:paraId="3B63CD50"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14:paraId="7EC8421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ходе плановых и внеплановых проверок:</w:t>
      </w:r>
    </w:p>
    <w:p w14:paraId="639D3A6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14:paraId="21D5B88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проверяется соблюдение сроков и последовательности исполнения административных процедур;</w:t>
      </w:r>
    </w:p>
    <w:p w14:paraId="1F145D8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14:paraId="6B55832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14:paraId="4A961B7B"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7BA9181E"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14:paraId="210F4052"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14:paraId="6123425C"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14:paraId="20B5A295"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Приморского края, а также положений Регламента.</w:t>
      </w:r>
    </w:p>
    <w:p w14:paraId="732AFBD4"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Проверка также может проводиться по конкретному обращению гражданина или организации.</w:t>
      </w:r>
    </w:p>
    <w:p w14:paraId="530BDBB7"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Порядок и формы контроля за предоставлением муниципальной услуги должны отвечать требованиям непрерывности и действенности (эффективности).</w:t>
      </w:r>
    </w:p>
    <w:p w14:paraId="08F8E44F" w14:textId="77777777" w:rsidR="00B307F4" w:rsidRPr="005F36D3" w:rsidRDefault="00A76969" w:rsidP="005F36D3">
      <w:pPr>
        <w:spacing w:after="0" w:line="360" w:lineRule="auto"/>
        <w:ind w:firstLine="567"/>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14:paraId="4F5B6298" w14:textId="77777777" w:rsidR="00B307F4" w:rsidRPr="005F36D3" w:rsidRDefault="00B307F4" w:rsidP="005F36D3">
      <w:pPr>
        <w:spacing w:after="0" w:line="360" w:lineRule="auto"/>
        <w:ind w:firstLine="567"/>
        <w:jc w:val="both"/>
        <w:rPr>
          <w:rFonts w:ascii="Times New Roman" w:eastAsia="Calibri" w:hAnsi="Times New Roman" w:cs="Times New Roman"/>
          <w:sz w:val="28"/>
          <w:szCs w:val="28"/>
        </w:rPr>
      </w:pPr>
    </w:p>
    <w:p w14:paraId="7FE24E63" w14:textId="77777777" w:rsidR="00B307F4" w:rsidRPr="005F36D3" w:rsidRDefault="00B307F4" w:rsidP="005F36D3">
      <w:pPr>
        <w:spacing w:after="0" w:line="360" w:lineRule="auto"/>
        <w:jc w:val="both"/>
        <w:rPr>
          <w:rFonts w:ascii="Times New Roman" w:eastAsia="Calibri" w:hAnsi="Times New Roman" w:cs="Times New Roman"/>
          <w:sz w:val="28"/>
          <w:szCs w:val="28"/>
        </w:rPr>
      </w:pPr>
    </w:p>
    <w:p w14:paraId="27E61EC2" w14:textId="77777777" w:rsidR="00B307F4" w:rsidRPr="005F36D3" w:rsidRDefault="00A76969" w:rsidP="005F36D3">
      <w:pPr>
        <w:spacing w:after="0" w:line="360" w:lineRule="auto"/>
        <w:jc w:val="center"/>
        <w:rPr>
          <w:rFonts w:ascii="Times New Roman" w:eastAsia="Times New Roman" w:hAnsi="Times New Roman" w:cs="Times New Roman"/>
          <w:b/>
          <w:sz w:val="28"/>
          <w:szCs w:val="28"/>
        </w:rPr>
      </w:pPr>
      <w:r w:rsidRPr="005F36D3">
        <w:rPr>
          <w:rFonts w:ascii="Times New Roman" w:eastAsia="Times New Roman" w:hAnsi="Times New Roman" w:cs="Times New Roman"/>
          <w:b/>
          <w:sz w:val="28"/>
          <w:szCs w:val="28"/>
        </w:rPr>
        <w:t>5.</w:t>
      </w:r>
      <w:r w:rsidRPr="005F36D3">
        <w:rPr>
          <w:rFonts w:ascii="Times New Roman" w:eastAsia="Times New Roman" w:hAnsi="Times New Roman" w:cs="Times New Roman"/>
          <w:sz w:val="28"/>
          <w:szCs w:val="28"/>
        </w:rPr>
        <w:t xml:space="preserve"> </w:t>
      </w:r>
      <w:r w:rsidRPr="005F36D3">
        <w:rPr>
          <w:rFonts w:ascii="Times New Roman" w:eastAsia="Times New Roman" w:hAnsi="Times New Roman" w:cs="Times New Roman"/>
          <w:b/>
          <w:sz w:val="28"/>
          <w:szCs w:val="28"/>
        </w:rPr>
        <w:t xml:space="preserve">Досудебный (внесудебный) порядок обжалования решений и действий (бездействия) Администрации, МФЦ, организаций, указанных в части 1.1 статьи 16 Федерального закона от 27 июля 2010 года </w:t>
      </w:r>
      <w:r w:rsidRPr="005F36D3">
        <w:rPr>
          <w:rFonts w:ascii="Times New Roman" w:eastAsia="Segoe UI Symbol" w:hAnsi="Times New Roman" w:cs="Times New Roman"/>
          <w:b/>
          <w:sz w:val="28"/>
          <w:szCs w:val="28"/>
        </w:rPr>
        <w:t>№</w:t>
      </w:r>
      <w:r w:rsidRPr="005F36D3">
        <w:rPr>
          <w:rFonts w:ascii="Times New Roman" w:eastAsia="Times New Roman" w:hAnsi="Times New Roman" w:cs="Times New Roman"/>
          <w:b/>
          <w:sz w:val="28"/>
          <w:szCs w:val="28"/>
        </w:rPr>
        <w:t xml:space="preserve"> 210-ФЗ «Об организации предоставления государственных и муниципальных услуг», а также их должностных лиц, муниципальных служащих, работников.</w:t>
      </w:r>
    </w:p>
    <w:p w14:paraId="4236B671" w14:textId="77777777" w:rsidR="00B307F4" w:rsidRPr="005F36D3" w:rsidRDefault="00B307F4" w:rsidP="005F36D3">
      <w:pPr>
        <w:spacing w:after="0" w:line="360" w:lineRule="auto"/>
        <w:jc w:val="center"/>
        <w:rPr>
          <w:rFonts w:ascii="Times New Roman" w:eastAsia="Calibri" w:hAnsi="Times New Roman" w:cs="Times New Roman"/>
          <w:sz w:val="28"/>
          <w:szCs w:val="28"/>
        </w:rPr>
      </w:pPr>
    </w:p>
    <w:p w14:paraId="4801EF35"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5.1. Информация для заявителя о его праве подать жалобу на решения и (или) действия (бездействие) Администрации, МФЦ, организаций, указанных в части 1.1 статьи 16 Федерального закона от 27 июля 2010 года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«Об организации предоставления государственных и муниципальных услуг», а также их должностных лиц, муниципальных служащих, работников при предоставлении муниципальной услуги.</w:t>
      </w:r>
    </w:p>
    <w:p w14:paraId="0D429C26"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МФЦ, работником МФЦ, а также организациями, предусмотренными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или их работниками в ходе предоставления муниципальной услуги (далее – досудебное (внесудебное) обжалование).</w:t>
      </w:r>
    </w:p>
    <w:p w14:paraId="4F6D13C1"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5.2. Предмет жалобы.</w:t>
      </w:r>
    </w:p>
    <w:p w14:paraId="269BA490"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МФЦ, работника МФЦ, а также организаций, предусмотренных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или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14:paraId="3C04ECCC"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 xml:space="preserve">1) нарушение срока регистрации запроса о предоставлении муниципальной услуги, запроса, указанного в статье 15.1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w:t>
      </w:r>
    </w:p>
    <w:p w14:paraId="23FD28B3"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w:t>
      </w:r>
    </w:p>
    <w:p w14:paraId="420F25A8"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14:paraId="5A247492"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Приморского края, муниципальными правовыми актами для предоставления государственной услуги, у заявителя;</w:t>
      </w:r>
    </w:p>
    <w:p w14:paraId="4398FD6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w:t>
      </w:r>
      <w:r w:rsidRPr="005F36D3">
        <w:rPr>
          <w:rFonts w:ascii="Times New Roman" w:eastAsia="Times New Roman" w:hAnsi="Times New Roman" w:cs="Times New Roman"/>
          <w:sz w:val="28"/>
          <w:szCs w:val="28"/>
        </w:rPr>
        <w:lastRenderedPageBreak/>
        <w:t xml:space="preserve">полном объеме в порядке, определенном частью 1.3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w:t>
      </w:r>
    </w:p>
    <w:p w14:paraId="5F3D1AC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Приморского края, муниципальными правовыми актами;</w:t>
      </w:r>
    </w:p>
    <w:p w14:paraId="46390209"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7) отказ Администрации, должностного лица Администрации, МФЦ, работника МФЦ, организаций, предусмотренных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w:t>
      </w:r>
    </w:p>
    <w:p w14:paraId="140FE08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14:paraId="40253292"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w:t>
      </w:r>
    </w:p>
    <w:p w14:paraId="6E11E639" w14:textId="741C2840"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 </w:t>
      </w:r>
      <w:r w:rsidR="00FA261C">
        <w:rPr>
          <w:rFonts w:ascii="Times New Roman" w:eastAsia="Times New Roman" w:hAnsi="Times New Roman" w:cs="Times New Roman"/>
          <w:sz w:val="28"/>
          <w:szCs w:val="28"/>
        </w:rPr>
        <w:t>№</w:t>
      </w:r>
      <w:r w:rsidRPr="005F36D3">
        <w:rPr>
          <w:rFonts w:ascii="Times New Roman" w:eastAsia="Times New Roman" w:hAnsi="Times New Roman" w:cs="Times New Roman"/>
          <w:sz w:val="28"/>
          <w:szCs w:val="28"/>
        </w:rPr>
        <w:t xml:space="preserve"> 210-ФЗ </w:t>
      </w:r>
      <w:r w:rsidR="00FA261C">
        <w:rPr>
          <w:rFonts w:ascii="Times New Roman" w:eastAsia="Times New Roman" w:hAnsi="Times New Roman" w:cs="Times New Roman"/>
          <w:sz w:val="28"/>
          <w:szCs w:val="28"/>
        </w:rPr>
        <w:t>«</w:t>
      </w:r>
      <w:r w:rsidRPr="005F36D3">
        <w:rPr>
          <w:rFonts w:ascii="Times New Roman" w:eastAsia="Times New Roman" w:hAnsi="Times New Roman" w:cs="Times New Roman"/>
          <w:sz w:val="28"/>
          <w:szCs w:val="28"/>
        </w:rPr>
        <w:t>Об организации предоставления государственных и муниципальных услуг</w:t>
      </w:r>
      <w:r w:rsidR="00FA261C">
        <w:rPr>
          <w:rFonts w:ascii="Times New Roman" w:eastAsia="Times New Roman" w:hAnsi="Times New Roman" w:cs="Times New Roman"/>
          <w:sz w:val="28"/>
          <w:szCs w:val="28"/>
        </w:rPr>
        <w:t>»</w:t>
      </w:r>
      <w:r w:rsidRPr="005F36D3">
        <w:rPr>
          <w:rFonts w:ascii="Times New Roman" w:eastAsia="Times New Roman" w:hAnsi="Times New Roman" w:cs="Times New Roman"/>
          <w:sz w:val="28"/>
          <w:szCs w:val="28"/>
        </w:rPr>
        <w:t xml:space="preserve"> (далее - Федеральный закон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w:t>
      </w:r>
    </w:p>
    <w:p w14:paraId="3FBA1B15"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Орган, предоставляющий муниципальную услугу, МФЦ, организации, указанные в части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14:paraId="61ADD09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5.3. Жалоба на решения и действия (бездействие) должностных лиц Администрации, муниципальных служащих подается заявителем в Администрацию на имя главы Администрации, МФЦ либо в орган государственной власти (орган местного самоуправления) Приморского края,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w:t>
      </w:r>
    </w:p>
    <w:p w14:paraId="64271FA5"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5.4. В случае если обжалуются решения и действия (бездействие) руководителя Администрации, жалоба подается в вышестоящий орган (в порядке подчиненности).</w:t>
      </w:r>
    </w:p>
    <w:p w14:paraId="4BF5D608"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При отсутствии вышестоящего органа жалоба подается непосредственно руководителю Администрации.</w:t>
      </w:r>
    </w:p>
    <w:p w14:paraId="3120C99F"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5.5.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Приморского края. Жалобы на решения и действия (бездействие) работников организаций, предусмотренных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подаются руководителям этих организаций.</w:t>
      </w:r>
    </w:p>
    <w:p w14:paraId="51E3B4FF"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5.6. Порядок подачи и рассмотрения жалобы.</w:t>
      </w:r>
    </w:p>
    <w:p w14:paraId="27A38B7B"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14:paraId="482AB64A"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5.7. 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через МФЦ,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Приморского края, а также может быть принята при личном приеме заявителя. </w:t>
      </w:r>
    </w:p>
    <w:p w14:paraId="29A00F19"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r w:rsidRPr="005F36D3">
        <w:rPr>
          <w:rFonts w:ascii="Times New Roman" w:eastAsia="Times New Roman" w:hAnsi="Times New Roman" w:cs="Times New Roman"/>
          <w:sz w:val="28"/>
          <w:szCs w:val="28"/>
        </w:rPr>
        <w:lastRenderedPageBreak/>
        <w:t xml:space="preserve">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 </w:t>
      </w:r>
    </w:p>
    <w:p w14:paraId="7C70003B"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5.8.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Приморского края, а также может быть принята при личном приеме заявителя. </w:t>
      </w:r>
    </w:p>
    <w:p w14:paraId="6FC5C294"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5.9. Жалоба на решения и действия (бездействие) организаций, предусмотренных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Приморского края, а также может быть принята при личном приеме заявителя. </w:t>
      </w:r>
    </w:p>
    <w:p w14:paraId="10C69E61"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5.10. Жалоба, поступившая в Администрацию, подлежит регистрации не позднее следующего рабочего дня со дня ее поступления. </w:t>
      </w:r>
    </w:p>
    <w:p w14:paraId="2EB6B765"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14:paraId="32A6747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5.11. Жалоба должна содержать:</w:t>
      </w:r>
    </w:p>
    <w:p w14:paraId="36CE9362"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1) наименование Администрации, должностного лица Администрации, либо муниципального служащего, МФЦ, его руководителя и (или) работника, организаций, предусмотренных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w:t>
      </w:r>
      <w:r w:rsidRPr="005F36D3">
        <w:rPr>
          <w:rFonts w:ascii="Times New Roman" w:eastAsia="Times New Roman" w:hAnsi="Times New Roman" w:cs="Times New Roman"/>
          <w:sz w:val="28"/>
          <w:szCs w:val="28"/>
        </w:rPr>
        <w:lastRenderedPageBreak/>
        <w:t>210-ФЗ, их руководителей и (или) работников, решения и действия (бездействие) которых обжалуются;</w:t>
      </w:r>
    </w:p>
    <w:p w14:paraId="2DF8D924"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3EAEF8F2"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3) сведения об обжалуемых решениях и действиях (бездействии)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их работников;</w:t>
      </w:r>
    </w:p>
    <w:p w14:paraId="59911E99"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от 27 июля 2010 года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14:paraId="2F4FC6C0"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5.12. Сроки рассмотрения жалобы.</w:t>
      </w:r>
    </w:p>
    <w:p w14:paraId="22886E32"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Жалоба, поступившая в Администрацию, МФЦ, учредителю МФЦ, в организации, предусмотренные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организаций, предусмотренных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66F841B6"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5.13.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14:paraId="5CFDE33E"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Основания для приостановления рассмотрения жалобы отсутствуют.</w:t>
      </w:r>
    </w:p>
    <w:p w14:paraId="1303B298"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5.14. Результат рассмотрения жалобы.</w:t>
      </w:r>
    </w:p>
    <w:p w14:paraId="0FE7285F"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По результатам рассмотрения жалобы принимается одно из следующих решений:</w:t>
      </w:r>
    </w:p>
    <w:p w14:paraId="32046C00"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w:t>
      </w:r>
    </w:p>
    <w:p w14:paraId="6EB00B46"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2) в удовлетворении жалобы отказывается.</w:t>
      </w:r>
    </w:p>
    <w:p w14:paraId="72AD5D02"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5.15. Администрация отказывает в удовлетворении жалобы в соответствии с основаниями, предусмотренными муниципальным правовым актом.</w:t>
      </w:r>
    </w:p>
    <w:p w14:paraId="7FD61B2C"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5.16. МФЦ отказывает в удовлетворении жалобы в соответствии с основаниями, предусмотренными Порядком.</w:t>
      </w:r>
    </w:p>
    <w:p w14:paraId="53DD5427"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5.17. Администрация оставляет жалобу без ответа в соответствии с основаниями, предусмотренными муниципальным правовым актом.</w:t>
      </w:r>
    </w:p>
    <w:p w14:paraId="6CF24F08"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5.18. МФЦ оставляет жалобу без ответа в соответствии с основаниями, предусмотренными Порядком. </w:t>
      </w:r>
    </w:p>
    <w:p w14:paraId="26CED135"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5.19.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673C95EC"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5.20. Порядок информирования заявителя о результатах рассмотрения жалобы.</w:t>
      </w:r>
    </w:p>
    <w:p w14:paraId="1A507D5E"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Не позднее дня, следующего за днем принятия решения, указанного в части 5.14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1CE63194" w14:textId="54CD154A"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5.20.1.В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частью 1.1 статьи 16   Федерального закона от 27 июля 2010 г. </w:t>
      </w:r>
      <w:r w:rsidR="00FA261C">
        <w:rPr>
          <w:rFonts w:ascii="Times New Roman" w:eastAsia="Times New Roman" w:hAnsi="Times New Roman" w:cs="Times New Roman"/>
          <w:sz w:val="28"/>
          <w:szCs w:val="28"/>
        </w:rPr>
        <w:t>№</w:t>
      </w:r>
      <w:r w:rsidRPr="005F36D3">
        <w:rPr>
          <w:rFonts w:ascii="Times New Roman" w:eastAsia="Times New Roman" w:hAnsi="Times New Roman" w:cs="Times New Roman"/>
          <w:sz w:val="28"/>
          <w:szCs w:val="28"/>
        </w:rPr>
        <w:t xml:space="preserve"> 210-ФЗ </w:t>
      </w:r>
      <w:r w:rsidR="00FA261C">
        <w:rPr>
          <w:rFonts w:ascii="Times New Roman" w:eastAsia="Times New Roman" w:hAnsi="Times New Roman" w:cs="Times New Roman"/>
          <w:sz w:val="28"/>
          <w:szCs w:val="28"/>
        </w:rPr>
        <w:t>«</w:t>
      </w:r>
      <w:r w:rsidRPr="005F36D3">
        <w:rPr>
          <w:rFonts w:ascii="Times New Roman" w:eastAsia="Times New Roman" w:hAnsi="Times New Roman" w:cs="Times New Roman"/>
          <w:sz w:val="28"/>
          <w:szCs w:val="28"/>
        </w:rPr>
        <w:t>Об организации предоставления государственных и муниципальных услуг</w:t>
      </w:r>
      <w:r w:rsidR="00FA261C">
        <w:rPr>
          <w:rFonts w:ascii="Times New Roman" w:eastAsia="Times New Roman" w:hAnsi="Times New Roman" w:cs="Times New Roman"/>
          <w:sz w:val="28"/>
          <w:szCs w:val="28"/>
        </w:rPr>
        <w:t>»</w:t>
      </w:r>
      <w:r w:rsidRPr="005F36D3">
        <w:rPr>
          <w:rFonts w:ascii="Times New Roman" w:eastAsia="Times New Roman" w:hAnsi="Times New Roman" w:cs="Times New Roman"/>
          <w:sz w:val="28"/>
          <w:szCs w:val="28"/>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14:paraId="4608B79B"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5.20.2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5778A207" w14:textId="77777777" w:rsidR="00B307F4" w:rsidRPr="005F36D3" w:rsidRDefault="00A76969" w:rsidP="005F36D3">
      <w:pPr>
        <w:spacing w:after="0" w:line="360" w:lineRule="auto"/>
        <w:ind w:firstLine="709"/>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5.21.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14:paraId="49ECD5E3"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5.22. Порядок обжалования решения по жалобе.</w:t>
      </w:r>
    </w:p>
    <w:p w14:paraId="1DD63C29"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МФЦ, работником МФЦ, а также организациями, предусмотренными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или их работниками в суд, в порядке и сроки, установленные законодательством Российской Федерации.</w:t>
      </w:r>
    </w:p>
    <w:p w14:paraId="3ECEAA71"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lastRenderedPageBreak/>
        <w:t>5.23. Право заявителя на получение информации и документов, необходимых для обоснования и рассмотрения жалобы.</w:t>
      </w:r>
    </w:p>
    <w:p w14:paraId="196D77B6"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Заявители имеют право обратиться в Администрацию, МФЦ, а также организацию, предусмотренную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Приморского края, а также при личном приеме заявителя. </w:t>
      </w:r>
    </w:p>
    <w:p w14:paraId="17963F9C" w14:textId="77777777" w:rsidR="00B307F4" w:rsidRPr="005F36D3"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5.24. Способы информирования заявителей о порядке подачи и рассмотрения жалобы.</w:t>
      </w:r>
    </w:p>
    <w:p w14:paraId="7A1309E0" w14:textId="250EE57F" w:rsidR="00B307F4" w:rsidRDefault="00A76969" w:rsidP="005F36D3">
      <w:pPr>
        <w:spacing w:after="0" w:line="360" w:lineRule="auto"/>
        <w:ind w:firstLine="706"/>
        <w:jc w:val="both"/>
        <w:rPr>
          <w:rFonts w:ascii="Times New Roman" w:eastAsia="Times New Roman" w:hAnsi="Times New Roman" w:cs="Times New Roman"/>
          <w:sz w:val="28"/>
          <w:szCs w:val="28"/>
        </w:rPr>
      </w:pPr>
      <w:r w:rsidRPr="005F36D3">
        <w:rPr>
          <w:rFonts w:ascii="Times New Roman" w:eastAsia="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в МФЦ, а также организации, предусмотренной частью 1.1 статьи 16 Федерального закона  </w:t>
      </w:r>
      <w:r w:rsidRPr="005F36D3">
        <w:rPr>
          <w:rFonts w:ascii="Times New Roman" w:eastAsia="Segoe UI Symbol" w:hAnsi="Times New Roman" w:cs="Times New Roman"/>
          <w:sz w:val="28"/>
          <w:szCs w:val="28"/>
        </w:rPr>
        <w:t>№</w:t>
      </w:r>
      <w:r w:rsidRPr="005F36D3">
        <w:rPr>
          <w:rFonts w:ascii="Times New Roman" w:eastAsia="Times New Roman" w:hAnsi="Times New Roman" w:cs="Times New Roman"/>
          <w:sz w:val="28"/>
          <w:szCs w:val="28"/>
        </w:rPr>
        <w:t xml:space="preserve"> 210-ФЗ,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Приморского края.</w:t>
      </w:r>
    </w:p>
    <w:p w14:paraId="4786FBE6" w14:textId="207A7A54" w:rsidR="00777C71" w:rsidRDefault="00777C71" w:rsidP="005F36D3">
      <w:pPr>
        <w:spacing w:after="0" w:line="360" w:lineRule="auto"/>
        <w:ind w:firstLine="706"/>
        <w:jc w:val="both"/>
        <w:rPr>
          <w:rFonts w:ascii="Times New Roman" w:eastAsia="Times New Roman" w:hAnsi="Times New Roman" w:cs="Times New Roman"/>
          <w:sz w:val="28"/>
          <w:szCs w:val="28"/>
        </w:rPr>
      </w:pPr>
    </w:p>
    <w:p w14:paraId="15B39ED7" w14:textId="26E16C08" w:rsidR="00777C71" w:rsidRDefault="00777C71" w:rsidP="005F36D3">
      <w:pPr>
        <w:spacing w:after="0" w:line="360" w:lineRule="auto"/>
        <w:ind w:firstLine="706"/>
        <w:jc w:val="both"/>
        <w:rPr>
          <w:rFonts w:ascii="Times New Roman" w:eastAsia="Times New Roman" w:hAnsi="Times New Roman" w:cs="Times New Roman"/>
          <w:sz w:val="28"/>
          <w:szCs w:val="28"/>
        </w:rPr>
      </w:pPr>
    </w:p>
    <w:p w14:paraId="30FA4526" w14:textId="0C3B9F45" w:rsidR="00777C71" w:rsidRDefault="00777C71" w:rsidP="005F36D3">
      <w:pPr>
        <w:spacing w:after="0" w:line="360" w:lineRule="auto"/>
        <w:ind w:firstLine="706"/>
        <w:jc w:val="both"/>
        <w:rPr>
          <w:rFonts w:ascii="Times New Roman" w:eastAsia="Times New Roman" w:hAnsi="Times New Roman" w:cs="Times New Roman"/>
          <w:sz w:val="28"/>
          <w:szCs w:val="28"/>
        </w:rPr>
      </w:pPr>
    </w:p>
    <w:p w14:paraId="6659D316" w14:textId="1F03D59A" w:rsidR="00777C71" w:rsidRDefault="00777C71" w:rsidP="005F36D3">
      <w:pPr>
        <w:spacing w:after="0" w:line="360" w:lineRule="auto"/>
        <w:ind w:firstLine="706"/>
        <w:jc w:val="both"/>
        <w:rPr>
          <w:rFonts w:ascii="Times New Roman" w:eastAsia="Times New Roman" w:hAnsi="Times New Roman" w:cs="Times New Roman"/>
          <w:sz w:val="28"/>
          <w:szCs w:val="28"/>
        </w:rPr>
      </w:pPr>
    </w:p>
    <w:p w14:paraId="712629EB" w14:textId="60230651" w:rsidR="00777C71" w:rsidRDefault="00777C71" w:rsidP="005F36D3">
      <w:pPr>
        <w:spacing w:after="0" w:line="360" w:lineRule="auto"/>
        <w:ind w:firstLine="706"/>
        <w:jc w:val="both"/>
        <w:rPr>
          <w:rFonts w:ascii="Times New Roman" w:eastAsia="Times New Roman" w:hAnsi="Times New Roman" w:cs="Times New Roman"/>
          <w:sz w:val="28"/>
          <w:szCs w:val="28"/>
        </w:rPr>
      </w:pPr>
    </w:p>
    <w:p w14:paraId="3AB64BA2" w14:textId="7E806981" w:rsidR="00777C71" w:rsidRDefault="00777C71" w:rsidP="005F36D3">
      <w:pPr>
        <w:spacing w:after="0" w:line="360" w:lineRule="auto"/>
        <w:ind w:firstLine="706"/>
        <w:jc w:val="both"/>
        <w:rPr>
          <w:rFonts w:ascii="Times New Roman" w:eastAsia="Times New Roman" w:hAnsi="Times New Roman" w:cs="Times New Roman"/>
          <w:sz w:val="28"/>
          <w:szCs w:val="28"/>
        </w:rPr>
      </w:pPr>
    </w:p>
    <w:p w14:paraId="1F5C6A09" w14:textId="375C8B99" w:rsidR="00777C71" w:rsidRDefault="00777C71" w:rsidP="005F36D3">
      <w:pPr>
        <w:spacing w:after="0" w:line="360" w:lineRule="auto"/>
        <w:ind w:firstLine="706"/>
        <w:jc w:val="both"/>
        <w:rPr>
          <w:rFonts w:ascii="Times New Roman" w:eastAsia="Times New Roman" w:hAnsi="Times New Roman" w:cs="Times New Roman"/>
          <w:sz w:val="28"/>
          <w:szCs w:val="28"/>
        </w:rPr>
      </w:pPr>
    </w:p>
    <w:p w14:paraId="74644C7D" w14:textId="5AB69ED5" w:rsidR="00777C71" w:rsidRDefault="00777C71" w:rsidP="005F36D3">
      <w:pPr>
        <w:spacing w:after="0" w:line="360" w:lineRule="auto"/>
        <w:ind w:firstLine="706"/>
        <w:jc w:val="both"/>
        <w:rPr>
          <w:rFonts w:ascii="Times New Roman" w:eastAsia="Times New Roman" w:hAnsi="Times New Roman" w:cs="Times New Roman"/>
          <w:sz w:val="28"/>
          <w:szCs w:val="28"/>
        </w:rPr>
      </w:pPr>
    </w:p>
    <w:p w14:paraId="2AF84140" w14:textId="10EBEEFF" w:rsidR="00FA261C" w:rsidRDefault="00FA261C" w:rsidP="005F36D3">
      <w:pPr>
        <w:spacing w:after="0" w:line="360" w:lineRule="auto"/>
        <w:ind w:firstLine="706"/>
        <w:jc w:val="both"/>
        <w:rPr>
          <w:rFonts w:ascii="Times New Roman" w:eastAsia="Times New Roman" w:hAnsi="Times New Roman" w:cs="Times New Roman"/>
          <w:sz w:val="28"/>
          <w:szCs w:val="28"/>
        </w:rPr>
      </w:pPr>
    </w:p>
    <w:p w14:paraId="463C6FB3" w14:textId="1795EF4F" w:rsidR="00FA261C" w:rsidRDefault="00FA261C" w:rsidP="005F36D3">
      <w:pPr>
        <w:spacing w:after="0" w:line="360" w:lineRule="auto"/>
        <w:ind w:firstLine="706"/>
        <w:jc w:val="both"/>
        <w:rPr>
          <w:rFonts w:ascii="Times New Roman" w:eastAsia="Times New Roman" w:hAnsi="Times New Roman" w:cs="Times New Roman"/>
          <w:sz w:val="28"/>
          <w:szCs w:val="28"/>
        </w:rPr>
      </w:pPr>
    </w:p>
    <w:p w14:paraId="6E0A75E6" w14:textId="2259EE58" w:rsidR="00FA261C" w:rsidRDefault="00FA261C" w:rsidP="005F36D3">
      <w:pPr>
        <w:spacing w:after="0" w:line="360" w:lineRule="auto"/>
        <w:ind w:firstLine="706"/>
        <w:jc w:val="both"/>
        <w:rPr>
          <w:rFonts w:ascii="Times New Roman" w:eastAsia="Times New Roman" w:hAnsi="Times New Roman" w:cs="Times New Roman"/>
          <w:sz w:val="28"/>
          <w:szCs w:val="28"/>
        </w:rPr>
      </w:pPr>
    </w:p>
    <w:p w14:paraId="6F196E1F" w14:textId="3DA29864" w:rsidR="00FA261C" w:rsidRDefault="00FA261C" w:rsidP="005F36D3">
      <w:pPr>
        <w:spacing w:after="0" w:line="360" w:lineRule="auto"/>
        <w:ind w:firstLine="706"/>
        <w:jc w:val="both"/>
        <w:rPr>
          <w:rFonts w:ascii="Times New Roman" w:eastAsia="Times New Roman" w:hAnsi="Times New Roman" w:cs="Times New Roman"/>
          <w:sz w:val="28"/>
          <w:szCs w:val="28"/>
        </w:rPr>
      </w:pPr>
    </w:p>
    <w:p w14:paraId="21BD1B5B" w14:textId="6ECF4287" w:rsidR="00FA261C" w:rsidRDefault="00FA261C" w:rsidP="005F36D3">
      <w:pPr>
        <w:spacing w:after="0" w:line="360" w:lineRule="auto"/>
        <w:ind w:firstLine="706"/>
        <w:jc w:val="both"/>
        <w:rPr>
          <w:rFonts w:ascii="Times New Roman" w:eastAsia="Times New Roman" w:hAnsi="Times New Roman" w:cs="Times New Roman"/>
          <w:sz w:val="28"/>
          <w:szCs w:val="28"/>
        </w:rPr>
      </w:pPr>
    </w:p>
    <w:p w14:paraId="20383865" w14:textId="27D83E34" w:rsidR="00FA261C" w:rsidRDefault="00FA261C" w:rsidP="005F36D3">
      <w:pPr>
        <w:spacing w:after="0" w:line="360" w:lineRule="auto"/>
        <w:ind w:firstLine="706"/>
        <w:jc w:val="both"/>
        <w:rPr>
          <w:rFonts w:ascii="Times New Roman" w:eastAsia="Times New Roman" w:hAnsi="Times New Roman" w:cs="Times New Roman"/>
          <w:sz w:val="28"/>
          <w:szCs w:val="28"/>
        </w:rPr>
      </w:pPr>
    </w:p>
    <w:p w14:paraId="2DD71D9E" w14:textId="3098103D" w:rsidR="00FA261C" w:rsidRDefault="00FA261C" w:rsidP="005F36D3">
      <w:pPr>
        <w:spacing w:after="0" w:line="360" w:lineRule="auto"/>
        <w:ind w:firstLine="706"/>
        <w:jc w:val="both"/>
        <w:rPr>
          <w:rFonts w:ascii="Times New Roman" w:eastAsia="Times New Roman" w:hAnsi="Times New Roman" w:cs="Times New Roman"/>
          <w:sz w:val="28"/>
          <w:szCs w:val="28"/>
        </w:rPr>
      </w:pPr>
    </w:p>
    <w:p w14:paraId="54B3C5D5" w14:textId="0FB955C6" w:rsidR="00FA261C" w:rsidRDefault="00FA261C" w:rsidP="005F36D3">
      <w:pPr>
        <w:spacing w:after="0" w:line="360" w:lineRule="auto"/>
        <w:ind w:firstLine="706"/>
        <w:jc w:val="both"/>
        <w:rPr>
          <w:rFonts w:ascii="Times New Roman" w:eastAsia="Times New Roman" w:hAnsi="Times New Roman" w:cs="Times New Roman"/>
          <w:sz w:val="28"/>
          <w:szCs w:val="28"/>
        </w:rPr>
      </w:pPr>
    </w:p>
    <w:p w14:paraId="541C34CA" w14:textId="77777777" w:rsidR="00FA261C" w:rsidRDefault="00FA261C" w:rsidP="005F36D3">
      <w:pPr>
        <w:spacing w:after="0" w:line="360" w:lineRule="auto"/>
        <w:ind w:firstLine="706"/>
        <w:jc w:val="both"/>
        <w:rPr>
          <w:rFonts w:ascii="Times New Roman" w:eastAsia="Times New Roman" w:hAnsi="Times New Roman" w:cs="Times New Roman"/>
          <w:sz w:val="28"/>
          <w:szCs w:val="28"/>
        </w:rPr>
      </w:pPr>
    </w:p>
    <w:p w14:paraId="4B6914E4" w14:textId="19533C02" w:rsidR="00777C71" w:rsidRDefault="00777C71" w:rsidP="005F36D3">
      <w:pPr>
        <w:spacing w:after="0" w:line="360" w:lineRule="auto"/>
        <w:ind w:firstLine="706"/>
        <w:jc w:val="both"/>
        <w:rPr>
          <w:rFonts w:ascii="Times New Roman" w:eastAsia="Times New Roman" w:hAnsi="Times New Roman" w:cs="Times New Roman"/>
          <w:sz w:val="28"/>
          <w:szCs w:val="28"/>
        </w:rPr>
      </w:pPr>
    </w:p>
    <w:p w14:paraId="62414204" w14:textId="77777777" w:rsidR="00777C71" w:rsidRPr="00777C71" w:rsidRDefault="00777C71" w:rsidP="00777C71">
      <w:pPr>
        <w:spacing w:after="0" w:line="240" w:lineRule="auto"/>
        <w:jc w:val="center"/>
        <w:rPr>
          <w:rFonts w:ascii="Times New Roman" w:eastAsia="Calibri" w:hAnsi="Times New Roman" w:cs="Times New Roman"/>
          <w:b/>
          <w:sz w:val="24"/>
          <w:szCs w:val="28"/>
          <w:lang w:eastAsia="en-US"/>
        </w:rPr>
      </w:pPr>
    </w:p>
    <w:p w14:paraId="7C8E83FE" w14:textId="77777777" w:rsidR="00777C71" w:rsidRPr="00777C71" w:rsidRDefault="00777C71" w:rsidP="00777C71">
      <w:pPr>
        <w:widowControl w:val="0"/>
        <w:spacing w:after="0" w:line="240" w:lineRule="auto"/>
        <w:jc w:val="right"/>
        <w:outlineLvl w:val="0"/>
        <w:rPr>
          <w:rFonts w:ascii="Times New Roman" w:eastAsia="Times New Roman" w:hAnsi="Times New Roman" w:cs="Times New Roman"/>
          <w:sz w:val="28"/>
          <w:szCs w:val="28"/>
        </w:rPr>
      </w:pPr>
      <w:r w:rsidRPr="00777C71">
        <w:rPr>
          <w:rFonts w:ascii="Times New Roman" w:eastAsia="Times New Roman" w:hAnsi="Times New Roman" w:cs="Times New Roman"/>
          <w:sz w:val="28"/>
          <w:szCs w:val="28"/>
        </w:rPr>
        <w:t xml:space="preserve">                                                Утвержден</w:t>
      </w:r>
    </w:p>
    <w:p w14:paraId="026AA0BC" w14:textId="77777777" w:rsidR="00777C71" w:rsidRPr="00777C71" w:rsidRDefault="00777C71" w:rsidP="00777C71">
      <w:pPr>
        <w:widowControl w:val="0"/>
        <w:spacing w:after="0" w:line="240" w:lineRule="auto"/>
        <w:jc w:val="right"/>
        <w:rPr>
          <w:rFonts w:ascii="Times New Roman" w:eastAsia="Times New Roman" w:hAnsi="Times New Roman" w:cs="Times New Roman"/>
          <w:sz w:val="28"/>
          <w:szCs w:val="28"/>
        </w:rPr>
      </w:pPr>
      <w:r w:rsidRPr="00777C71">
        <w:rPr>
          <w:rFonts w:ascii="Times New Roman" w:eastAsia="Times New Roman" w:hAnsi="Times New Roman" w:cs="Times New Roman"/>
          <w:sz w:val="28"/>
          <w:szCs w:val="28"/>
        </w:rPr>
        <w:t>регламентом администрации Анучинского</w:t>
      </w:r>
    </w:p>
    <w:p w14:paraId="4FA510B5" w14:textId="77777777" w:rsidR="00777C71" w:rsidRPr="00777C71" w:rsidRDefault="00777C71" w:rsidP="00777C71">
      <w:pPr>
        <w:widowControl w:val="0"/>
        <w:spacing w:after="0" w:line="240" w:lineRule="auto"/>
        <w:jc w:val="right"/>
        <w:rPr>
          <w:rFonts w:ascii="Times New Roman" w:eastAsia="Times New Roman" w:hAnsi="Times New Roman" w:cs="Times New Roman"/>
          <w:sz w:val="28"/>
          <w:szCs w:val="28"/>
        </w:rPr>
      </w:pPr>
      <w:r w:rsidRPr="00777C71">
        <w:rPr>
          <w:rFonts w:ascii="Times New Roman" w:eastAsia="Times New Roman" w:hAnsi="Times New Roman" w:cs="Times New Roman"/>
          <w:sz w:val="28"/>
          <w:szCs w:val="28"/>
        </w:rPr>
        <w:t>муниципального округа</w:t>
      </w:r>
    </w:p>
    <w:p w14:paraId="0A7EC361" w14:textId="77777777" w:rsidR="00777C71" w:rsidRPr="00777C71" w:rsidRDefault="00777C71" w:rsidP="00777C71">
      <w:pPr>
        <w:widowControl w:val="0"/>
        <w:spacing w:after="0" w:line="240" w:lineRule="auto"/>
        <w:jc w:val="right"/>
        <w:rPr>
          <w:rFonts w:ascii="Times New Roman" w:eastAsia="Times New Roman" w:hAnsi="Times New Roman" w:cs="Times New Roman"/>
          <w:sz w:val="28"/>
          <w:szCs w:val="28"/>
        </w:rPr>
      </w:pPr>
      <w:r w:rsidRPr="00777C71">
        <w:rPr>
          <w:rFonts w:ascii="Times New Roman" w:eastAsia="Times New Roman" w:hAnsi="Times New Roman" w:cs="Times New Roman"/>
          <w:sz w:val="28"/>
          <w:szCs w:val="28"/>
        </w:rPr>
        <w:t>Приморского края</w:t>
      </w:r>
    </w:p>
    <w:p w14:paraId="3C1A1FA1" w14:textId="77777777" w:rsidR="00777C71" w:rsidRPr="00777C71" w:rsidRDefault="00777C71" w:rsidP="00777C71">
      <w:pPr>
        <w:widowControl w:val="0"/>
        <w:spacing w:after="0" w:line="240" w:lineRule="auto"/>
        <w:jc w:val="right"/>
        <w:rPr>
          <w:rFonts w:ascii="Times New Roman" w:eastAsia="Times New Roman" w:hAnsi="Times New Roman" w:cs="Times New Roman"/>
          <w:sz w:val="28"/>
          <w:szCs w:val="28"/>
        </w:rPr>
      </w:pPr>
      <w:r w:rsidRPr="00777C71">
        <w:rPr>
          <w:rFonts w:ascii="Times New Roman" w:eastAsia="Times New Roman" w:hAnsi="Times New Roman" w:cs="Times New Roman"/>
          <w:sz w:val="28"/>
          <w:szCs w:val="28"/>
        </w:rPr>
        <w:t xml:space="preserve">                                                                               от 12.02.2021 г. №137-НПА</w:t>
      </w:r>
    </w:p>
    <w:p w14:paraId="513C3097" w14:textId="77777777" w:rsidR="00777C71" w:rsidRPr="00777C71" w:rsidRDefault="00777C71" w:rsidP="00777C71">
      <w:pPr>
        <w:widowControl w:val="0"/>
        <w:spacing w:after="0" w:line="240" w:lineRule="auto"/>
        <w:jc w:val="center"/>
        <w:rPr>
          <w:rFonts w:ascii="Times New Roman" w:eastAsia="Times New Roman" w:hAnsi="Times New Roman" w:cs="Times New Roman"/>
          <w:sz w:val="28"/>
          <w:szCs w:val="28"/>
        </w:rPr>
      </w:pPr>
    </w:p>
    <w:p w14:paraId="0D20E72D" w14:textId="77777777" w:rsidR="00777C71" w:rsidRPr="00777C71" w:rsidRDefault="00777C71" w:rsidP="00777C71">
      <w:pPr>
        <w:spacing w:after="0" w:line="240" w:lineRule="auto"/>
        <w:jc w:val="center"/>
        <w:rPr>
          <w:rFonts w:ascii="Times New Roman" w:eastAsia="Calibri" w:hAnsi="Times New Roman" w:cs="Times New Roman"/>
          <w:b/>
          <w:sz w:val="28"/>
          <w:szCs w:val="28"/>
          <w:lang w:eastAsia="en-US"/>
        </w:rPr>
      </w:pPr>
      <w:r w:rsidRPr="00777C71">
        <w:rPr>
          <w:rFonts w:ascii="Times New Roman" w:eastAsia="Calibri" w:hAnsi="Times New Roman" w:cs="Times New Roman"/>
          <w:b/>
          <w:sz w:val="28"/>
          <w:szCs w:val="28"/>
          <w:lang w:eastAsia="en-US"/>
        </w:rPr>
        <w:t>Порядок использования донного грунта, извлеченного при проведении дноуглубительных и других работ, связанных с изменением дна и берегов водных объектов</w:t>
      </w:r>
    </w:p>
    <w:p w14:paraId="4251666A" w14:textId="77777777" w:rsidR="00777C71" w:rsidRPr="00777C71" w:rsidRDefault="00777C71" w:rsidP="00777C71">
      <w:pPr>
        <w:spacing w:after="0" w:line="240" w:lineRule="auto"/>
        <w:jc w:val="center"/>
        <w:rPr>
          <w:rFonts w:ascii="Times New Roman" w:eastAsia="Calibri" w:hAnsi="Times New Roman" w:cs="Times New Roman"/>
          <w:b/>
          <w:sz w:val="28"/>
          <w:szCs w:val="28"/>
          <w:lang w:eastAsia="en-US"/>
        </w:rPr>
      </w:pPr>
    </w:p>
    <w:p w14:paraId="47D2CBC5" w14:textId="77777777" w:rsidR="00777C71" w:rsidRPr="00777C71" w:rsidRDefault="00777C71" w:rsidP="00777C71">
      <w:pPr>
        <w:spacing w:after="0" w:line="360" w:lineRule="auto"/>
        <w:jc w:val="both"/>
        <w:rPr>
          <w:rFonts w:ascii="Times New Roman" w:eastAsia="Calibri" w:hAnsi="Times New Roman" w:cs="Times New Roman"/>
          <w:sz w:val="28"/>
          <w:szCs w:val="28"/>
          <w:lang w:eastAsia="en-US"/>
        </w:rPr>
      </w:pPr>
      <w:r w:rsidRPr="00777C71">
        <w:rPr>
          <w:rFonts w:ascii="Times New Roman" w:eastAsia="Calibri" w:hAnsi="Times New Roman" w:cs="Times New Roman"/>
          <w:b/>
          <w:sz w:val="28"/>
          <w:szCs w:val="28"/>
          <w:lang w:eastAsia="en-US"/>
        </w:rPr>
        <w:tab/>
      </w:r>
      <w:r w:rsidRPr="00777C71">
        <w:rPr>
          <w:rFonts w:ascii="Times New Roman" w:eastAsia="Calibri" w:hAnsi="Times New Roman" w:cs="Times New Roman"/>
          <w:sz w:val="28"/>
          <w:szCs w:val="28"/>
          <w:lang w:eastAsia="en-US"/>
        </w:rPr>
        <w:t>1. Донный грунт, извлеченный при проведении дноуглубительных и других работ, связанных с изменением дна и берегов водных объектов, может быть использован для обеспечения муниципальных нужд или в интересах физического лица, юридического лица, осуществляющих проведение соответствующих видов работ, при условии, что донный грунт не содержит твердых полезных ископаемых, не относящихся к общераспространенным полезным ископаемым.</w:t>
      </w:r>
    </w:p>
    <w:p w14:paraId="7CE0278B" w14:textId="77777777" w:rsidR="00777C71" w:rsidRPr="00777C71" w:rsidRDefault="00777C71" w:rsidP="00777C71">
      <w:pPr>
        <w:spacing w:after="0" w:line="360" w:lineRule="auto"/>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ab/>
        <w:t xml:space="preserve">2. 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 (далее – решение об использовании донного грунта), принимается органом местного самоуправления городского или сельского поселения, муниципального района, муниципального округа, городского округа, исполнительным органом государственной власти субъекта </w:t>
      </w:r>
      <w:r w:rsidRPr="00777C71">
        <w:rPr>
          <w:rFonts w:ascii="Times New Roman" w:eastAsia="Calibri" w:hAnsi="Times New Roman" w:cs="Times New Roman"/>
          <w:sz w:val="28"/>
          <w:szCs w:val="28"/>
          <w:lang w:eastAsia="en-US"/>
        </w:rPr>
        <w:lastRenderedPageBreak/>
        <w:t>Российской Федерации - города федерального значения (далее – орган местного самоуправления).</w:t>
      </w:r>
    </w:p>
    <w:p w14:paraId="3E59FDAD" w14:textId="77777777" w:rsidR="00777C71" w:rsidRPr="00777C71" w:rsidRDefault="00777C71" w:rsidP="00777C71">
      <w:pPr>
        <w:spacing w:after="0" w:line="360" w:lineRule="auto"/>
        <w:ind w:firstLine="708"/>
        <w:jc w:val="both"/>
        <w:rPr>
          <w:rFonts w:ascii="Times New Roman" w:eastAsia="Calibri" w:hAnsi="Times New Roman" w:cs="Times New Roman"/>
          <w:bCs/>
          <w:sz w:val="28"/>
          <w:szCs w:val="28"/>
        </w:rPr>
      </w:pPr>
      <w:r w:rsidRPr="00777C71">
        <w:rPr>
          <w:rFonts w:ascii="Times New Roman" w:eastAsia="Calibri" w:hAnsi="Times New Roman" w:cs="Times New Roman"/>
          <w:sz w:val="28"/>
          <w:szCs w:val="28"/>
          <w:lang w:eastAsia="en-US"/>
        </w:rPr>
        <w:t xml:space="preserve">3. Донный грунт используется для </w:t>
      </w:r>
      <w:r w:rsidRPr="00777C71">
        <w:rPr>
          <w:rFonts w:ascii="Times New Roman" w:eastAsia="Calibri" w:hAnsi="Times New Roman" w:cs="Times New Roman"/>
          <w:sz w:val="28"/>
          <w:szCs w:val="28"/>
        </w:rPr>
        <w:t>организации благоустройства территории,</w:t>
      </w:r>
      <w:r w:rsidRPr="00777C71">
        <w:rPr>
          <w:rFonts w:ascii="Times New Roman" w:eastAsia="Calibri" w:hAnsi="Times New Roman" w:cs="Times New Roman"/>
          <w:bCs/>
          <w:sz w:val="28"/>
          <w:szCs w:val="28"/>
        </w:rPr>
        <w:t xml:space="preserve"> осуществления дорожной деятельности, с</w:t>
      </w:r>
      <w:r w:rsidRPr="00777C71">
        <w:rPr>
          <w:rFonts w:ascii="Times New Roman" w:eastAsia="Calibri" w:hAnsi="Times New Roman" w:cs="Times New Roman"/>
          <w:sz w:val="28"/>
          <w:szCs w:val="28"/>
        </w:rPr>
        <w:t>оздания условий для массового отдыха жителей поселения и организация обустройства мест массового отдыха населения,</w:t>
      </w:r>
      <w:r w:rsidRPr="00777C71">
        <w:rPr>
          <w:rFonts w:ascii="Times New Roman" w:eastAsia="Calibri" w:hAnsi="Times New Roman" w:cs="Times New Roman"/>
          <w:bCs/>
          <w:sz w:val="28"/>
          <w:szCs w:val="28"/>
        </w:rPr>
        <w:t xml:space="preserve">  организации и осуществления мероприятий по  защите населения и территории поселения от чрезвычайных ситуаций природного и техногенного характера, создания искусственных земельных участков, для целей сельскохозяйственного производства.</w:t>
      </w:r>
    </w:p>
    <w:p w14:paraId="1D65AB32" w14:textId="77777777" w:rsidR="00777C71" w:rsidRPr="00777C71" w:rsidRDefault="00777C71" w:rsidP="00777C71">
      <w:pPr>
        <w:spacing w:after="0" w:line="360" w:lineRule="auto"/>
        <w:ind w:firstLine="708"/>
        <w:jc w:val="both"/>
        <w:rPr>
          <w:rFonts w:ascii="Times New Roman" w:eastAsia="Calibri" w:hAnsi="Times New Roman" w:cs="Times New Roman"/>
          <w:bCs/>
          <w:sz w:val="28"/>
          <w:szCs w:val="28"/>
        </w:rPr>
      </w:pPr>
      <w:r w:rsidRPr="00777C71">
        <w:rPr>
          <w:rFonts w:ascii="Times New Roman" w:eastAsia="Calibri" w:hAnsi="Times New Roman" w:cs="Times New Roman"/>
          <w:bCs/>
          <w:sz w:val="28"/>
          <w:szCs w:val="28"/>
        </w:rPr>
        <w:t>4. В случае отсутствия потребности в использовании донного грунта для муниципальных нужд использование донного грунта осуществляется 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p w14:paraId="60654C5E" w14:textId="77777777" w:rsidR="00777C71" w:rsidRPr="00777C71" w:rsidRDefault="00777C71" w:rsidP="00777C71">
      <w:pPr>
        <w:widowControl w:val="0"/>
        <w:spacing w:after="0" w:line="360" w:lineRule="auto"/>
        <w:ind w:firstLine="708"/>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5. Для получения решения об использовании донного грунта уполномоченный орган исполнительной власти субъекта Российской Федерации в сфере водных отношений, являющийся заказчиком проведения дноуглубительных и других работ, связанных с изменением дна и берегов водных объектов, либо физическое, юридическое лицо, осуществляющее проведение соответствующих видов работ (далее - заявители), направляют в орган местного самоуправления заявление о рассмотрении возможности использования донного грунта для обеспечения муниципальных нужд или его использования в интересах заявителя по форме согласно приложению 1 к настоящему Порядку, которое должно быть рассмотрено в срок не более 15 рабочих дней.</w:t>
      </w:r>
    </w:p>
    <w:p w14:paraId="292F9CA0" w14:textId="77777777" w:rsidR="00777C71" w:rsidRPr="00777C71" w:rsidRDefault="00777C71" w:rsidP="00777C71">
      <w:pPr>
        <w:widowControl w:val="0"/>
        <w:spacing w:after="0" w:line="360" w:lineRule="auto"/>
        <w:ind w:firstLine="708"/>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 xml:space="preserve"> 6. Обязательным приложением к заявлению о рассмотрении возможности использования донного грунта для обеспечения муниципальных нужд или его использования в интересах заявителя является заключение территориального органа Федерального агентства по недропользованию </w:t>
      </w:r>
      <w:r w:rsidRPr="00777C71">
        <w:rPr>
          <w:rFonts w:ascii="Times New Roman" w:eastAsia="Calibri" w:hAnsi="Times New Roman" w:cs="Times New Roman"/>
          <w:sz w:val="28"/>
          <w:szCs w:val="28"/>
        </w:rPr>
        <w:t xml:space="preserve">об отсутствии </w:t>
      </w:r>
      <w:r w:rsidRPr="00777C71">
        <w:rPr>
          <w:rFonts w:ascii="Times New Roman" w:eastAsia="Calibri" w:hAnsi="Times New Roman" w:cs="Times New Roman"/>
          <w:sz w:val="28"/>
          <w:szCs w:val="28"/>
          <w:lang w:eastAsia="en-US"/>
        </w:rPr>
        <w:t xml:space="preserve">твердых полезных ископаемых, не относящихся к </w:t>
      </w:r>
      <w:r w:rsidRPr="00777C71">
        <w:rPr>
          <w:rFonts w:ascii="Times New Roman" w:eastAsia="Calibri" w:hAnsi="Times New Roman" w:cs="Times New Roman"/>
          <w:sz w:val="28"/>
          <w:szCs w:val="28"/>
          <w:lang w:eastAsia="en-US"/>
        </w:rPr>
        <w:lastRenderedPageBreak/>
        <w:t>общераспространенным полезным ископаемым, составленное по форме согласно приложению 2 к настоящему Порядку.</w:t>
      </w:r>
    </w:p>
    <w:p w14:paraId="22985DE0" w14:textId="77777777" w:rsidR="00777C71" w:rsidRPr="00777C71" w:rsidRDefault="00777C71" w:rsidP="00777C71">
      <w:pPr>
        <w:widowControl w:val="0"/>
        <w:spacing w:after="0" w:line="360" w:lineRule="auto"/>
        <w:ind w:firstLine="708"/>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 xml:space="preserve">7. Для получения заключения </w:t>
      </w:r>
      <w:r w:rsidRPr="00777C71">
        <w:rPr>
          <w:rFonts w:ascii="Times New Roman" w:eastAsia="Calibri" w:hAnsi="Times New Roman" w:cs="Times New Roman"/>
          <w:sz w:val="28"/>
          <w:szCs w:val="28"/>
        </w:rPr>
        <w:t xml:space="preserve">об отсутствии </w:t>
      </w:r>
      <w:r w:rsidRPr="00777C71">
        <w:rPr>
          <w:rFonts w:ascii="Times New Roman" w:eastAsia="Calibri" w:hAnsi="Times New Roman" w:cs="Times New Roman"/>
          <w:sz w:val="28"/>
          <w:szCs w:val="28"/>
          <w:lang w:eastAsia="en-US"/>
        </w:rPr>
        <w:t>твердых полезных ископаемых, не относящихся к общераспространенным полезным ископаемым, заявители направляют в территориальный орган Федерального агентства по недропользованию заявление по форме согласно приложению 3 к настоящему Порядку, которое должно быть рассмотрено в срок не более 30 рабочих дней.</w:t>
      </w:r>
    </w:p>
    <w:p w14:paraId="4A56133F" w14:textId="77777777" w:rsidR="00777C71" w:rsidRPr="00777C71" w:rsidRDefault="00777C71" w:rsidP="00777C71">
      <w:pPr>
        <w:widowControl w:val="0"/>
        <w:spacing w:after="0" w:line="360" w:lineRule="auto"/>
        <w:ind w:firstLine="708"/>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8. В решении об использовании донного грунта</w:t>
      </w:r>
      <w:r w:rsidRPr="00777C71">
        <w:rPr>
          <w:rFonts w:ascii="Calibri" w:eastAsia="Calibri" w:hAnsi="Calibri" w:cs="Times New Roman"/>
          <w:lang w:eastAsia="en-US"/>
        </w:rPr>
        <w:t xml:space="preserve"> </w:t>
      </w:r>
      <w:r w:rsidRPr="00777C71">
        <w:rPr>
          <w:rFonts w:ascii="Times New Roman" w:eastAsia="Calibri" w:hAnsi="Times New Roman" w:cs="Times New Roman"/>
          <w:sz w:val="28"/>
          <w:szCs w:val="28"/>
          <w:lang w:eastAsia="en-US"/>
        </w:rPr>
        <w:t>указываются сведения о месте проведения работ, объемах (планируемых объемах) извлекаемого донного грунта, место складирования донных грунтов (кадастровый номер земельного участка), место фактического использования донного грунта для обеспечения муниципальных нужд (кадастровый номер участка) или наименование физического, юридического лица, осуществляющих проведение дноуглубительных и других работ, связанных с изменением дна и берегов водных объектов, в интересах которых будет использован донный грунт.</w:t>
      </w:r>
    </w:p>
    <w:p w14:paraId="632D2C8E" w14:textId="77777777" w:rsidR="00777C71" w:rsidRPr="00777C71" w:rsidRDefault="00777C71" w:rsidP="00777C71">
      <w:pPr>
        <w:widowControl w:val="0"/>
        <w:spacing w:after="0" w:line="360" w:lineRule="auto"/>
        <w:ind w:firstLine="708"/>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9. Решение об использовании донного грунта</w:t>
      </w:r>
      <w:r w:rsidRPr="00777C71">
        <w:rPr>
          <w:rFonts w:ascii="Calibri" w:eastAsia="Calibri" w:hAnsi="Calibri" w:cs="Times New Roman"/>
          <w:lang w:eastAsia="en-US"/>
        </w:rPr>
        <w:t xml:space="preserve"> </w:t>
      </w:r>
      <w:r w:rsidRPr="00777C71">
        <w:rPr>
          <w:rFonts w:ascii="Times New Roman" w:eastAsia="Calibri" w:hAnsi="Times New Roman" w:cs="Times New Roman"/>
          <w:sz w:val="28"/>
          <w:szCs w:val="28"/>
          <w:lang w:eastAsia="en-US"/>
        </w:rPr>
        <w:t>составляется по форме согласно приложению 4 к настоящему Порядку.</w:t>
      </w:r>
    </w:p>
    <w:p w14:paraId="5713272A" w14:textId="77777777" w:rsidR="00777C71" w:rsidRPr="00777C71" w:rsidRDefault="00777C71" w:rsidP="00777C71">
      <w:pPr>
        <w:widowControl w:val="0"/>
        <w:spacing w:after="0" w:line="360" w:lineRule="auto"/>
        <w:ind w:firstLine="708"/>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 xml:space="preserve">10. Решение об использовании донного грунта подлежит согласованию с территориальным органом </w:t>
      </w:r>
      <w:proofErr w:type="spellStart"/>
      <w:r w:rsidRPr="00777C71">
        <w:rPr>
          <w:rFonts w:ascii="Times New Roman" w:eastAsia="Calibri" w:hAnsi="Times New Roman" w:cs="Times New Roman"/>
          <w:sz w:val="28"/>
          <w:szCs w:val="28"/>
          <w:lang w:eastAsia="en-US"/>
        </w:rPr>
        <w:t>Росводресурсов</w:t>
      </w:r>
      <w:proofErr w:type="spellEnd"/>
      <w:r w:rsidRPr="00777C71">
        <w:rPr>
          <w:rFonts w:ascii="Times New Roman" w:eastAsia="Calibri" w:hAnsi="Times New Roman" w:cs="Times New Roman"/>
          <w:sz w:val="28"/>
          <w:szCs w:val="28"/>
          <w:lang w:eastAsia="en-US"/>
        </w:rPr>
        <w:t>, в зоне деятельности которого изъят донный грунт.</w:t>
      </w:r>
    </w:p>
    <w:p w14:paraId="14D25F76" w14:textId="77777777" w:rsidR="00777C71" w:rsidRPr="00777C71" w:rsidRDefault="00777C71" w:rsidP="00777C71">
      <w:pPr>
        <w:widowControl w:val="0"/>
        <w:spacing w:after="0" w:line="360" w:lineRule="auto"/>
        <w:ind w:firstLine="708"/>
        <w:jc w:val="both"/>
        <w:rPr>
          <w:rFonts w:ascii="Times New Roman" w:eastAsia="Calibri" w:hAnsi="Times New Roman" w:cs="Times New Roman"/>
          <w:sz w:val="28"/>
          <w:szCs w:val="28"/>
          <w:lang w:eastAsia="en-US"/>
        </w:rPr>
      </w:pPr>
    </w:p>
    <w:p w14:paraId="65A4E63D" w14:textId="77777777" w:rsidR="00777C71" w:rsidRPr="00777C71" w:rsidRDefault="00777C71" w:rsidP="00777C71">
      <w:pPr>
        <w:spacing w:after="0" w:line="360" w:lineRule="auto"/>
        <w:jc w:val="both"/>
        <w:rPr>
          <w:rFonts w:ascii="Times New Roman" w:eastAsia="Calibri" w:hAnsi="Times New Roman" w:cs="Times New Roman"/>
          <w:sz w:val="28"/>
          <w:szCs w:val="28"/>
          <w:lang w:eastAsia="en-US"/>
        </w:rPr>
      </w:pPr>
    </w:p>
    <w:p w14:paraId="0221B118" w14:textId="77777777" w:rsidR="00777C71" w:rsidRPr="00777C71" w:rsidRDefault="00777C71" w:rsidP="00777C71">
      <w:pPr>
        <w:spacing w:after="0" w:line="360" w:lineRule="auto"/>
        <w:jc w:val="both"/>
        <w:rPr>
          <w:rFonts w:ascii="Times New Roman" w:eastAsia="Calibri" w:hAnsi="Times New Roman" w:cs="Times New Roman"/>
          <w:sz w:val="28"/>
          <w:szCs w:val="28"/>
          <w:lang w:eastAsia="en-US"/>
        </w:rPr>
      </w:pPr>
    </w:p>
    <w:p w14:paraId="61938DA7" w14:textId="77777777" w:rsidR="00777C71" w:rsidRPr="00777C71" w:rsidRDefault="00777C71" w:rsidP="00777C71">
      <w:pPr>
        <w:spacing w:after="0" w:line="360" w:lineRule="auto"/>
        <w:jc w:val="both"/>
        <w:rPr>
          <w:rFonts w:ascii="Times New Roman" w:eastAsia="Calibri" w:hAnsi="Times New Roman" w:cs="Times New Roman"/>
          <w:sz w:val="28"/>
          <w:szCs w:val="28"/>
          <w:lang w:eastAsia="en-US"/>
        </w:rPr>
      </w:pPr>
    </w:p>
    <w:p w14:paraId="74AE38C0" w14:textId="77777777" w:rsidR="00777C71" w:rsidRPr="00777C71" w:rsidRDefault="00777C71" w:rsidP="00777C71">
      <w:pPr>
        <w:spacing w:after="0" w:line="360" w:lineRule="auto"/>
        <w:jc w:val="both"/>
        <w:rPr>
          <w:rFonts w:ascii="Times New Roman" w:eastAsia="Calibri" w:hAnsi="Times New Roman" w:cs="Times New Roman"/>
          <w:sz w:val="28"/>
          <w:szCs w:val="28"/>
          <w:lang w:eastAsia="en-US"/>
        </w:rPr>
      </w:pPr>
    </w:p>
    <w:p w14:paraId="5AC422F9" w14:textId="77777777" w:rsidR="00777C71" w:rsidRPr="00777C71" w:rsidRDefault="00777C71" w:rsidP="00777C71">
      <w:pPr>
        <w:spacing w:after="0" w:line="360" w:lineRule="auto"/>
        <w:jc w:val="both"/>
        <w:rPr>
          <w:rFonts w:ascii="Times New Roman" w:eastAsia="Calibri" w:hAnsi="Times New Roman" w:cs="Times New Roman"/>
          <w:sz w:val="28"/>
          <w:szCs w:val="28"/>
          <w:lang w:eastAsia="en-US"/>
        </w:rPr>
      </w:pPr>
    </w:p>
    <w:p w14:paraId="317E82CC" w14:textId="77777777" w:rsidR="00777C71" w:rsidRPr="00777C71" w:rsidRDefault="00777C71" w:rsidP="00777C71">
      <w:pPr>
        <w:spacing w:after="0" w:line="360" w:lineRule="auto"/>
        <w:jc w:val="both"/>
        <w:rPr>
          <w:rFonts w:ascii="Times New Roman" w:eastAsia="Calibri" w:hAnsi="Times New Roman" w:cs="Times New Roman"/>
          <w:sz w:val="28"/>
          <w:szCs w:val="28"/>
          <w:lang w:eastAsia="en-US"/>
        </w:rPr>
      </w:pPr>
    </w:p>
    <w:p w14:paraId="5D6CABDE" w14:textId="77777777" w:rsidR="00777C71" w:rsidRPr="00777C71" w:rsidRDefault="00777C71" w:rsidP="00777C71">
      <w:pPr>
        <w:spacing w:after="0" w:line="360" w:lineRule="auto"/>
        <w:jc w:val="both"/>
        <w:rPr>
          <w:rFonts w:ascii="Times New Roman" w:eastAsia="Calibri" w:hAnsi="Times New Roman" w:cs="Times New Roman"/>
          <w:sz w:val="28"/>
          <w:szCs w:val="28"/>
          <w:lang w:eastAsia="en-US"/>
        </w:rPr>
      </w:pPr>
    </w:p>
    <w:p w14:paraId="2D0A42BC" w14:textId="77777777" w:rsidR="00777C71" w:rsidRPr="00777C71" w:rsidRDefault="00777C71" w:rsidP="00777C71">
      <w:pPr>
        <w:spacing w:after="0" w:line="360" w:lineRule="auto"/>
        <w:jc w:val="both"/>
        <w:rPr>
          <w:rFonts w:ascii="Times New Roman" w:eastAsia="Calibri" w:hAnsi="Times New Roman" w:cs="Times New Roman"/>
          <w:sz w:val="28"/>
          <w:szCs w:val="28"/>
          <w:lang w:eastAsia="en-US"/>
        </w:rPr>
      </w:pPr>
    </w:p>
    <w:p w14:paraId="7DAEED07" w14:textId="77777777" w:rsidR="00777C71" w:rsidRPr="00777C71" w:rsidRDefault="00777C71" w:rsidP="00777C71">
      <w:pPr>
        <w:spacing w:after="0" w:line="360" w:lineRule="auto"/>
        <w:jc w:val="both"/>
        <w:rPr>
          <w:rFonts w:ascii="Times New Roman" w:eastAsia="Calibri" w:hAnsi="Times New Roman" w:cs="Times New Roman"/>
          <w:sz w:val="28"/>
          <w:szCs w:val="28"/>
          <w:lang w:eastAsia="en-US"/>
        </w:rPr>
      </w:pPr>
    </w:p>
    <w:p w14:paraId="3AC8115E" w14:textId="77777777" w:rsidR="00777C71" w:rsidRPr="00777C71" w:rsidRDefault="00777C71" w:rsidP="00777C71">
      <w:pPr>
        <w:spacing w:after="0" w:line="360" w:lineRule="auto"/>
        <w:jc w:val="both"/>
        <w:rPr>
          <w:rFonts w:ascii="Times New Roman" w:eastAsia="Calibri" w:hAnsi="Times New Roman" w:cs="Times New Roman"/>
          <w:sz w:val="28"/>
          <w:szCs w:val="28"/>
          <w:lang w:eastAsia="en-US"/>
        </w:rPr>
      </w:pPr>
    </w:p>
    <w:p w14:paraId="284F0550" w14:textId="77777777" w:rsidR="00777C71" w:rsidRPr="00777C71" w:rsidRDefault="00777C71" w:rsidP="00777C71">
      <w:pPr>
        <w:spacing w:after="0" w:line="360" w:lineRule="auto"/>
        <w:jc w:val="both"/>
        <w:rPr>
          <w:rFonts w:ascii="Times New Roman" w:eastAsia="Calibri" w:hAnsi="Times New Roman" w:cs="Times New Roman"/>
          <w:sz w:val="28"/>
          <w:szCs w:val="28"/>
          <w:lang w:eastAsia="en-US"/>
        </w:rPr>
      </w:pPr>
    </w:p>
    <w:p w14:paraId="7A8B9072" w14:textId="77777777" w:rsidR="00777C71" w:rsidRPr="00777C71" w:rsidRDefault="00777C71" w:rsidP="00777C71">
      <w:pPr>
        <w:spacing w:after="0" w:line="360" w:lineRule="auto"/>
        <w:jc w:val="both"/>
        <w:rPr>
          <w:rFonts w:ascii="Times New Roman" w:eastAsia="Calibri" w:hAnsi="Times New Roman" w:cs="Times New Roman"/>
          <w:sz w:val="28"/>
          <w:szCs w:val="28"/>
          <w:lang w:eastAsia="en-US"/>
        </w:rPr>
      </w:pPr>
    </w:p>
    <w:p w14:paraId="57316311" w14:textId="77777777" w:rsidR="00777C71" w:rsidRPr="00777C71" w:rsidRDefault="00777C71" w:rsidP="00777C71">
      <w:pPr>
        <w:spacing w:after="0" w:line="240" w:lineRule="auto"/>
        <w:jc w:val="both"/>
        <w:rPr>
          <w:rFonts w:ascii="Times New Roman" w:eastAsia="Calibri" w:hAnsi="Times New Roman" w:cs="Times New Roman"/>
          <w:b/>
          <w:sz w:val="28"/>
          <w:szCs w:val="28"/>
          <w:lang w:eastAsia="en-US"/>
        </w:rPr>
      </w:pPr>
    </w:p>
    <w:p w14:paraId="1CB2748B" w14:textId="77777777" w:rsidR="00777C71" w:rsidRPr="00777C71" w:rsidRDefault="00777C71" w:rsidP="00777C71">
      <w:pPr>
        <w:spacing w:after="0" w:line="240" w:lineRule="auto"/>
        <w:jc w:val="both"/>
        <w:rPr>
          <w:rFonts w:ascii="Times New Roman" w:eastAsia="Calibri" w:hAnsi="Times New Roman" w:cs="Times New Roman"/>
          <w:b/>
          <w:sz w:val="28"/>
          <w:szCs w:val="28"/>
          <w:lang w:eastAsia="en-US"/>
        </w:rPr>
      </w:pPr>
    </w:p>
    <w:p w14:paraId="052DCB85" w14:textId="77777777" w:rsidR="00777C71" w:rsidRPr="00777C71" w:rsidRDefault="00777C71" w:rsidP="00777C71">
      <w:pPr>
        <w:spacing w:after="0" w:line="240" w:lineRule="auto"/>
        <w:jc w:val="both"/>
        <w:rPr>
          <w:rFonts w:ascii="Times New Roman" w:eastAsia="Calibri" w:hAnsi="Times New Roman" w:cs="Times New Roman"/>
          <w:b/>
          <w:sz w:val="28"/>
          <w:szCs w:val="28"/>
          <w:lang w:eastAsia="en-US"/>
        </w:rPr>
      </w:pPr>
    </w:p>
    <w:p w14:paraId="48E56AAF" w14:textId="77777777" w:rsidR="00777C71" w:rsidRPr="00777C71" w:rsidRDefault="00777C71" w:rsidP="00777C71">
      <w:pPr>
        <w:spacing w:after="0" w:line="240" w:lineRule="auto"/>
        <w:jc w:val="both"/>
        <w:rPr>
          <w:rFonts w:ascii="Times New Roman" w:eastAsia="Calibri" w:hAnsi="Times New Roman" w:cs="Times New Roman"/>
          <w:b/>
          <w:sz w:val="28"/>
          <w:szCs w:val="28"/>
          <w:lang w:eastAsia="en-US"/>
        </w:rPr>
      </w:pPr>
    </w:p>
    <w:p w14:paraId="243A8C59" w14:textId="77777777" w:rsidR="00777C71" w:rsidRPr="00777C71" w:rsidRDefault="00777C71" w:rsidP="00777C71">
      <w:pPr>
        <w:spacing w:after="0" w:line="240" w:lineRule="auto"/>
        <w:jc w:val="both"/>
        <w:rPr>
          <w:rFonts w:ascii="Times New Roman" w:eastAsia="Calibri" w:hAnsi="Times New Roman" w:cs="Times New Roman"/>
          <w:b/>
          <w:sz w:val="28"/>
          <w:szCs w:val="28"/>
          <w:lang w:eastAsia="en-US"/>
        </w:rPr>
      </w:pPr>
    </w:p>
    <w:p w14:paraId="752704D3" w14:textId="77777777" w:rsidR="00777C71" w:rsidRPr="00777C71" w:rsidRDefault="00777C71" w:rsidP="00777C71">
      <w:pPr>
        <w:spacing w:after="0" w:line="240" w:lineRule="auto"/>
        <w:jc w:val="both"/>
        <w:rPr>
          <w:rFonts w:ascii="Times New Roman" w:eastAsia="Calibri" w:hAnsi="Times New Roman" w:cs="Times New Roman"/>
          <w:b/>
          <w:sz w:val="28"/>
          <w:szCs w:val="28"/>
          <w:lang w:eastAsia="en-US"/>
        </w:rPr>
      </w:pPr>
    </w:p>
    <w:p w14:paraId="74F11254" w14:textId="77777777" w:rsidR="00777C71" w:rsidRPr="00777C71" w:rsidRDefault="00777C71" w:rsidP="00777C71">
      <w:pPr>
        <w:spacing w:after="0" w:line="240" w:lineRule="auto"/>
        <w:jc w:val="both"/>
        <w:rPr>
          <w:rFonts w:ascii="Times New Roman" w:eastAsia="Calibri" w:hAnsi="Times New Roman" w:cs="Times New Roman"/>
          <w:b/>
          <w:sz w:val="28"/>
          <w:szCs w:val="28"/>
          <w:lang w:eastAsia="en-US"/>
        </w:rPr>
      </w:pPr>
    </w:p>
    <w:p w14:paraId="5F590E22" w14:textId="77777777" w:rsidR="00777C71" w:rsidRPr="00777C71" w:rsidRDefault="00777C71" w:rsidP="00777C71">
      <w:pPr>
        <w:spacing w:after="0" w:line="240" w:lineRule="auto"/>
        <w:jc w:val="both"/>
        <w:rPr>
          <w:rFonts w:ascii="Times New Roman" w:eastAsia="Calibri" w:hAnsi="Times New Roman" w:cs="Times New Roman"/>
          <w:b/>
          <w:sz w:val="28"/>
          <w:szCs w:val="28"/>
          <w:lang w:eastAsia="en-US"/>
        </w:rPr>
      </w:pPr>
    </w:p>
    <w:p w14:paraId="768024A9" w14:textId="77777777" w:rsidR="00777C71" w:rsidRPr="00777C71" w:rsidRDefault="00777C71" w:rsidP="00777C71">
      <w:pPr>
        <w:spacing w:after="0" w:line="240" w:lineRule="auto"/>
        <w:ind w:left="3540" w:firstLine="4"/>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Приложение 1 к Порядку использования донного грунта, извлеченного при проведении дноуглубительных и других работ, связанных с изменением дна и берегов водных объектов</w:t>
      </w:r>
    </w:p>
    <w:p w14:paraId="2D0B6055" w14:textId="77777777" w:rsidR="00777C71" w:rsidRPr="00777C71" w:rsidRDefault="00777C71" w:rsidP="00777C71">
      <w:pPr>
        <w:spacing w:after="0" w:line="240" w:lineRule="auto"/>
        <w:ind w:left="6372" w:firstLine="708"/>
        <w:jc w:val="both"/>
        <w:rPr>
          <w:rFonts w:ascii="Times New Roman" w:eastAsia="Calibri" w:hAnsi="Times New Roman" w:cs="Times New Roman"/>
          <w:b/>
          <w:sz w:val="28"/>
          <w:szCs w:val="28"/>
          <w:lang w:eastAsia="en-US"/>
        </w:rPr>
      </w:pPr>
    </w:p>
    <w:p w14:paraId="287B56F3" w14:textId="77777777" w:rsidR="00777C71" w:rsidRPr="00777C71" w:rsidRDefault="00777C71" w:rsidP="00777C71">
      <w:pPr>
        <w:spacing w:after="0" w:line="240" w:lineRule="auto"/>
        <w:ind w:left="6372" w:firstLine="708"/>
        <w:jc w:val="both"/>
        <w:rPr>
          <w:rFonts w:ascii="Times New Roman" w:eastAsia="Calibri" w:hAnsi="Times New Roman" w:cs="Times New Roman"/>
          <w:b/>
          <w:sz w:val="28"/>
          <w:szCs w:val="28"/>
          <w:lang w:eastAsia="en-US"/>
        </w:rPr>
      </w:pPr>
      <w:r w:rsidRPr="00777C71">
        <w:rPr>
          <w:rFonts w:ascii="Times New Roman" w:eastAsia="Calibri" w:hAnsi="Times New Roman" w:cs="Times New Roman"/>
          <w:b/>
          <w:sz w:val="28"/>
          <w:szCs w:val="28"/>
          <w:lang w:eastAsia="en-US"/>
        </w:rPr>
        <w:t>Форма</w:t>
      </w:r>
    </w:p>
    <w:p w14:paraId="1EC3795A" w14:textId="77777777" w:rsidR="00777C71" w:rsidRPr="00777C71" w:rsidRDefault="00777C71" w:rsidP="00777C71">
      <w:pPr>
        <w:spacing w:after="0" w:line="240" w:lineRule="auto"/>
        <w:jc w:val="both"/>
        <w:rPr>
          <w:rFonts w:ascii="Times New Roman" w:eastAsia="Calibri" w:hAnsi="Times New Roman" w:cs="Times New Roman"/>
          <w:b/>
          <w:sz w:val="28"/>
          <w:szCs w:val="28"/>
          <w:lang w:eastAsia="en-US"/>
        </w:rPr>
      </w:pPr>
    </w:p>
    <w:p w14:paraId="4C1339B3" w14:textId="77777777" w:rsidR="00777C71" w:rsidRPr="00777C71" w:rsidRDefault="00777C71" w:rsidP="00777C71">
      <w:pPr>
        <w:spacing w:after="0" w:line="240" w:lineRule="auto"/>
        <w:jc w:val="center"/>
        <w:rPr>
          <w:rFonts w:ascii="Times New Roman" w:eastAsia="Calibri" w:hAnsi="Times New Roman" w:cs="Times New Roman"/>
          <w:b/>
          <w:sz w:val="28"/>
          <w:szCs w:val="28"/>
          <w:lang w:eastAsia="en-US"/>
        </w:rPr>
      </w:pPr>
      <w:r w:rsidRPr="00777C71">
        <w:rPr>
          <w:rFonts w:ascii="Times New Roman" w:eastAsia="Calibri" w:hAnsi="Times New Roman" w:cs="Times New Roman"/>
          <w:b/>
          <w:sz w:val="28"/>
          <w:szCs w:val="28"/>
          <w:lang w:eastAsia="en-US"/>
        </w:rPr>
        <w:t>Заявление о рассмотрении возможности использования донного грунта для обеспечения муниципальных нужд или его использования в интересах заявителя</w:t>
      </w:r>
    </w:p>
    <w:p w14:paraId="18997739" w14:textId="77777777" w:rsidR="00777C71" w:rsidRPr="00777C71" w:rsidRDefault="00777C71" w:rsidP="00777C71">
      <w:pPr>
        <w:spacing w:after="0" w:line="240" w:lineRule="auto"/>
        <w:jc w:val="center"/>
        <w:rPr>
          <w:rFonts w:ascii="Times New Roman" w:eastAsia="Calibri" w:hAnsi="Times New Roman" w:cs="Times New Roman"/>
          <w:b/>
          <w:sz w:val="28"/>
          <w:szCs w:val="28"/>
          <w:lang w:eastAsia="en-US"/>
        </w:rPr>
      </w:pPr>
    </w:p>
    <w:p w14:paraId="527F8E76" w14:textId="77777777" w:rsidR="00777C71" w:rsidRPr="00777C71" w:rsidRDefault="00777C71" w:rsidP="00777C71">
      <w:pPr>
        <w:spacing w:after="0" w:line="240" w:lineRule="auto"/>
        <w:jc w:val="center"/>
        <w:rPr>
          <w:rFonts w:ascii="Times New Roman" w:eastAsia="Calibri" w:hAnsi="Times New Roman" w:cs="Times New Roman"/>
          <w:sz w:val="28"/>
          <w:szCs w:val="28"/>
          <w:lang w:eastAsia="en-US"/>
        </w:rPr>
      </w:pPr>
    </w:p>
    <w:p w14:paraId="02892D06" w14:textId="77777777" w:rsidR="00777C71" w:rsidRPr="00777C71" w:rsidRDefault="00777C71" w:rsidP="00777C71">
      <w:pPr>
        <w:pBdr>
          <w:top w:val="single" w:sz="4" w:space="1" w:color="000000"/>
        </w:pBdr>
        <w:spacing w:after="0" w:line="240" w:lineRule="auto"/>
        <w:jc w:val="center"/>
        <w:rPr>
          <w:rFonts w:ascii="Times New Roman" w:eastAsia="Calibri" w:hAnsi="Times New Roman" w:cs="Times New Roman"/>
          <w:i/>
          <w:iCs/>
          <w:sz w:val="28"/>
          <w:szCs w:val="28"/>
          <w:vertAlign w:val="subscript"/>
          <w:lang w:eastAsia="en-US"/>
        </w:rPr>
      </w:pPr>
      <w:r w:rsidRPr="00777C71">
        <w:rPr>
          <w:rFonts w:ascii="Times New Roman" w:eastAsia="Calibri" w:hAnsi="Times New Roman" w:cs="Times New Roman"/>
          <w:i/>
          <w:iCs/>
          <w:sz w:val="28"/>
          <w:szCs w:val="28"/>
          <w:vertAlign w:val="subscript"/>
          <w:lang w:eastAsia="en-US"/>
        </w:rPr>
        <w:t xml:space="preserve">(наименование уполномоченного органа местного </w:t>
      </w:r>
      <w:proofErr w:type="gramStart"/>
      <w:r w:rsidRPr="00777C71">
        <w:rPr>
          <w:rFonts w:ascii="Times New Roman" w:eastAsia="Calibri" w:hAnsi="Times New Roman" w:cs="Times New Roman"/>
          <w:i/>
          <w:iCs/>
          <w:sz w:val="28"/>
          <w:szCs w:val="28"/>
          <w:vertAlign w:val="subscript"/>
          <w:lang w:eastAsia="en-US"/>
        </w:rPr>
        <w:t>самоуправления )</w:t>
      </w:r>
      <w:proofErr w:type="gramEnd"/>
    </w:p>
    <w:p w14:paraId="6390DEB9" w14:textId="77777777" w:rsidR="00777C71" w:rsidRPr="00777C71" w:rsidRDefault="00777C71" w:rsidP="00777C71">
      <w:pPr>
        <w:spacing w:after="0" w:line="240" w:lineRule="auto"/>
        <w:jc w:val="center"/>
        <w:rPr>
          <w:rFonts w:ascii="Times New Roman" w:eastAsia="Calibri" w:hAnsi="Times New Roman" w:cs="Times New Roman"/>
          <w:b/>
          <w:bCs/>
          <w:sz w:val="28"/>
          <w:szCs w:val="28"/>
          <w:lang w:eastAsia="en-US"/>
        </w:rPr>
      </w:pPr>
      <w:r w:rsidRPr="00777C71">
        <w:rPr>
          <w:rFonts w:ascii="Times New Roman" w:eastAsia="Calibri" w:hAnsi="Times New Roman" w:cs="Times New Roman"/>
          <w:b/>
          <w:bCs/>
          <w:sz w:val="28"/>
          <w:szCs w:val="28"/>
          <w:lang w:eastAsia="en-US"/>
        </w:rPr>
        <w:t>ЗАЯВЛЕНИЕ</w:t>
      </w:r>
    </w:p>
    <w:p w14:paraId="47BD4B1B" w14:textId="77777777" w:rsidR="00777C71" w:rsidRPr="00777C71" w:rsidRDefault="00777C71" w:rsidP="00777C71">
      <w:pPr>
        <w:spacing w:after="0" w:line="240" w:lineRule="auto"/>
        <w:jc w:val="center"/>
        <w:rPr>
          <w:rFonts w:ascii="Times New Roman" w:eastAsia="Calibri" w:hAnsi="Times New Roman" w:cs="Times New Roman"/>
          <w:sz w:val="28"/>
          <w:szCs w:val="28"/>
          <w:lang w:eastAsia="en-US"/>
        </w:rPr>
      </w:pPr>
    </w:p>
    <w:p w14:paraId="43F72ADE" w14:textId="77777777" w:rsidR="00777C71" w:rsidRPr="00777C71" w:rsidRDefault="00777C71" w:rsidP="00777C71">
      <w:pPr>
        <w:pBdr>
          <w:top w:val="single" w:sz="4" w:space="1" w:color="000000"/>
        </w:pBdr>
        <w:spacing w:after="0" w:line="240" w:lineRule="auto"/>
        <w:jc w:val="center"/>
        <w:rPr>
          <w:rFonts w:ascii="Times New Roman" w:eastAsia="Calibri" w:hAnsi="Times New Roman" w:cs="Times New Roman"/>
          <w:i/>
          <w:sz w:val="28"/>
          <w:szCs w:val="28"/>
          <w:vertAlign w:val="subscript"/>
          <w:lang w:eastAsia="en-US"/>
        </w:rPr>
      </w:pPr>
      <w:r w:rsidRPr="00777C71">
        <w:rPr>
          <w:rFonts w:ascii="Times New Roman" w:eastAsia="Calibri" w:hAnsi="Times New Roman" w:cs="Times New Roman"/>
          <w:i/>
          <w:sz w:val="28"/>
          <w:szCs w:val="28"/>
          <w:vertAlign w:val="subscript"/>
          <w:lang w:eastAsia="en-US"/>
        </w:rPr>
        <w:t>(наименование уполномоченного органа исполнительной власти субъекта Российской Федерации в области водных отношений, полное и сокращенное (при наличии) наименование  - для  юридического лица с указанием ОГРН, для физического лица, в том числе индивидуального предпринимателя, - фамилия, имя, отчество (при наличии))</w:t>
      </w:r>
    </w:p>
    <w:p w14:paraId="7C345B3D"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действующего на основании:</w:t>
      </w:r>
    </w:p>
    <w:p w14:paraId="7F9D3622"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устава</w:t>
      </w:r>
    </w:p>
    <w:p w14:paraId="4D32A3AC"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положения</w:t>
      </w:r>
    </w:p>
    <w:p w14:paraId="2ABDD7ED" w14:textId="77777777" w:rsidR="00777C71" w:rsidRPr="00777C71" w:rsidRDefault="00777C71" w:rsidP="00777C71">
      <w:pPr>
        <w:tabs>
          <w:tab w:val="right" w:pos="9923"/>
        </w:tabs>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иное______________________________________________________________</w:t>
      </w:r>
    </w:p>
    <w:p w14:paraId="50115BCA" w14:textId="77777777" w:rsidR="00777C71" w:rsidRPr="00777C71" w:rsidRDefault="00777C71" w:rsidP="00777C71">
      <w:pPr>
        <w:tabs>
          <w:tab w:val="right" w:pos="9923"/>
        </w:tabs>
        <w:spacing w:after="0" w:line="240" w:lineRule="auto"/>
        <w:jc w:val="center"/>
        <w:rPr>
          <w:rFonts w:ascii="Times New Roman" w:eastAsia="Calibri" w:hAnsi="Times New Roman" w:cs="Times New Roman"/>
          <w:sz w:val="28"/>
          <w:szCs w:val="28"/>
          <w:vertAlign w:val="subscript"/>
          <w:lang w:eastAsia="en-US"/>
        </w:rPr>
      </w:pPr>
      <w:r w:rsidRPr="00777C71">
        <w:rPr>
          <w:rFonts w:ascii="Times New Roman" w:eastAsia="Calibri" w:hAnsi="Times New Roman" w:cs="Times New Roman"/>
          <w:i/>
          <w:iCs/>
          <w:sz w:val="28"/>
          <w:szCs w:val="28"/>
          <w:vertAlign w:val="subscript"/>
          <w:lang w:eastAsia="en-US"/>
        </w:rPr>
        <w:t>(указать вид документа)</w:t>
      </w:r>
    </w:p>
    <w:p w14:paraId="44FB332B"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proofErr w:type="gramStart"/>
      <w:r w:rsidRPr="00777C71">
        <w:rPr>
          <w:rFonts w:ascii="Times New Roman" w:eastAsia="Calibri" w:hAnsi="Times New Roman" w:cs="Times New Roman"/>
          <w:sz w:val="28"/>
          <w:szCs w:val="28"/>
          <w:lang w:eastAsia="en-US"/>
        </w:rPr>
        <w:t>Зарегистрированного  _</w:t>
      </w:r>
      <w:proofErr w:type="gramEnd"/>
      <w:r w:rsidRPr="00777C71">
        <w:rPr>
          <w:rFonts w:ascii="Times New Roman" w:eastAsia="Calibri" w:hAnsi="Times New Roman" w:cs="Times New Roman"/>
          <w:sz w:val="28"/>
          <w:szCs w:val="28"/>
          <w:lang w:eastAsia="en-US"/>
        </w:rPr>
        <w:t>______________________________________________</w:t>
      </w:r>
    </w:p>
    <w:p w14:paraId="73E6C9D7" w14:textId="77777777" w:rsidR="00777C71" w:rsidRPr="00777C71" w:rsidRDefault="00777C71" w:rsidP="00777C71">
      <w:pPr>
        <w:spacing w:after="0" w:line="240" w:lineRule="auto"/>
        <w:jc w:val="center"/>
        <w:rPr>
          <w:rFonts w:ascii="Times New Roman" w:eastAsia="Calibri" w:hAnsi="Times New Roman" w:cs="Times New Roman"/>
          <w:i/>
          <w:iCs/>
          <w:sz w:val="28"/>
          <w:szCs w:val="28"/>
          <w:vertAlign w:val="subscript"/>
          <w:lang w:eastAsia="en-US"/>
        </w:rPr>
      </w:pPr>
      <w:r w:rsidRPr="00777C71">
        <w:rPr>
          <w:rFonts w:ascii="Times New Roman" w:eastAsia="Calibri" w:hAnsi="Times New Roman" w:cs="Times New Roman"/>
          <w:i/>
          <w:iCs/>
          <w:sz w:val="28"/>
          <w:szCs w:val="28"/>
          <w:vertAlign w:val="subscript"/>
          <w:lang w:eastAsia="en-US"/>
        </w:rPr>
        <w:t>(кем и когда зарегистрировано юридическое лицо)</w:t>
      </w:r>
    </w:p>
    <w:p w14:paraId="77DA3969"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 xml:space="preserve">Место нахождения (юридический </w:t>
      </w:r>
      <w:proofErr w:type="gramStart"/>
      <w:r w:rsidRPr="00777C71">
        <w:rPr>
          <w:rFonts w:ascii="Times New Roman" w:eastAsia="Calibri" w:hAnsi="Times New Roman" w:cs="Times New Roman"/>
          <w:sz w:val="28"/>
          <w:szCs w:val="28"/>
          <w:lang w:eastAsia="en-US"/>
        </w:rPr>
        <w:t>адрес)_</w:t>
      </w:r>
      <w:proofErr w:type="gramEnd"/>
      <w:r w:rsidRPr="00777C71">
        <w:rPr>
          <w:rFonts w:ascii="Times New Roman" w:eastAsia="Calibri" w:hAnsi="Times New Roman" w:cs="Times New Roman"/>
          <w:sz w:val="28"/>
          <w:szCs w:val="28"/>
          <w:lang w:eastAsia="en-US"/>
        </w:rPr>
        <w:t>______________________________</w:t>
      </w:r>
    </w:p>
    <w:p w14:paraId="09D9582D"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p>
    <w:p w14:paraId="72186088"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 xml:space="preserve">Банковские </w:t>
      </w:r>
      <w:proofErr w:type="gramStart"/>
      <w:r w:rsidRPr="00777C71">
        <w:rPr>
          <w:rFonts w:ascii="Times New Roman" w:eastAsia="Calibri" w:hAnsi="Times New Roman" w:cs="Times New Roman"/>
          <w:sz w:val="28"/>
          <w:szCs w:val="28"/>
          <w:lang w:eastAsia="en-US"/>
        </w:rPr>
        <w:t>реквизиты  _</w:t>
      </w:r>
      <w:proofErr w:type="gramEnd"/>
      <w:r w:rsidRPr="00777C71">
        <w:rPr>
          <w:rFonts w:ascii="Times New Roman" w:eastAsia="Calibri" w:hAnsi="Times New Roman" w:cs="Times New Roman"/>
          <w:sz w:val="28"/>
          <w:szCs w:val="28"/>
          <w:lang w:eastAsia="en-US"/>
        </w:rPr>
        <w:t>_____________________________________________</w:t>
      </w:r>
    </w:p>
    <w:p w14:paraId="2C3C255D"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 xml:space="preserve">В </w:t>
      </w:r>
      <w:proofErr w:type="gramStart"/>
      <w:r w:rsidRPr="00777C71">
        <w:rPr>
          <w:rFonts w:ascii="Times New Roman" w:eastAsia="Calibri" w:hAnsi="Times New Roman" w:cs="Times New Roman"/>
          <w:sz w:val="28"/>
          <w:szCs w:val="28"/>
          <w:lang w:eastAsia="en-US"/>
        </w:rPr>
        <w:t>лице  _</w:t>
      </w:r>
      <w:proofErr w:type="gramEnd"/>
      <w:r w:rsidRPr="00777C71">
        <w:rPr>
          <w:rFonts w:ascii="Times New Roman" w:eastAsia="Calibri" w:hAnsi="Times New Roman" w:cs="Times New Roman"/>
          <w:sz w:val="28"/>
          <w:szCs w:val="28"/>
          <w:lang w:eastAsia="en-US"/>
        </w:rPr>
        <w:t>__________________________________________________________</w:t>
      </w:r>
    </w:p>
    <w:p w14:paraId="1A722041" w14:textId="77777777" w:rsidR="00777C71" w:rsidRPr="00777C71" w:rsidRDefault="00777C71" w:rsidP="00777C71">
      <w:pPr>
        <w:spacing w:after="0" w:line="240" w:lineRule="auto"/>
        <w:jc w:val="center"/>
        <w:rPr>
          <w:rFonts w:ascii="Times New Roman" w:eastAsia="Calibri" w:hAnsi="Times New Roman" w:cs="Times New Roman"/>
          <w:i/>
          <w:iCs/>
          <w:sz w:val="28"/>
          <w:szCs w:val="28"/>
          <w:vertAlign w:val="subscript"/>
          <w:lang w:eastAsia="en-US"/>
        </w:rPr>
      </w:pPr>
      <w:r w:rsidRPr="00777C71">
        <w:rPr>
          <w:rFonts w:ascii="Times New Roman" w:eastAsia="Calibri" w:hAnsi="Times New Roman" w:cs="Times New Roman"/>
          <w:i/>
          <w:iCs/>
          <w:sz w:val="28"/>
          <w:szCs w:val="28"/>
          <w:vertAlign w:val="subscript"/>
          <w:lang w:eastAsia="en-US"/>
        </w:rPr>
        <w:t>(должность, представитель, Ф.И.О. полностью)</w:t>
      </w:r>
    </w:p>
    <w:p w14:paraId="274C0B52"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lastRenderedPageBreak/>
        <w:t xml:space="preserve">дата </w:t>
      </w:r>
      <w:proofErr w:type="gramStart"/>
      <w:r w:rsidRPr="00777C71">
        <w:rPr>
          <w:rFonts w:ascii="Times New Roman" w:eastAsia="Calibri" w:hAnsi="Times New Roman" w:cs="Times New Roman"/>
          <w:sz w:val="28"/>
          <w:szCs w:val="28"/>
          <w:lang w:eastAsia="en-US"/>
        </w:rPr>
        <w:t>рождения  _</w:t>
      </w:r>
      <w:proofErr w:type="gramEnd"/>
      <w:r w:rsidRPr="00777C71">
        <w:rPr>
          <w:rFonts w:ascii="Times New Roman" w:eastAsia="Calibri" w:hAnsi="Times New Roman" w:cs="Times New Roman"/>
          <w:sz w:val="28"/>
          <w:szCs w:val="28"/>
          <w:lang w:eastAsia="en-US"/>
        </w:rPr>
        <w:t>___________________________________________________</w:t>
      </w:r>
    </w:p>
    <w:tbl>
      <w:tblPr>
        <w:tblW w:w="10105" w:type="dxa"/>
        <w:tblCellMar>
          <w:left w:w="28" w:type="dxa"/>
          <w:right w:w="28" w:type="dxa"/>
        </w:tblCellMar>
        <w:tblLook w:val="0000" w:firstRow="0" w:lastRow="0" w:firstColumn="0" w:lastColumn="0" w:noHBand="0" w:noVBand="0"/>
      </w:tblPr>
      <w:tblGrid>
        <w:gridCol w:w="879"/>
        <w:gridCol w:w="423"/>
        <w:gridCol w:w="284"/>
        <w:gridCol w:w="1023"/>
        <w:gridCol w:w="141"/>
        <w:gridCol w:w="7117"/>
        <w:gridCol w:w="238"/>
      </w:tblGrid>
      <w:tr w:rsidR="00777C71" w:rsidRPr="00777C71" w14:paraId="49348B80" w14:textId="77777777" w:rsidTr="00CB1752">
        <w:trPr>
          <w:cantSplit/>
        </w:trPr>
        <w:tc>
          <w:tcPr>
            <w:tcW w:w="9866" w:type="dxa"/>
            <w:gridSpan w:val="6"/>
            <w:shd w:val="clear" w:color="auto" w:fill="auto"/>
            <w:vAlign w:val="bottom"/>
          </w:tcPr>
          <w:p w14:paraId="2B5B1AFD"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p>
          <w:p w14:paraId="6127195A"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Паспорт___________________________________________________________</w:t>
            </w:r>
          </w:p>
          <w:p w14:paraId="34046970" w14:textId="77777777" w:rsidR="00777C71" w:rsidRPr="00777C71" w:rsidRDefault="00777C71" w:rsidP="00777C71">
            <w:pPr>
              <w:spacing w:after="0" w:line="240" w:lineRule="auto"/>
              <w:jc w:val="center"/>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vertAlign w:val="subscript"/>
                <w:lang w:eastAsia="en-US"/>
              </w:rPr>
              <w:t>(серия, номер, кем и когда выдан, код подразделения)</w:t>
            </w:r>
          </w:p>
        </w:tc>
        <w:tc>
          <w:tcPr>
            <w:tcW w:w="238" w:type="dxa"/>
            <w:shd w:val="clear" w:color="auto" w:fill="auto"/>
            <w:vAlign w:val="bottom"/>
          </w:tcPr>
          <w:p w14:paraId="284DBC10"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p>
        </w:tc>
      </w:tr>
      <w:tr w:rsidR="00777C71" w:rsidRPr="00777C71" w14:paraId="19ED61A8" w14:textId="77777777" w:rsidTr="00CB1752">
        <w:trPr>
          <w:cantSplit/>
        </w:trPr>
        <w:tc>
          <w:tcPr>
            <w:tcW w:w="879" w:type="dxa"/>
            <w:shd w:val="clear" w:color="auto" w:fill="auto"/>
          </w:tcPr>
          <w:p w14:paraId="7FD89798" w14:textId="77777777" w:rsidR="00777C71" w:rsidRPr="00777C71" w:rsidRDefault="00777C71" w:rsidP="00777C71">
            <w:pPr>
              <w:spacing w:after="0" w:line="240" w:lineRule="auto"/>
              <w:rPr>
                <w:rFonts w:ascii="Times New Roman" w:eastAsia="Calibri" w:hAnsi="Times New Roman" w:cs="Times New Roman"/>
                <w:i/>
                <w:iCs/>
                <w:sz w:val="28"/>
                <w:szCs w:val="28"/>
                <w:lang w:eastAsia="en-US"/>
              </w:rPr>
            </w:pPr>
          </w:p>
        </w:tc>
        <w:tc>
          <w:tcPr>
            <w:tcW w:w="423" w:type="dxa"/>
            <w:shd w:val="clear" w:color="auto" w:fill="auto"/>
          </w:tcPr>
          <w:p w14:paraId="333CAA37" w14:textId="77777777" w:rsidR="00777C71" w:rsidRPr="00777C71" w:rsidRDefault="00777C71" w:rsidP="00777C71">
            <w:pPr>
              <w:spacing w:after="0" w:line="240" w:lineRule="auto"/>
              <w:rPr>
                <w:rFonts w:ascii="Times New Roman" w:eastAsia="Calibri" w:hAnsi="Times New Roman" w:cs="Times New Roman"/>
                <w:i/>
                <w:iCs/>
                <w:sz w:val="28"/>
                <w:szCs w:val="28"/>
                <w:lang w:eastAsia="en-US"/>
              </w:rPr>
            </w:pPr>
          </w:p>
        </w:tc>
        <w:tc>
          <w:tcPr>
            <w:tcW w:w="284" w:type="dxa"/>
            <w:shd w:val="clear" w:color="auto" w:fill="auto"/>
          </w:tcPr>
          <w:p w14:paraId="395ACD88" w14:textId="77777777" w:rsidR="00777C71" w:rsidRPr="00777C71" w:rsidRDefault="00777C71" w:rsidP="00777C71">
            <w:pPr>
              <w:spacing w:after="0" w:line="240" w:lineRule="auto"/>
              <w:rPr>
                <w:rFonts w:ascii="Times New Roman" w:eastAsia="Calibri" w:hAnsi="Times New Roman" w:cs="Times New Roman"/>
                <w:i/>
                <w:iCs/>
                <w:sz w:val="28"/>
                <w:szCs w:val="28"/>
                <w:lang w:eastAsia="en-US"/>
              </w:rPr>
            </w:pPr>
          </w:p>
        </w:tc>
        <w:tc>
          <w:tcPr>
            <w:tcW w:w="1023" w:type="dxa"/>
            <w:shd w:val="clear" w:color="auto" w:fill="auto"/>
          </w:tcPr>
          <w:p w14:paraId="6B8BB42B" w14:textId="77777777" w:rsidR="00777C71" w:rsidRPr="00777C71" w:rsidRDefault="00777C71" w:rsidP="00777C71">
            <w:pPr>
              <w:spacing w:after="0" w:line="240" w:lineRule="auto"/>
              <w:rPr>
                <w:rFonts w:ascii="Times New Roman" w:eastAsia="Calibri" w:hAnsi="Times New Roman" w:cs="Times New Roman"/>
                <w:i/>
                <w:iCs/>
                <w:sz w:val="28"/>
                <w:szCs w:val="28"/>
                <w:lang w:eastAsia="en-US"/>
              </w:rPr>
            </w:pPr>
          </w:p>
        </w:tc>
        <w:tc>
          <w:tcPr>
            <w:tcW w:w="141" w:type="dxa"/>
            <w:shd w:val="clear" w:color="auto" w:fill="auto"/>
          </w:tcPr>
          <w:p w14:paraId="698BC6B0" w14:textId="77777777" w:rsidR="00777C71" w:rsidRPr="00777C71" w:rsidRDefault="00777C71" w:rsidP="00777C71">
            <w:pPr>
              <w:spacing w:after="0" w:line="240" w:lineRule="auto"/>
              <w:rPr>
                <w:rFonts w:ascii="Times New Roman" w:eastAsia="Calibri" w:hAnsi="Times New Roman" w:cs="Times New Roman"/>
                <w:i/>
                <w:iCs/>
                <w:sz w:val="28"/>
                <w:szCs w:val="28"/>
                <w:lang w:eastAsia="en-US"/>
              </w:rPr>
            </w:pPr>
          </w:p>
        </w:tc>
        <w:tc>
          <w:tcPr>
            <w:tcW w:w="7116" w:type="dxa"/>
            <w:shd w:val="clear" w:color="auto" w:fill="auto"/>
          </w:tcPr>
          <w:p w14:paraId="32522B86" w14:textId="77777777" w:rsidR="00777C71" w:rsidRPr="00777C71" w:rsidRDefault="00777C71" w:rsidP="00777C71">
            <w:pPr>
              <w:spacing w:after="0" w:line="240" w:lineRule="auto"/>
              <w:jc w:val="center"/>
              <w:rPr>
                <w:rFonts w:ascii="Times New Roman" w:eastAsia="Calibri" w:hAnsi="Times New Roman" w:cs="Times New Roman"/>
                <w:i/>
                <w:iCs/>
                <w:sz w:val="28"/>
                <w:szCs w:val="28"/>
                <w:lang w:eastAsia="en-US"/>
              </w:rPr>
            </w:pPr>
          </w:p>
        </w:tc>
        <w:tc>
          <w:tcPr>
            <w:tcW w:w="238" w:type="dxa"/>
            <w:shd w:val="clear" w:color="auto" w:fill="auto"/>
          </w:tcPr>
          <w:p w14:paraId="155C8880" w14:textId="77777777" w:rsidR="00777C71" w:rsidRPr="00777C71" w:rsidRDefault="00777C71" w:rsidP="00777C71">
            <w:pPr>
              <w:spacing w:after="0" w:line="240" w:lineRule="auto"/>
              <w:rPr>
                <w:rFonts w:ascii="Times New Roman" w:eastAsia="Calibri" w:hAnsi="Times New Roman" w:cs="Times New Roman"/>
                <w:i/>
                <w:iCs/>
                <w:sz w:val="28"/>
                <w:szCs w:val="28"/>
                <w:lang w:eastAsia="en-US"/>
              </w:rPr>
            </w:pPr>
          </w:p>
        </w:tc>
      </w:tr>
    </w:tbl>
    <w:p w14:paraId="42C824A0"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адрес проживания __________________________________________________</w:t>
      </w:r>
    </w:p>
    <w:p w14:paraId="1331E99E" w14:textId="77777777" w:rsidR="00777C71" w:rsidRPr="00777C71" w:rsidRDefault="00777C71" w:rsidP="00777C71">
      <w:pPr>
        <w:spacing w:after="0" w:line="240" w:lineRule="auto"/>
        <w:jc w:val="center"/>
        <w:rPr>
          <w:rFonts w:ascii="Times New Roman" w:eastAsia="Calibri" w:hAnsi="Times New Roman" w:cs="Times New Roman"/>
          <w:i/>
          <w:iCs/>
          <w:sz w:val="28"/>
          <w:szCs w:val="28"/>
          <w:vertAlign w:val="subscript"/>
          <w:lang w:eastAsia="en-US"/>
        </w:rPr>
      </w:pPr>
      <w:r w:rsidRPr="00777C71">
        <w:rPr>
          <w:rFonts w:ascii="Times New Roman" w:eastAsia="Calibri" w:hAnsi="Times New Roman" w:cs="Times New Roman"/>
          <w:i/>
          <w:iCs/>
          <w:sz w:val="28"/>
          <w:szCs w:val="28"/>
          <w:vertAlign w:val="subscript"/>
          <w:lang w:eastAsia="en-US"/>
        </w:rPr>
        <w:t>(полностью место постоянного проживания)</w:t>
      </w:r>
    </w:p>
    <w:tbl>
      <w:tblPr>
        <w:tblW w:w="8676" w:type="dxa"/>
        <w:tblCellMar>
          <w:left w:w="28" w:type="dxa"/>
          <w:right w:w="28" w:type="dxa"/>
        </w:tblCellMar>
        <w:tblLook w:val="0000" w:firstRow="0" w:lastRow="0" w:firstColumn="0" w:lastColumn="0" w:noHBand="0" w:noVBand="0"/>
      </w:tblPr>
      <w:tblGrid>
        <w:gridCol w:w="8676"/>
      </w:tblGrid>
      <w:tr w:rsidR="00777C71" w:rsidRPr="00777C71" w14:paraId="50DB4281" w14:textId="77777777" w:rsidTr="00CB1752">
        <w:tc>
          <w:tcPr>
            <w:tcW w:w="8676" w:type="dxa"/>
            <w:shd w:val="clear" w:color="auto" w:fill="auto"/>
            <w:vAlign w:val="bottom"/>
          </w:tcPr>
          <w:p w14:paraId="7CDBFD8E" w14:textId="77777777" w:rsidR="00777C71" w:rsidRPr="00777C71" w:rsidRDefault="00777C71" w:rsidP="00777C71">
            <w:pPr>
              <w:spacing w:after="0" w:line="240" w:lineRule="auto"/>
              <w:ind w:right="-879"/>
              <w:rPr>
                <w:rFonts w:ascii="Times New Roman" w:eastAsia="Calibri" w:hAnsi="Times New Roman" w:cs="Times New Roman"/>
                <w:sz w:val="28"/>
                <w:szCs w:val="28"/>
                <w:lang w:eastAsia="en-US"/>
              </w:rPr>
            </w:pPr>
          </w:p>
          <w:p w14:paraId="1E9B2268" w14:textId="77777777" w:rsidR="00777C71" w:rsidRPr="00777C71" w:rsidRDefault="00777C71" w:rsidP="00777C71">
            <w:pPr>
              <w:spacing w:after="0" w:line="240" w:lineRule="auto"/>
              <w:ind w:right="-879"/>
              <w:rPr>
                <w:rFonts w:ascii="Times New Roman" w:eastAsia="Calibri" w:hAnsi="Times New Roman" w:cs="Times New Roman"/>
                <w:sz w:val="28"/>
                <w:szCs w:val="28"/>
                <w:lang w:eastAsia="en-US"/>
              </w:rPr>
            </w:pPr>
          </w:p>
          <w:p w14:paraId="40839FF6" w14:textId="77777777" w:rsidR="00777C71" w:rsidRPr="00777C71" w:rsidRDefault="00777C71" w:rsidP="00777C71">
            <w:pPr>
              <w:spacing w:after="0" w:line="240" w:lineRule="auto"/>
              <w:ind w:right="-879"/>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контактный телефон____________________________</w:t>
            </w:r>
          </w:p>
          <w:p w14:paraId="149C7257" w14:textId="77777777" w:rsidR="00777C71" w:rsidRPr="00777C71" w:rsidRDefault="00777C71" w:rsidP="00777C71">
            <w:pPr>
              <w:spacing w:after="0" w:line="240" w:lineRule="auto"/>
              <w:ind w:right="-879"/>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действующий от имени юридического лица:</w:t>
            </w:r>
          </w:p>
        </w:tc>
      </w:tr>
    </w:tbl>
    <w:p w14:paraId="069332F9"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 xml:space="preserve">без доверенности  </w:t>
      </w:r>
    </w:p>
    <w:p w14:paraId="58172158" w14:textId="77777777" w:rsidR="00777C71" w:rsidRPr="00777C71" w:rsidRDefault="00777C71" w:rsidP="00777C71">
      <w:pPr>
        <w:pBdr>
          <w:top w:val="single" w:sz="4" w:space="1" w:color="000000"/>
        </w:pBdr>
        <w:spacing w:after="0" w:line="240" w:lineRule="auto"/>
        <w:jc w:val="center"/>
        <w:rPr>
          <w:rFonts w:ascii="Times New Roman" w:eastAsia="Calibri" w:hAnsi="Times New Roman" w:cs="Times New Roman"/>
          <w:i/>
          <w:iCs/>
          <w:sz w:val="28"/>
          <w:szCs w:val="28"/>
          <w:vertAlign w:val="subscript"/>
          <w:lang w:eastAsia="en-US"/>
        </w:rPr>
      </w:pPr>
      <w:r w:rsidRPr="00777C71">
        <w:rPr>
          <w:rFonts w:ascii="Times New Roman" w:eastAsia="Calibri" w:hAnsi="Times New Roman" w:cs="Times New Roman"/>
          <w:i/>
          <w:iCs/>
          <w:sz w:val="28"/>
          <w:szCs w:val="28"/>
          <w:vertAlign w:val="subscript"/>
          <w:lang w:eastAsia="en-US"/>
        </w:rPr>
        <w:t>(</w:t>
      </w:r>
      <w:proofErr w:type="gramStart"/>
      <w:r w:rsidRPr="00777C71">
        <w:rPr>
          <w:rFonts w:ascii="Times New Roman" w:eastAsia="Calibri" w:hAnsi="Times New Roman" w:cs="Times New Roman"/>
          <w:i/>
          <w:iCs/>
          <w:sz w:val="28"/>
          <w:szCs w:val="28"/>
          <w:vertAlign w:val="subscript"/>
          <w:lang w:eastAsia="en-US"/>
        </w:rPr>
        <w:t>указывается  лицом</w:t>
      </w:r>
      <w:proofErr w:type="gramEnd"/>
      <w:r w:rsidRPr="00777C71">
        <w:rPr>
          <w:rFonts w:ascii="Times New Roman" w:eastAsia="Calibri" w:hAnsi="Times New Roman" w:cs="Times New Roman"/>
          <w:i/>
          <w:iCs/>
          <w:sz w:val="28"/>
          <w:szCs w:val="28"/>
          <w:vertAlign w:val="subscript"/>
          <w:lang w:eastAsia="en-US"/>
        </w:rPr>
        <w:t>, имеющим право действовать от имени юридического лица без доверенности</w:t>
      </w:r>
      <w:r w:rsidRPr="00777C71">
        <w:rPr>
          <w:rFonts w:ascii="Times New Roman" w:eastAsia="Calibri" w:hAnsi="Times New Roman" w:cs="Times New Roman"/>
          <w:i/>
          <w:iCs/>
          <w:sz w:val="28"/>
          <w:szCs w:val="28"/>
          <w:vertAlign w:val="subscript"/>
          <w:lang w:eastAsia="en-US"/>
        </w:rPr>
        <w:br/>
        <w:t>в силу закона или учредительных документов)</w:t>
      </w:r>
    </w:p>
    <w:p w14:paraId="0A67113A" w14:textId="77777777" w:rsidR="00777C71" w:rsidRPr="00777C71" w:rsidRDefault="00777C71" w:rsidP="00777C71">
      <w:pPr>
        <w:spacing w:after="0" w:line="240" w:lineRule="auto"/>
        <w:rPr>
          <w:rFonts w:ascii="Times New Roman" w:eastAsia="Calibri" w:hAnsi="Times New Roman" w:cs="Times New Roman"/>
          <w:i/>
          <w:iCs/>
          <w:sz w:val="28"/>
          <w:szCs w:val="28"/>
          <w:vertAlign w:val="subscript"/>
          <w:lang w:eastAsia="en-US"/>
        </w:rPr>
      </w:pPr>
      <w:r w:rsidRPr="00777C71">
        <w:rPr>
          <w:rFonts w:ascii="Times New Roman" w:eastAsia="Calibri" w:hAnsi="Times New Roman" w:cs="Times New Roman"/>
          <w:sz w:val="28"/>
          <w:szCs w:val="28"/>
          <w:lang w:eastAsia="en-US"/>
        </w:rPr>
        <w:t xml:space="preserve">на основании доверенности, </w:t>
      </w:r>
      <w:proofErr w:type="gramStart"/>
      <w:r w:rsidRPr="00777C71">
        <w:rPr>
          <w:rFonts w:ascii="Times New Roman" w:eastAsia="Calibri" w:hAnsi="Times New Roman" w:cs="Times New Roman"/>
          <w:sz w:val="28"/>
          <w:szCs w:val="28"/>
          <w:lang w:eastAsia="en-US"/>
        </w:rPr>
        <w:t>удостоверенной  _</w:t>
      </w:r>
      <w:proofErr w:type="gramEnd"/>
      <w:r w:rsidRPr="00777C71">
        <w:rPr>
          <w:rFonts w:ascii="Times New Roman" w:eastAsia="Calibri" w:hAnsi="Times New Roman" w:cs="Times New Roman"/>
          <w:sz w:val="28"/>
          <w:szCs w:val="28"/>
          <w:lang w:eastAsia="en-US"/>
        </w:rPr>
        <w:t>__________________________</w:t>
      </w:r>
      <w:r w:rsidRPr="00777C71">
        <w:rPr>
          <w:rFonts w:ascii="Times New Roman" w:eastAsia="Calibri" w:hAnsi="Times New Roman" w:cs="Times New Roman"/>
          <w:i/>
          <w:iCs/>
          <w:sz w:val="28"/>
          <w:szCs w:val="28"/>
          <w:vertAlign w:val="subscript"/>
          <w:lang w:eastAsia="en-US"/>
        </w:rPr>
        <w:t xml:space="preserve">                                                                              </w:t>
      </w:r>
    </w:p>
    <w:p w14:paraId="2F0C92E5" w14:textId="77777777" w:rsidR="00777C71" w:rsidRPr="00777C71" w:rsidRDefault="00777C71" w:rsidP="00777C71">
      <w:pPr>
        <w:tabs>
          <w:tab w:val="left" w:pos="6158"/>
        </w:tabs>
        <w:spacing w:after="0" w:line="240" w:lineRule="auto"/>
        <w:rPr>
          <w:rFonts w:ascii="Times New Roman" w:eastAsia="Calibri" w:hAnsi="Times New Roman" w:cs="Times New Roman"/>
          <w:i/>
          <w:iCs/>
          <w:sz w:val="28"/>
          <w:szCs w:val="28"/>
          <w:vertAlign w:val="subscript"/>
          <w:lang w:eastAsia="en-US"/>
        </w:rPr>
      </w:pPr>
      <w:r w:rsidRPr="00777C71">
        <w:rPr>
          <w:rFonts w:ascii="Times New Roman" w:eastAsia="Calibri" w:hAnsi="Times New Roman" w:cs="Times New Roman"/>
          <w:i/>
          <w:iCs/>
          <w:sz w:val="28"/>
          <w:szCs w:val="28"/>
          <w:vertAlign w:val="subscript"/>
          <w:lang w:eastAsia="en-US"/>
        </w:rPr>
        <w:tab/>
        <w:t>(Ф.И.О. нотариуса, округ)</w:t>
      </w:r>
    </w:p>
    <w:tbl>
      <w:tblPr>
        <w:tblW w:w="6124" w:type="dxa"/>
        <w:tblCellMar>
          <w:left w:w="28" w:type="dxa"/>
          <w:right w:w="28" w:type="dxa"/>
        </w:tblCellMar>
        <w:tblLook w:val="0000" w:firstRow="0" w:lastRow="0" w:firstColumn="0" w:lastColumn="0" w:noHBand="0" w:noVBand="0"/>
      </w:tblPr>
      <w:tblGrid>
        <w:gridCol w:w="187"/>
        <w:gridCol w:w="425"/>
        <w:gridCol w:w="284"/>
        <w:gridCol w:w="976"/>
        <w:gridCol w:w="159"/>
        <w:gridCol w:w="567"/>
        <w:gridCol w:w="1683"/>
        <w:gridCol w:w="1843"/>
      </w:tblGrid>
      <w:tr w:rsidR="00777C71" w:rsidRPr="00777C71" w14:paraId="3924E698" w14:textId="77777777" w:rsidTr="00CB1752">
        <w:tc>
          <w:tcPr>
            <w:tcW w:w="186" w:type="dxa"/>
            <w:shd w:val="clear" w:color="auto" w:fill="auto"/>
            <w:vAlign w:val="bottom"/>
          </w:tcPr>
          <w:p w14:paraId="106C3735"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w:t>
            </w:r>
          </w:p>
        </w:tc>
        <w:tc>
          <w:tcPr>
            <w:tcW w:w="425" w:type="dxa"/>
            <w:tcBorders>
              <w:bottom w:val="single" w:sz="4" w:space="0" w:color="000000"/>
            </w:tcBorders>
            <w:shd w:val="clear" w:color="auto" w:fill="auto"/>
            <w:vAlign w:val="bottom"/>
          </w:tcPr>
          <w:p w14:paraId="228EA1D4" w14:textId="77777777" w:rsidR="00777C71" w:rsidRPr="00777C71" w:rsidRDefault="00777C71" w:rsidP="00777C71">
            <w:pPr>
              <w:spacing w:after="0" w:line="240" w:lineRule="auto"/>
              <w:jc w:val="center"/>
              <w:rPr>
                <w:rFonts w:ascii="Times New Roman" w:eastAsia="Calibri" w:hAnsi="Times New Roman" w:cs="Times New Roman"/>
                <w:sz w:val="28"/>
                <w:szCs w:val="28"/>
                <w:lang w:eastAsia="en-US"/>
              </w:rPr>
            </w:pPr>
          </w:p>
        </w:tc>
        <w:tc>
          <w:tcPr>
            <w:tcW w:w="284" w:type="dxa"/>
            <w:shd w:val="clear" w:color="auto" w:fill="auto"/>
            <w:vAlign w:val="bottom"/>
          </w:tcPr>
          <w:p w14:paraId="54E316FC"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w:t>
            </w:r>
          </w:p>
        </w:tc>
        <w:tc>
          <w:tcPr>
            <w:tcW w:w="976" w:type="dxa"/>
            <w:tcBorders>
              <w:bottom w:val="single" w:sz="4" w:space="0" w:color="000000"/>
            </w:tcBorders>
            <w:shd w:val="clear" w:color="auto" w:fill="auto"/>
            <w:vAlign w:val="bottom"/>
          </w:tcPr>
          <w:p w14:paraId="26F59AA3" w14:textId="77777777" w:rsidR="00777C71" w:rsidRPr="00777C71" w:rsidRDefault="00777C71" w:rsidP="00777C71">
            <w:pPr>
              <w:spacing w:after="0" w:line="240" w:lineRule="auto"/>
              <w:jc w:val="center"/>
              <w:rPr>
                <w:rFonts w:ascii="Times New Roman" w:eastAsia="Calibri" w:hAnsi="Times New Roman" w:cs="Times New Roman"/>
                <w:sz w:val="28"/>
                <w:szCs w:val="28"/>
                <w:lang w:eastAsia="en-US"/>
              </w:rPr>
            </w:pPr>
          </w:p>
        </w:tc>
        <w:tc>
          <w:tcPr>
            <w:tcW w:w="159" w:type="dxa"/>
            <w:shd w:val="clear" w:color="auto" w:fill="auto"/>
            <w:vAlign w:val="bottom"/>
          </w:tcPr>
          <w:p w14:paraId="373A37EE" w14:textId="77777777" w:rsidR="00777C71" w:rsidRPr="00777C71" w:rsidRDefault="00777C71" w:rsidP="00777C71">
            <w:pPr>
              <w:spacing w:after="0" w:line="240" w:lineRule="auto"/>
              <w:jc w:val="center"/>
              <w:rPr>
                <w:rFonts w:ascii="Times New Roman" w:eastAsia="Calibri" w:hAnsi="Times New Roman" w:cs="Times New Roman"/>
                <w:sz w:val="28"/>
                <w:szCs w:val="28"/>
                <w:lang w:eastAsia="en-US"/>
              </w:rPr>
            </w:pPr>
          </w:p>
        </w:tc>
        <w:tc>
          <w:tcPr>
            <w:tcW w:w="567" w:type="dxa"/>
            <w:tcBorders>
              <w:bottom w:val="single" w:sz="4" w:space="0" w:color="000000"/>
            </w:tcBorders>
            <w:shd w:val="clear" w:color="auto" w:fill="auto"/>
            <w:vAlign w:val="bottom"/>
          </w:tcPr>
          <w:p w14:paraId="4F8081B2" w14:textId="77777777" w:rsidR="00777C71" w:rsidRPr="00777C71" w:rsidRDefault="00777C71" w:rsidP="00777C71">
            <w:pPr>
              <w:spacing w:after="0" w:line="240" w:lineRule="auto"/>
              <w:jc w:val="center"/>
              <w:rPr>
                <w:rFonts w:ascii="Times New Roman" w:eastAsia="Calibri" w:hAnsi="Times New Roman" w:cs="Times New Roman"/>
                <w:sz w:val="28"/>
                <w:szCs w:val="28"/>
                <w:lang w:eastAsia="en-US"/>
              </w:rPr>
            </w:pPr>
          </w:p>
        </w:tc>
        <w:tc>
          <w:tcPr>
            <w:tcW w:w="1683" w:type="dxa"/>
            <w:shd w:val="clear" w:color="auto" w:fill="auto"/>
            <w:vAlign w:val="bottom"/>
          </w:tcPr>
          <w:p w14:paraId="0FFC7A82" w14:textId="77777777" w:rsidR="00777C71" w:rsidRPr="00777C71" w:rsidRDefault="00777C71" w:rsidP="00777C71">
            <w:pPr>
              <w:spacing w:after="0" w:line="240" w:lineRule="auto"/>
              <w:jc w:val="center"/>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г., № в реестре</w:t>
            </w:r>
          </w:p>
        </w:tc>
        <w:tc>
          <w:tcPr>
            <w:tcW w:w="1843" w:type="dxa"/>
            <w:tcBorders>
              <w:bottom w:val="single" w:sz="4" w:space="0" w:color="000000"/>
            </w:tcBorders>
            <w:shd w:val="clear" w:color="auto" w:fill="auto"/>
            <w:vAlign w:val="bottom"/>
          </w:tcPr>
          <w:p w14:paraId="63F495D5" w14:textId="77777777" w:rsidR="00777C71" w:rsidRPr="00777C71" w:rsidRDefault="00777C71" w:rsidP="00777C71">
            <w:pPr>
              <w:spacing w:after="0" w:line="240" w:lineRule="auto"/>
              <w:jc w:val="center"/>
              <w:rPr>
                <w:rFonts w:ascii="Times New Roman" w:eastAsia="Calibri" w:hAnsi="Times New Roman" w:cs="Times New Roman"/>
                <w:sz w:val="28"/>
                <w:szCs w:val="28"/>
                <w:lang w:eastAsia="en-US"/>
              </w:rPr>
            </w:pPr>
          </w:p>
        </w:tc>
      </w:tr>
    </w:tbl>
    <w:p w14:paraId="57AF235E"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 xml:space="preserve">по иным </w:t>
      </w:r>
      <w:proofErr w:type="gramStart"/>
      <w:r w:rsidRPr="00777C71">
        <w:rPr>
          <w:rFonts w:ascii="Times New Roman" w:eastAsia="Calibri" w:hAnsi="Times New Roman" w:cs="Times New Roman"/>
          <w:sz w:val="28"/>
          <w:szCs w:val="28"/>
          <w:lang w:eastAsia="en-US"/>
        </w:rPr>
        <w:t>основаниям  _</w:t>
      </w:r>
      <w:proofErr w:type="gramEnd"/>
      <w:r w:rsidRPr="00777C71">
        <w:rPr>
          <w:rFonts w:ascii="Times New Roman" w:eastAsia="Calibri" w:hAnsi="Times New Roman" w:cs="Times New Roman"/>
          <w:sz w:val="28"/>
          <w:szCs w:val="28"/>
          <w:lang w:eastAsia="en-US"/>
        </w:rPr>
        <w:t>______________________________________________</w:t>
      </w:r>
    </w:p>
    <w:p w14:paraId="74ECB84B" w14:textId="77777777" w:rsidR="00777C71" w:rsidRPr="00777C71" w:rsidRDefault="00777C71" w:rsidP="00777C71">
      <w:pPr>
        <w:spacing w:after="0" w:line="240" w:lineRule="auto"/>
        <w:ind w:left="3540" w:firstLine="708"/>
        <w:rPr>
          <w:rFonts w:ascii="Times New Roman" w:eastAsia="Calibri" w:hAnsi="Times New Roman" w:cs="Times New Roman"/>
          <w:i/>
          <w:iCs/>
          <w:sz w:val="28"/>
          <w:szCs w:val="28"/>
          <w:vertAlign w:val="subscript"/>
          <w:lang w:eastAsia="en-US"/>
        </w:rPr>
      </w:pPr>
      <w:r w:rsidRPr="00777C71">
        <w:rPr>
          <w:rFonts w:ascii="Times New Roman" w:eastAsia="Calibri" w:hAnsi="Times New Roman" w:cs="Times New Roman"/>
          <w:i/>
          <w:iCs/>
          <w:sz w:val="28"/>
          <w:szCs w:val="28"/>
          <w:vertAlign w:val="subscript"/>
          <w:lang w:eastAsia="en-US"/>
        </w:rPr>
        <w:t>(наименование и реквизиты документа)</w:t>
      </w:r>
    </w:p>
    <w:p w14:paraId="38670BB5" w14:textId="77777777" w:rsidR="00777C71" w:rsidRPr="00777C71" w:rsidRDefault="00777C71" w:rsidP="00777C71">
      <w:pPr>
        <w:spacing w:after="0" w:line="240" w:lineRule="auto"/>
        <w:jc w:val="center"/>
        <w:rPr>
          <w:rFonts w:ascii="Times New Roman" w:eastAsia="Calibri" w:hAnsi="Times New Roman" w:cs="Times New Roman"/>
          <w:b/>
          <w:sz w:val="28"/>
          <w:szCs w:val="28"/>
          <w:vertAlign w:val="subscript"/>
          <w:lang w:eastAsia="en-US"/>
        </w:rPr>
      </w:pPr>
    </w:p>
    <w:p w14:paraId="6438FF56"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 xml:space="preserve">Прошу рассмотреть возможность использования донного грунта извлеченного_______________________________________________________ </w:t>
      </w:r>
    </w:p>
    <w:p w14:paraId="79A86540" w14:textId="77777777" w:rsidR="00777C71" w:rsidRPr="00777C71" w:rsidRDefault="00777C71" w:rsidP="00777C71">
      <w:pPr>
        <w:spacing w:after="200" w:line="240" w:lineRule="auto"/>
        <w:ind w:left="1416" w:firstLine="2"/>
        <w:jc w:val="both"/>
        <w:rPr>
          <w:rFonts w:ascii="Times New Roman" w:eastAsia="Times New Roman" w:hAnsi="Times New Roman" w:cs="Times New Roman"/>
          <w:i/>
          <w:vertAlign w:val="subscript"/>
          <w:lang w:eastAsia="en-US"/>
        </w:rPr>
      </w:pPr>
      <w:r w:rsidRPr="00777C71">
        <w:rPr>
          <w:rFonts w:ascii="Times New Roman" w:eastAsia="Times New Roman" w:hAnsi="Times New Roman" w:cs="Times New Roman"/>
          <w:i/>
          <w:vertAlign w:val="subscript"/>
          <w:lang w:eastAsia="en-US"/>
        </w:rPr>
        <w:t xml:space="preserve">(указываются сведения о месте проведения работ, месте положения водного объекта, </w:t>
      </w:r>
      <w:r w:rsidRPr="00777C71">
        <w:rPr>
          <w:rFonts w:ascii="Times New Roman" w:eastAsia="Calibri" w:hAnsi="Times New Roman" w:cs="Times New Roman"/>
          <w:i/>
          <w:vertAlign w:val="subscript"/>
        </w:rPr>
        <w:t xml:space="preserve">его части, участка испрашиваемой в пользование акватории (географические координаты </w:t>
      </w:r>
      <w:proofErr w:type="gramStart"/>
      <w:r w:rsidRPr="00777C71">
        <w:rPr>
          <w:rFonts w:ascii="Times New Roman" w:eastAsia="Calibri" w:hAnsi="Times New Roman" w:cs="Times New Roman"/>
          <w:i/>
          <w:vertAlign w:val="subscript"/>
        </w:rPr>
        <w:t>участка  водопользования</w:t>
      </w:r>
      <w:proofErr w:type="gramEnd"/>
      <w:r w:rsidRPr="00777C71">
        <w:rPr>
          <w:rFonts w:ascii="Times New Roman" w:eastAsia="Calibri" w:hAnsi="Times New Roman" w:cs="Times New Roman"/>
          <w:i/>
          <w:vertAlign w:val="subscript"/>
        </w:rPr>
        <w:t xml:space="preserve">, площадь акватории в км2, </w:t>
      </w:r>
      <w:r w:rsidRPr="00777C71">
        <w:rPr>
          <w:rFonts w:ascii="Times New Roman" w:eastAsia="Times New Roman" w:hAnsi="Times New Roman" w:cs="Times New Roman"/>
          <w:i/>
          <w:vertAlign w:val="subscript"/>
          <w:lang w:eastAsia="en-US"/>
        </w:rPr>
        <w:t>вид работ, объемы извлекаемого донного грунта)</w:t>
      </w:r>
    </w:p>
    <w:p w14:paraId="4C412E60" w14:textId="77777777" w:rsidR="00777C71" w:rsidRPr="00777C71" w:rsidRDefault="00777C71" w:rsidP="00777C71">
      <w:pPr>
        <w:spacing w:after="200" w:line="276" w:lineRule="auto"/>
        <w:rPr>
          <w:rFonts w:ascii="Times New Roman" w:eastAsia="Calibri" w:hAnsi="Times New Roman" w:cs="Times New Roman"/>
          <w:i/>
          <w:sz w:val="28"/>
          <w:szCs w:val="28"/>
          <w:lang w:eastAsia="en-US"/>
        </w:rPr>
      </w:pPr>
    </w:p>
    <w:tbl>
      <w:tblPr>
        <w:tblW w:w="9181" w:type="dxa"/>
        <w:tblLook w:val="04A0" w:firstRow="1" w:lastRow="0" w:firstColumn="1" w:lastColumn="0" w:noHBand="0" w:noVBand="1"/>
      </w:tblPr>
      <w:tblGrid>
        <w:gridCol w:w="534"/>
        <w:gridCol w:w="8647"/>
      </w:tblGrid>
      <w:tr w:rsidR="00777C71" w:rsidRPr="00777C71" w14:paraId="4EF46CEF" w14:textId="77777777" w:rsidTr="00CB1752">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7B9D08E4"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p>
        </w:tc>
        <w:tc>
          <w:tcPr>
            <w:tcW w:w="8646" w:type="dxa"/>
            <w:tcBorders>
              <w:left w:val="single" w:sz="4" w:space="0" w:color="000000"/>
            </w:tcBorders>
            <w:shd w:val="clear" w:color="auto" w:fill="auto"/>
          </w:tcPr>
          <w:p w14:paraId="526B01DF"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для обеспечения муниципальных нужд</w:t>
            </w:r>
          </w:p>
          <w:p w14:paraId="6E33A957"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p>
        </w:tc>
      </w:tr>
      <w:tr w:rsidR="00777C71" w:rsidRPr="00777C71" w14:paraId="78BBA6DF" w14:textId="77777777" w:rsidTr="00CB1752">
        <w:trPr>
          <w:trHeight w:val="1034"/>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1203F042"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p>
        </w:tc>
        <w:tc>
          <w:tcPr>
            <w:tcW w:w="8646" w:type="dxa"/>
            <w:tcBorders>
              <w:left w:val="single" w:sz="4" w:space="0" w:color="000000"/>
            </w:tcBorders>
            <w:shd w:val="clear" w:color="auto" w:fill="auto"/>
          </w:tcPr>
          <w:p w14:paraId="3C24C8E0" w14:textId="77777777" w:rsidR="00777C71" w:rsidRPr="00777C71" w:rsidRDefault="00777C71" w:rsidP="00777C71">
            <w:pPr>
              <w:spacing w:after="0" w:line="240" w:lineRule="auto"/>
              <w:ind w:firstLine="708"/>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p w14:paraId="6A3B1C5A"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p>
        </w:tc>
      </w:tr>
    </w:tbl>
    <w:p w14:paraId="51FDB4B8" w14:textId="77777777" w:rsidR="00777C71" w:rsidRPr="00777C71" w:rsidRDefault="00777C71" w:rsidP="00777C71">
      <w:pPr>
        <w:spacing w:after="0" w:line="240" w:lineRule="auto"/>
        <w:ind w:firstLine="708"/>
        <w:jc w:val="both"/>
        <w:rPr>
          <w:rFonts w:ascii="Times New Roman" w:eastAsia="Calibri" w:hAnsi="Times New Roman" w:cs="Times New Roman"/>
          <w:sz w:val="28"/>
          <w:szCs w:val="28"/>
          <w:lang w:eastAsia="en-US"/>
        </w:rPr>
      </w:pPr>
    </w:p>
    <w:p w14:paraId="0D0ACC7D" w14:textId="77777777" w:rsidR="00777C71" w:rsidRPr="00777C71" w:rsidRDefault="00777C71" w:rsidP="00777C71">
      <w:pPr>
        <w:spacing w:after="200" w:line="276" w:lineRule="auto"/>
        <w:rPr>
          <w:rFonts w:ascii="Times New Roman" w:eastAsia="Calibri" w:hAnsi="Times New Roman" w:cs="Times New Roman"/>
          <w:i/>
          <w:sz w:val="28"/>
          <w:szCs w:val="28"/>
          <w:lang w:eastAsia="en-US"/>
        </w:rPr>
      </w:pPr>
      <w:r w:rsidRPr="00777C71">
        <w:rPr>
          <w:rFonts w:ascii="Times New Roman" w:eastAsia="Calibri" w:hAnsi="Times New Roman" w:cs="Times New Roman"/>
          <w:i/>
          <w:sz w:val="28"/>
          <w:szCs w:val="28"/>
          <w:lang w:eastAsia="en-US"/>
        </w:rPr>
        <w:t>Нужное отметить</w:t>
      </w:r>
    </w:p>
    <w:p w14:paraId="7253A27C" w14:textId="77777777" w:rsidR="00777C71" w:rsidRPr="00777C71" w:rsidRDefault="00777C71" w:rsidP="00777C71">
      <w:pPr>
        <w:spacing w:after="200" w:line="276" w:lineRule="auto"/>
        <w:rPr>
          <w:rFonts w:ascii="Calibri" w:eastAsia="Calibri" w:hAnsi="Calibri" w:cs="Times New Roman"/>
          <w:lang w:eastAsia="en-US"/>
        </w:rPr>
      </w:pPr>
    </w:p>
    <w:p w14:paraId="0D8D6F67" w14:textId="77777777" w:rsidR="00777C71" w:rsidRPr="00777C71" w:rsidRDefault="00777C71" w:rsidP="00777C71">
      <w:pPr>
        <w:spacing w:after="200" w:line="240" w:lineRule="auto"/>
        <w:jc w:val="both"/>
        <w:rPr>
          <w:rFonts w:ascii="Times New Roman" w:eastAsia="Calibri" w:hAnsi="Times New Roman" w:cs="Times New Roman"/>
          <w:sz w:val="24"/>
          <w:szCs w:val="24"/>
        </w:rPr>
      </w:pPr>
      <w:r w:rsidRPr="00777C71">
        <w:rPr>
          <w:rFonts w:ascii="Times New Roman" w:eastAsia="Calibri" w:hAnsi="Times New Roman" w:cs="Times New Roman"/>
          <w:sz w:val="24"/>
          <w:szCs w:val="24"/>
        </w:rPr>
        <w:t>Приложение:</w:t>
      </w:r>
    </w:p>
    <w:p w14:paraId="05F77BBE" w14:textId="77777777" w:rsidR="00777C71" w:rsidRPr="00777C71" w:rsidRDefault="00777C71" w:rsidP="00777C71">
      <w:pPr>
        <w:spacing w:after="200" w:line="240" w:lineRule="auto"/>
        <w:jc w:val="both"/>
        <w:rPr>
          <w:rFonts w:ascii="Times New Roman" w:eastAsia="Calibri" w:hAnsi="Times New Roman" w:cs="Times New Roman"/>
          <w:sz w:val="24"/>
          <w:szCs w:val="24"/>
        </w:rPr>
      </w:pPr>
      <w:r w:rsidRPr="00777C71">
        <w:rPr>
          <w:rFonts w:ascii="Times New Roman" w:eastAsia="Calibri" w:hAnsi="Times New Roman" w:cs="Times New Roman"/>
          <w:sz w:val="24"/>
          <w:szCs w:val="24"/>
        </w:rPr>
        <w:t>а) копия документа, удостоверяющего личность, - для физического лица;</w:t>
      </w:r>
    </w:p>
    <w:p w14:paraId="0252D9C8" w14:textId="77777777" w:rsidR="00777C71" w:rsidRPr="00777C71" w:rsidRDefault="00777C71" w:rsidP="00777C71">
      <w:pPr>
        <w:spacing w:after="200" w:line="240" w:lineRule="auto"/>
        <w:jc w:val="both"/>
        <w:rPr>
          <w:rFonts w:ascii="Times New Roman" w:eastAsia="Calibri" w:hAnsi="Times New Roman" w:cs="Times New Roman"/>
          <w:sz w:val="24"/>
          <w:szCs w:val="24"/>
        </w:rPr>
      </w:pPr>
      <w:proofErr w:type="gramStart"/>
      <w:r w:rsidRPr="00777C71">
        <w:rPr>
          <w:rFonts w:ascii="Times New Roman" w:eastAsia="Calibri" w:hAnsi="Times New Roman" w:cs="Times New Roman"/>
          <w:sz w:val="24"/>
          <w:szCs w:val="24"/>
        </w:rPr>
        <w:t>б)  документ</w:t>
      </w:r>
      <w:proofErr w:type="gramEnd"/>
      <w:r w:rsidRPr="00777C71">
        <w:rPr>
          <w:rFonts w:ascii="Times New Roman" w:eastAsia="Calibri" w:hAnsi="Times New Roman" w:cs="Times New Roman"/>
          <w:sz w:val="24"/>
          <w:szCs w:val="24"/>
        </w:rPr>
        <w:t>,  подтверждающий полномочия лица на осуществление действий от  имени  заявителя,  в  случае  если  заявление  подается  представителем заявителя;</w:t>
      </w:r>
    </w:p>
    <w:p w14:paraId="3F797226" w14:textId="77777777" w:rsidR="00777C71" w:rsidRPr="00777C71" w:rsidRDefault="00777C71" w:rsidP="00777C71">
      <w:pPr>
        <w:spacing w:after="0" w:line="240" w:lineRule="auto"/>
        <w:rPr>
          <w:rFonts w:ascii="Times New Roman" w:eastAsia="Calibri" w:hAnsi="Times New Roman" w:cs="Times New Roman"/>
          <w:sz w:val="24"/>
          <w:szCs w:val="24"/>
        </w:rPr>
      </w:pPr>
      <w:r w:rsidRPr="00777C71">
        <w:rPr>
          <w:rFonts w:ascii="Times New Roman" w:eastAsia="Calibri" w:hAnsi="Times New Roman" w:cs="Times New Roman"/>
          <w:sz w:val="24"/>
          <w:szCs w:val="24"/>
        </w:rPr>
        <w:lastRenderedPageBreak/>
        <w:t xml:space="preserve">в) заключение территориального органа Федерального агентства по недропользованию об отсутствии </w:t>
      </w:r>
      <w:r w:rsidRPr="00777C71">
        <w:rPr>
          <w:rFonts w:ascii="Times New Roman" w:eastAsia="Calibri" w:hAnsi="Times New Roman" w:cs="Times New Roman"/>
          <w:sz w:val="24"/>
          <w:szCs w:val="24"/>
          <w:lang w:eastAsia="en-US"/>
        </w:rPr>
        <w:t>твердых полезных ископаемых, не относящихся к общераспространенным полезным ископаемым</w:t>
      </w:r>
    </w:p>
    <w:p w14:paraId="311CE0E4" w14:textId="77777777" w:rsidR="00777C71" w:rsidRPr="00777C71" w:rsidRDefault="00777C71" w:rsidP="00777C71">
      <w:pPr>
        <w:spacing w:after="0" w:line="240" w:lineRule="auto"/>
        <w:jc w:val="both"/>
        <w:rPr>
          <w:rFonts w:ascii="Times New Roman" w:eastAsia="Calibri" w:hAnsi="Times New Roman" w:cs="Times New Roman"/>
          <w:sz w:val="24"/>
          <w:szCs w:val="24"/>
          <w:lang w:eastAsia="en-US"/>
        </w:rPr>
      </w:pPr>
      <w:r w:rsidRPr="00777C71">
        <w:rPr>
          <w:rFonts w:ascii="Times New Roman" w:eastAsia="Calibri" w:hAnsi="Times New Roman" w:cs="Times New Roman"/>
          <w:sz w:val="24"/>
          <w:szCs w:val="24"/>
          <w:lang w:eastAsia="en-US"/>
        </w:rPr>
        <w:tab/>
      </w:r>
    </w:p>
    <w:p w14:paraId="3BEC6771" w14:textId="77777777" w:rsidR="00777C71" w:rsidRPr="00777C71" w:rsidRDefault="00777C71" w:rsidP="00777C71">
      <w:pPr>
        <w:spacing w:after="240" w:line="276" w:lineRule="auto"/>
        <w:jc w:val="both"/>
        <w:rPr>
          <w:rFonts w:ascii="Calibri" w:eastAsia="Calibri" w:hAnsi="Calibri" w:cs="Times New Roman"/>
          <w:lang w:eastAsia="en-US"/>
        </w:rPr>
      </w:pPr>
    </w:p>
    <w:p w14:paraId="77492101" w14:textId="77777777" w:rsidR="00777C71" w:rsidRPr="00777C71" w:rsidRDefault="00777C71" w:rsidP="00777C71">
      <w:pPr>
        <w:spacing w:after="240" w:line="276" w:lineRule="auto"/>
        <w:jc w:val="both"/>
        <w:rPr>
          <w:rFonts w:ascii="Times New Roman" w:eastAsia="Calibri" w:hAnsi="Times New Roman" w:cs="Times New Roman"/>
          <w:lang w:eastAsia="en-US"/>
        </w:rPr>
      </w:pPr>
      <w:r w:rsidRPr="00777C71">
        <w:rPr>
          <w:rFonts w:ascii="Times New Roman" w:eastAsia="Calibri" w:hAnsi="Times New Roman" w:cs="Times New Roman"/>
          <w:lang w:eastAsia="en-US"/>
        </w:rPr>
        <w:t>Представленные документы и сведения, указанные в заявлении, достоверны. Расписку о принятии документов получил(а).</w:t>
      </w:r>
    </w:p>
    <w:tbl>
      <w:tblPr>
        <w:tblW w:w="5783" w:type="dxa"/>
        <w:tblCellMar>
          <w:left w:w="28" w:type="dxa"/>
          <w:right w:w="28" w:type="dxa"/>
        </w:tblCellMar>
        <w:tblLook w:val="0000" w:firstRow="0" w:lastRow="0" w:firstColumn="0" w:lastColumn="0" w:noHBand="0" w:noVBand="0"/>
      </w:tblPr>
      <w:tblGrid>
        <w:gridCol w:w="187"/>
        <w:gridCol w:w="409"/>
        <w:gridCol w:w="284"/>
        <w:gridCol w:w="1559"/>
        <w:gridCol w:w="340"/>
        <w:gridCol w:w="284"/>
        <w:gridCol w:w="510"/>
        <w:gridCol w:w="426"/>
        <w:gridCol w:w="567"/>
        <w:gridCol w:w="453"/>
        <w:gridCol w:w="764"/>
      </w:tblGrid>
      <w:tr w:rsidR="00777C71" w:rsidRPr="00777C71" w14:paraId="17AC9873" w14:textId="77777777" w:rsidTr="00CB1752">
        <w:tc>
          <w:tcPr>
            <w:tcW w:w="186" w:type="dxa"/>
            <w:shd w:val="clear" w:color="auto" w:fill="auto"/>
            <w:vAlign w:val="bottom"/>
          </w:tcPr>
          <w:p w14:paraId="4B842417" w14:textId="77777777" w:rsidR="00777C71" w:rsidRPr="00777C71" w:rsidRDefault="00777C71" w:rsidP="00777C71">
            <w:pPr>
              <w:spacing w:after="200" w:line="276" w:lineRule="auto"/>
              <w:rPr>
                <w:rFonts w:ascii="Times New Roman" w:eastAsia="Calibri" w:hAnsi="Times New Roman" w:cs="Times New Roman"/>
                <w:sz w:val="24"/>
                <w:szCs w:val="24"/>
                <w:lang w:eastAsia="en-US"/>
              </w:rPr>
            </w:pPr>
            <w:r w:rsidRPr="00777C71">
              <w:rPr>
                <w:rFonts w:ascii="Times New Roman" w:eastAsia="Calibri" w:hAnsi="Times New Roman" w:cs="Times New Roman"/>
                <w:sz w:val="24"/>
                <w:szCs w:val="24"/>
                <w:lang w:eastAsia="en-US"/>
              </w:rPr>
              <w:t>“</w:t>
            </w:r>
          </w:p>
        </w:tc>
        <w:tc>
          <w:tcPr>
            <w:tcW w:w="409" w:type="dxa"/>
            <w:tcBorders>
              <w:bottom w:val="single" w:sz="4" w:space="0" w:color="000000"/>
            </w:tcBorders>
            <w:shd w:val="clear" w:color="auto" w:fill="auto"/>
            <w:vAlign w:val="bottom"/>
          </w:tcPr>
          <w:p w14:paraId="27696298" w14:textId="77777777" w:rsidR="00777C71" w:rsidRPr="00777C71" w:rsidRDefault="00777C71" w:rsidP="00777C71">
            <w:pPr>
              <w:spacing w:after="200" w:line="276" w:lineRule="auto"/>
              <w:jc w:val="center"/>
              <w:rPr>
                <w:rFonts w:ascii="Times New Roman" w:eastAsia="Calibri" w:hAnsi="Times New Roman" w:cs="Times New Roman"/>
                <w:sz w:val="24"/>
                <w:szCs w:val="24"/>
                <w:lang w:eastAsia="en-US"/>
              </w:rPr>
            </w:pPr>
          </w:p>
        </w:tc>
        <w:tc>
          <w:tcPr>
            <w:tcW w:w="284" w:type="dxa"/>
            <w:shd w:val="clear" w:color="auto" w:fill="auto"/>
            <w:vAlign w:val="bottom"/>
          </w:tcPr>
          <w:p w14:paraId="10F82BB3" w14:textId="77777777" w:rsidR="00777C71" w:rsidRPr="00777C71" w:rsidRDefault="00777C71" w:rsidP="00777C71">
            <w:pPr>
              <w:spacing w:after="200" w:line="276" w:lineRule="auto"/>
              <w:rPr>
                <w:rFonts w:ascii="Times New Roman" w:eastAsia="Calibri" w:hAnsi="Times New Roman" w:cs="Times New Roman"/>
                <w:sz w:val="24"/>
                <w:szCs w:val="24"/>
                <w:lang w:eastAsia="en-US"/>
              </w:rPr>
            </w:pPr>
            <w:r w:rsidRPr="00777C71">
              <w:rPr>
                <w:rFonts w:ascii="Times New Roman" w:eastAsia="Calibri" w:hAnsi="Times New Roman" w:cs="Times New Roman"/>
                <w:sz w:val="24"/>
                <w:szCs w:val="24"/>
                <w:lang w:eastAsia="en-US"/>
              </w:rPr>
              <w:t>”</w:t>
            </w:r>
          </w:p>
        </w:tc>
        <w:tc>
          <w:tcPr>
            <w:tcW w:w="1559" w:type="dxa"/>
            <w:tcBorders>
              <w:bottom w:val="single" w:sz="4" w:space="0" w:color="000000"/>
            </w:tcBorders>
            <w:shd w:val="clear" w:color="auto" w:fill="auto"/>
            <w:vAlign w:val="bottom"/>
          </w:tcPr>
          <w:p w14:paraId="1BB13AA3" w14:textId="77777777" w:rsidR="00777C71" w:rsidRPr="00777C71" w:rsidRDefault="00777C71" w:rsidP="00777C71">
            <w:pPr>
              <w:spacing w:after="200" w:line="276" w:lineRule="auto"/>
              <w:jc w:val="center"/>
              <w:rPr>
                <w:rFonts w:ascii="Times New Roman" w:eastAsia="Calibri" w:hAnsi="Times New Roman" w:cs="Times New Roman"/>
                <w:sz w:val="24"/>
                <w:szCs w:val="24"/>
                <w:lang w:eastAsia="en-US"/>
              </w:rPr>
            </w:pPr>
          </w:p>
        </w:tc>
        <w:tc>
          <w:tcPr>
            <w:tcW w:w="340" w:type="dxa"/>
            <w:shd w:val="clear" w:color="auto" w:fill="auto"/>
            <w:vAlign w:val="bottom"/>
          </w:tcPr>
          <w:p w14:paraId="79233310" w14:textId="77777777" w:rsidR="00777C71" w:rsidRPr="00777C71" w:rsidRDefault="00777C71" w:rsidP="00777C71">
            <w:pPr>
              <w:spacing w:after="200" w:line="276" w:lineRule="auto"/>
              <w:jc w:val="right"/>
              <w:rPr>
                <w:rFonts w:ascii="Times New Roman" w:eastAsia="Calibri" w:hAnsi="Times New Roman" w:cs="Times New Roman"/>
                <w:sz w:val="24"/>
                <w:szCs w:val="24"/>
                <w:lang w:eastAsia="en-US"/>
              </w:rPr>
            </w:pPr>
            <w:r w:rsidRPr="00777C71">
              <w:rPr>
                <w:rFonts w:ascii="Times New Roman" w:eastAsia="Calibri" w:hAnsi="Times New Roman" w:cs="Times New Roman"/>
                <w:sz w:val="24"/>
                <w:szCs w:val="24"/>
                <w:lang w:eastAsia="en-US"/>
              </w:rPr>
              <w:t>20</w:t>
            </w:r>
          </w:p>
        </w:tc>
        <w:tc>
          <w:tcPr>
            <w:tcW w:w="284" w:type="dxa"/>
            <w:tcBorders>
              <w:bottom w:val="single" w:sz="4" w:space="0" w:color="000000"/>
            </w:tcBorders>
            <w:shd w:val="clear" w:color="auto" w:fill="auto"/>
            <w:vAlign w:val="bottom"/>
          </w:tcPr>
          <w:p w14:paraId="566AE153" w14:textId="77777777" w:rsidR="00777C71" w:rsidRPr="00777C71" w:rsidRDefault="00777C71" w:rsidP="00777C71">
            <w:pPr>
              <w:spacing w:after="200" w:line="276" w:lineRule="auto"/>
              <w:rPr>
                <w:rFonts w:ascii="Times New Roman" w:eastAsia="Calibri" w:hAnsi="Times New Roman" w:cs="Times New Roman"/>
                <w:sz w:val="24"/>
                <w:szCs w:val="24"/>
                <w:lang w:eastAsia="en-US"/>
              </w:rPr>
            </w:pPr>
          </w:p>
        </w:tc>
        <w:tc>
          <w:tcPr>
            <w:tcW w:w="510" w:type="dxa"/>
            <w:shd w:val="clear" w:color="auto" w:fill="auto"/>
            <w:vAlign w:val="bottom"/>
          </w:tcPr>
          <w:p w14:paraId="5D531860" w14:textId="77777777" w:rsidR="00777C71" w:rsidRPr="00777C71" w:rsidRDefault="00777C71" w:rsidP="00777C71">
            <w:pPr>
              <w:spacing w:after="200" w:line="276" w:lineRule="auto"/>
              <w:jc w:val="right"/>
              <w:rPr>
                <w:rFonts w:ascii="Times New Roman" w:eastAsia="Calibri" w:hAnsi="Times New Roman" w:cs="Times New Roman"/>
                <w:sz w:val="24"/>
                <w:szCs w:val="24"/>
                <w:lang w:eastAsia="en-US"/>
              </w:rPr>
            </w:pPr>
            <w:r w:rsidRPr="00777C71">
              <w:rPr>
                <w:rFonts w:ascii="Times New Roman" w:eastAsia="Calibri" w:hAnsi="Times New Roman" w:cs="Times New Roman"/>
                <w:sz w:val="24"/>
                <w:szCs w:val="24"/>
                <w:lang w:eastAsia="en-US"/>
              </w:rPr>
              <w:t>г. “</w:t>
            </w:r>
          </w:p>
        </w:tc>
        <w:tc>
          <w:tcPr>
            <w:tcW w:w="426" w:type="dxa"/>
            <w:tcBorders>
              <w:bottom w:val="single" w:sz="4" w:space="0" w:color="000000"/>
            </w:tcBorders>
            <w:shd w:val="clear" w:color="auto" w:fill="auto"/>
            <w:vAlign w:val="bottom"/>
          </w:tcPr>
          <w:p w14:paraId="57DAF1F1" w14:textId="77777777" w:rsidR="00777C71" w:rsidRPr="00777C71" w:rsidRDefault="00777C71" w:rsidP="00777C71">
            <w:pPr>
              <w:spacing w:after="200" w:line="276" w:lineRule="auto"/>
              <w:jc w:val="center"/>
              <w:rPr>
                <w:rFonts w:ascii="Times New Roman" w:eastAsia="Calibri" w:hAnsi="Times New Roman" w:cs="Times New Roman"/>
                <w:sz w:val="24"/>
                <w:szCs w:val="24"/>
                <w:lang w:eastAsia="en-US"/>
              </w:rPr>
            </w:pPr>
          </w:p>
        </w:tc>
        <w:tc>
          <w:tcPr>
            <w:tcW w:w="567" w:type="dxa"/>
            <w:shd w:val="clear" w:color="auto" w:fill="auto"/>
            <w:vAlign w:val="bottom"/>
          </w:tcPr>
          <w:p w14:paraId="058086F1" w14:textId="77777777" w:rsidR="00777C71" w:rsidRPr="00777C71" w:rsidRDefault="00777C71" w:rsidP="00777C71">
            <w:pPr>
              <w:spacing w:after="200" w:line="276" w:lineRule="auto"/>
              <w:jc w:val="center"/>
              <w:rPr>
                <w:rFonts w:ascii="Times New Roman" w:eastAsia="Calibri" w:hAnsi="Times New Roman" w:cs="Times New Roman"/>
                <w:sz w:val="24"/>
                <w:szCs w:val="24"/>
                <w:lang w:eastAsia="en-US"/>
              </w:rPr>
            </w:pPr>
            <w:r w:rsidRPr="00777C71">
              <w:rPr>
                <w:rFonts w:ascii="Times New Roman" w:eastAsia="Calibri" w:hAnsi="Times New Roman" w:cs="Times New Roman"/>
                <w:sz w:val="24"/>
                <w:szCs w:val="24"/>
                <w:lang w:eastAsia="en-US"/>
              </w:rPr>
              <w:t>” ч “</w:t>
            </w:r>
          </w:p>
        </w:tc>
        <w:tc>
          <w:tcPr>
            <w:tcW w:w="453" w:type="dxa"/>
            <w:tcBorders>
              <w:bottom w:val="single" w:sz="4" w:space="0" w:color="000000"/>
            </w:tcBorders>
            <w:shd w:val="clear" w:color="auto" w:fill="auto"/>
            <w:vAlign w:val="bottom"/>
          </w:tcPr>
          <w:p w14:paraId="2EC57D9B" w14:textId="77777777" w:rsidR="00777C71" w:rsidRPr="00777C71" w:rsidRDefault="00777C71" w:rsidP="00777C71">
            <w:pPr>
              <w:spacing w:after="200" w:line="276" w:lineRule="auto"/>
              <w:jc w:val="center"/>
              <w:rPr>
                <w:rFonts w:ascii="Times New Roman" w:eastAsia="Calibri" w:hAnsi="Times New Roman" w:cs="Times New Roman"/>
                <w:sz w:val="24"/>
                <w:szCs w:val="24"/>
                <w:lang w:eastAsia="en-US"/>
              </w:rPr>
            </w:pPr>
          </w:p>
        </w:tc>
        <w:tc>
          <w:tcPr>
            <w:tcW w:w="764" w:type="dxa"/>
            <w:shd w:val="clear" w:color="auto" w:fill="auto"/>
            <w:vAlign w:val="bottom"/>
          </w:tcPr>
          <w:p w14:paraId="697063AB" w14:textId="77777777" w:rsidR="00777C71" w:rsidRPr="00777C71" w:rsidRDefault="00777C71" w:rsidP="00777C71">
            <w:pPr>
              <w:spacing w:after="200" w:line="276" w:lineRule="auto"/>
              <w:rPr>
                <w:rFonts w:ascii="Times New Roman" w:eastAsia="Calibri" w:hAnsi="Times New Roman" w:cs="Times New Roman"/>
                <w:sz w:val="24"/>
                <w:szCs w:val="24"/>
                <w:lang w:eastAsia="en-US"/>
              </w:rPr>
            </w:pPr>
            <w:r w:rsidRPr="00777C71">
              <w:rPr>
                <w:rFonts w:ascii="Times New Roman" w:eastAsia="Calibri" w:hAnsi="Times New Roman" w:cs="Times New Roman"/>
                <w:sz w:val="24"/>
                <w:szCs w:val="24"/>
                <w:lang w:eastAsia="en-US"/>
              </w:rPr>
              <w:t>” мин.</w:t>
            </w:r>
          </w:p>
        </w:tc>
      </w:tr>
    </w:tbl>
    <w:p w14:paraId="53613AE2" w14:textId="77777777" w:rsidR="00777C71" w:rsidRPr="00777C71" w:rsidRDefault="00777C71" w:rsidP="00777C71">
      <w:pPr>
        <w:spacing w:after="200" w:line="276" w:lineRule="auto"/>
        <w:ind w:right="4252"/>
        <w:jc w:val="center"/>
        <w:rPr>
          <w:rFonts w:ascii="Times New Roman" w:eastAsia="Calibri" w:hAnsi="Times New Roman" w:cs="Times New Roman"/>
          <w:i/>
          <w:iCs/>
          <w:lang w:eastAsia="en-US"/>
        </w:rPr>
      </w:pPr>
      <w:r w:rsidRPr="00777C71">
        <w:rPr>
          <w:rFonts w:ascii="Times New Roman" w:eastAsia="Calibri" w:hAnsi="Times New Roman" w:cs="Times New Roman"/>
          <w:i/>
          <w:iCs/>
          <w:lang w:eastAsia="en-US"/>
        </w:rPr>
        <w:t>(дата и время подачи заявления)</w:t>
      </w:r>
    </w:p>
    <w:tbl>
      <w:tblPr>
        <w:tblW w:w="9979" w:type="dxa"/>
        <w:tblCellMar>
          <w:left w:w="28" w:type="dxa"/>
          <w:right w:w="28" w:type="dxa"/>
        </w:tblCellMar>
        <w:tblLook w:val="0000" w:firstRow="0" w:lastRow="0" w:firstColumn="0" w:lastColumn="0" w:noHBand="0" w:noVBand="0"/>
      </w:tblPr>
      <w:tblGrid>
        <w:gridCol w:w="2722"/>
        <w:gridCol w:w="425"/>
        <w:gridCol w:w="6548"/>
        <w:gridCol w:w="284"/>
      </w:tblGrid>
      <w:tr w:rsidR="00777C71" w:rsidRPr="00777C71" w14:paraId="2EFD4169" w14:textId="77777777" w:rsidTr="00CB1752">
        <w:tc>
          <w:tcPr>
            <w:tcW w:w="2722" w:type="dxa"/>
            <w:tcBorders>
              <w:bottom w:val="single" w:sz="4" w:space="0" w:color="000000"/>
            </w:tcBorders>
            <w:shd w:val="clear" w:color="auto" w:fill="auto"/>
            <w:vAlign w:val="bottom"/>
          </w:tcPr>
          <w:p w14:paraId="541CD867" w14:textId="77777777" w:rsidR="00777C71" w:rsidRPr="00777C71" w:rsidRDefault="00777C71" w:rsidP="00777C71">
            <w:pPr>
              <w:spacing w:after="200" w:line="276" w:lineRule="auto"/>
              <w:jc w:val="center"/>
              <w:rPr>
                <w:rFonts w:ascii="Times New Roman" w:eastAsia="Calibri" w:hAnsi="Times New Roman" w:cs="Times New Roman"/>
                <w:sz w:val="24"/>
                <w:szCs w:val="24"/>
                <w:lang w:eastAsia="en-US"/>
              </w:rPr>
            </w:pPr>
          </w:p>
        </w:tc>
        <w:tc>
          <w:tcPr>
            <w:tcW w:w="425" w:type="dxa"/>
            <w:shd w:val="clear" w:color="auto" w:fill="auto"/>
            <w:vAlign w:val="bottom"/>
          </w:tcPr>
          <w:p w14:paraId="71A6BB43" w14:textId="77777777" w:rsidR="00777C71" w:rsidRPr="00777C71" w:rsidRDefault="00777C71" w:rsidP="00777C71">
            <w:pPr>
              <w:spacing w:after="200" w:line="276" w:lineRule="auto"/>
              <w:jc w:val="center"/>
              <w:rPr>
                <w:rFonts w:ascii="Times New Roman" w:eastAsia="Calibri" w:hAnsi="Times New Roman" w:cs="Times New Roman"/>
                <w:sz w:val="24"/>
                <w:szCs w:val="24"/>
                <w:lang w:eastAsia="en-US"/>
              </w:rPr>
            </w:pPr>
            <w:r w:rsidRPr="00777C71">
              <w:rPr>
                <w:rFonts w:ascii="Times New Roman" w:eastAsia="Calibri" w:hAnsi="Times New Roman" w:cs="Times New Roman"/>
                <w:sz w:val="24"/>
                <w:szCs w:val="24"/>
                <w:lang w:eastAsia="en-US"/>
              </w:rPr>
              <w:t>/</w:t>
            </w:r>
          </w:p>
        </w:tc>
        <w:tc>
          <w:tcPr>
            <w:tcW w:w="6547" w:type="dxa"/>
            <w:tcBorders>
              <w:bottom w:val="single" w:sz="4" w:space="0" w:color="000000"/>
            </w:tcBorders>
            <w:shd w:val="clear" w:color="auto" w:fill="auto"/>
            <w:vAlign w:val="bottom"/>
          </w:tcPr>
          <w:p w14:paraId="246ADCFF" w14:textId="77777777" w:rsidR="00777C71" w:rsidRPr="00777C71" w:rsidRDefault="00777C71" w:rsidP="00777C71">
            <w:pPr>
              <w:spacing w:after="200" w:line="276" w:lineRule="auto"/>
              <w:jc w:val="center"/>
              <w:rPr>
                <w:rFonts w:ascii="Times New Roman" w:eastAsia="Calibri" w:hAnsi="Times New Roman" w:cs="Times New Roman"/>
                <w:sz w:val="24"/>
                <w:szCs w:val="24"/>
                <w:lang w:eastAsia="en-US"/>
              </w:rPr>
            </w:pPr>
          </w:p>
        </w:tc>
        <w:tc>
          <w:tcPr>
            <w:tcW w:w="284" w:type="dxa"/>
            <w:shd w:val="clear" w:color="auto" w:fill="auto"/>
            <w:vAlign w:val="bottom"/>
          </w:tcPr>
          <w:p w14:paraId="32ACEC98" w14:textId="77777777" w:rsidR="00777C71" w:rsidRPr="00777C71" w:rsidRDefault="00777C71" w:rsidP="00777C71">
            <w:pPr>
              <w:spacing w:after="200" w:line="276" w:lineRule="auto"/>
              <w:jc w:val="right"/>
              <w:rPr>
                <w:rFonts w:ascii="Times New Roman" w:eastAsia="Calibri" w:hAnsi="Times New Roman" w:cs="Times New Roman"/>
                <w:sz w:val="24"/>
                <w:szCs w:val="24"/>
                <w:lang w:eastAsia="en-US"/>
              </w:rPr>
            </w:pPr>
            <w:r w:rsidRPr="00777C71">
              <w:rPr>
                <w:rFonts w:ascii="Times New Roman" w:eastAsia="Calibri" w:hAnsi="Times New Roman" w:cs="Times New Roman"/>
                <w:sz w:val="24"/>
                <w:szCs w:val="24"/>
                <w:lang w:eastAsia="en-US"/>
              </w:rPr>
              <w:t>/</w:t>
            </w:r>
          </w:p>
        </w:tc>
      </w:tr>
      <w:tr w:rsidR="00777C71" w:rsidRPr="00777C71" w14:paraId="220DAF6B" w14:textId="77777777" w:rsidTr="00CB1752">
        <w:tc>
          <w:tcPr>
            <w:tcW w:w="2722" w:type="dxa"/>
            <w:shd w:val="clear" w:color="auto" w:fill="auto"/>
          </w:tcPr>
          <w:p w14:paraId="44C329D8" w14:textId="77777777" w:rsidR="00777C71" w:rsidRPr="00777C71" w:rsidRDefault="00777C71" w:rsidP="00777C71">
            <w:pPr>
              <w:spacing w:after="200" w:line="276" w:lineRule="auto"/>
              <w:jc w:val="center"/>
              <w:rPr>
                <w:rFonts w:ascii="Times New Roman" w:eastAsia="Calibri" w:hAnsi="Times New Roman" w:cs="Times New Roman"/>
                <w:i/>
                <w:iCs/>
                <w:lang w:eastAsia="en-US"/>
              </w:rPr>
            </w:pPr>
            <w:r w:rsidRPr="00777C71">
              <w:rPr>
                <w:rFonts w:ascii="Times New Roman" w:eastAsia="Calibri" w:hAnsi="Times New Roman" w:cs="Times New Roman"/>
                <w:i/>
                <w:iCs/>
                <w:lang w:eastAsia="en-US"/>
              </w:rPr>
              <w:t>(подпись заявителя)</w:t>
            </w:r>
          </w:p>
        </w:tc>
        <w:tc>
          <w:tcPr>
            <w:tcW w:w="425" w:type="dxa"/>
            <w:shd w:val="clear" w:color="auto" w:fill="auto"/>
          </w:tcPr>
          <w:p w14:paraId="0E290F00" w14:textId="77777777" w:rsidR="00777C71" w:rsidRPr="00777C71" w:rsidRDefault="00777C71" w:rsidP="00777C71">
            <w:pPr>
              <w:spacing w:after="200" w:line="276" w:lineRule="auto"/>
              <w:jc w:val="center"/>
              <w:rPr>
                <w:rFonts w:ascii="Times New Roman" w:eastAsia="Calibri" w:hAnsi="Times New Roman" w:cs="Times New Roman"/>
                <w:i/>
                <w:iCs/>
                <w:lang w:eastAsia="en-US"/>
              </w:rPr>
            </w:pPr>
          </w:p>
        </w:tc>
        <w:tc>
          <w:tcPr>
            <w:tcW w:w="6547" w:type="dxa"/>
            <w:shd w:val="clear" w:color="auto" w:fill="auto"/>
          </w:tcPr>
          <w:p w14:paraId="58312A12" w14:textId="77777777" w:rsidR="00777C71" w:rsidRPr="00777C71" w:rsidRDefault="00777C71" w:rsidP="00777C71">
            <w:pPr>
              <w:spacing w:after="200" w:line="276" w:lineRule="auto"/>
              <w:jc w:val="center"/>
              <w:rPr>
                <w:rFonts w:ascii="Times New Roman" w:eastAsia="Calibri" w:hAnsi="Times New Roman" w:cs="Times New Roman"/>
                <w:i/>
                <w:iCs/>
                <w:lang w:eastAsia="en-US"/>
              </w:rPr>
            </w:pPr>
            <w:proofErr w:type="gramStart"/>
            <w:r w:rsidRPr="00777C71">
              <w:rPr>
                <w:rFonts w:ascii="Times New Roman" w:eastAsia="Calibri" w:hAnsi="Times New Roman" w:cs="Times New Roman"/>
                <w:i/>
                <w:iCs/>
                <w:lang w:eastAsia="en-US"/>
              </w:rPr>
              <w:t>( фамилия</w:t>
            </w:r>
            <w:proofErr w:type="gramEnd"/>
            <w:r w:rsidRPr="00777C71">
              <w:rPr>
                <w:rFonts w:ascii="Times New Roman" w:eastAsia="Calibri" w:hAnsi="Times New Roman" w:cs="Times New Roman"/>
                <w:i/>
                <w:iCs/>
                <w:lang w:eastAsia="en-US"/>
              </w:rPr>
              <w:t>, имя, отчество (при наличии)</w:t>
            </w:r>
          </w:p>
        </w:tc>
        <w:tc>
          <w:tcPr>
            <w:tcW w:w="284" w:type="dxa"/>
            <w:shd w:val="clear" w:color="auto" w:fill="auto"/>
          </w:tcPr>
          <w:p w14:paraId="7127E1C8" w14:textId="77777777" w:rsidR="00777C71" w:rsidRPr="00777C71" w:rsidRDefault="00777C71" w:rsidP="00777C71">
            <w:pPr>
              <w:spacing w:after="200" w:line="276" w:lineRule="auto"/>
              <w:jc w:val="right"/>
              <w:rPr>
                <w:rFonts w:ascii="Times New Roman" w:eastAsia="Calibri" w:hAnsi="Times New Roman" w:cs="Times New Roman"/>
                <w:i/>
                <w:iCs/>
                <w:lang w:eastAsia="en-US"/>
              </w:rPr>
            </w:pPr>
          </w:p>
        </w:tc>
      </w:tr>
    </w:tbl>
    <w:p w14:paraId="020F55CB" w14:textId="77777777" w:rsidR="00777C71" w:rsidRPr="00777C71" w:rsidRDefault="00777C71" w:rsidP="00777C71">
      <w:pPr>
        <w:spacing w:before="240" w:after="200" w:line="276" w:lineRule="auto"/>
        <w:ind w:right="-1"/>
        <w:jc w:val="center"/>
        <w:rPr>
          <w:rFonts w:ascii="Times New Roman" w:eastAsia="Calibri" w:hAnsi="Times New Roman" w:cs="Times New Roman"/>
          <w:sz w:val="28"/>
          <w:szCs w:val="28"/>
          <w:lang w:eastAsia="en-US"/>
        </w:rPr>
      </w:pPr>
      <w:r w:rsidRPr="00777C71">
        <w:rPr>
          <w:rFonts w:ascii="Times New Roman" w:eastAsia="Calibri" w:hAnsi="Times New Roman" w:cs="Times New Roman"/>
          <w:lang w:eastAsia="en-US"/>
        </w:rPr>
        <w:t>МП</w:t>
      </w:r>
    </w:p>
    <w:p w14:paraId="215B0FE2" w14:textId="77777777" w:rsidR="00777C71" w:rsidRPr="00777C71" w:rsidRDefault="00777C71" w:rsidP="00777C71">
      <w:pPr>
        <w:spacing w:after="0" w:line="240" w:lineRule="auto"/>
        <w:ind w:left="3540" w:firstLine="4"/>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Приложение 2 к Порядку использования донного грунта, извлеченного при проведении дноуглубительных и других работ, связанных с изменением дна и берегов водных объектов</w:t>
      </w:r>
    </w:p>
    <w:p w14:paraId="3D7D215A" w14:textId="77777777" w:rsidR="00777C71" w:rsidRPr="00777C71" w:rsidRDefault="00777C71" w:rsidP="00777C71">
      <w:pPr>
        <w:spacing w:after="0" w:line="240" w:lineRule="auto"/>
        <w:ind w:left="6372" w:firstLine="708"/>
        <w:jc w:val="both"/>
        <w:rPr>
          <w:rFonts w:ascii="Times New Roman" w:eastAsia="Calibri" w:hAnsi="Times New Roman" w:cs="Times New Roman"/>
          <w:b/>
          <w:sz w:val="28"/>
          <w:szCs w:val="28"/>
          <w:lang w:eastAsia="en-US"/>
        </w:rPr>
      </w:pPr>
    </w:p>
    <w:p w14:paraId="047558C9" w14:textId="77777777" w:rsidR="00777C71" w:rsidRPr="00777C71" w:rsidRDefault="00777C71" w:rsidP="00777C71">
      <w:pPr>
        <w:spacing w:after="0" w:line="240" w:lineRule="auto"/>
        <w:ind w:left="6372" w:firstLine="708"/>
        <w:jc w:val="both"/>
        <w:rPr>
          <w:rFonts w:ascii="Times New Roman" w:eastAsia="Calibri" w:hAnsi="Times New Roman" w:cs="Times New Roman"/>
          <w:b/>
          <w:sz w:val="28"/>
          <w:szCs w:val="28"/>
          <w:lang w:eastAsia="en-US"/>
        </w:rPr>
      </w:pPr>
      <w:r w:rsidRPr="00777C71">
        <w:rPr>
          <w:rFonts w:ascii="Times New Roman" w:eastAsia="Calibri" w:hAnsi="Times New Roman" w:cs="Times New Roman"/>
          <w:b/>
          <w:sz w:val="28"/>
          <w:szCs w:val="28"/>
          <w:lang w:eastAsia="en-US"/>
        </w:rPr>
        <w:t>Форма</w:t>
      </w:r>
    </w:p>
    <w:p w14:paraId="24DBB764" w14:textId="77777777" w:rsidR="00777C71" w:rsidRPr="00777C71" w:rsidRDefault="00777C71" w:rsidP="00777C71">
      <w:pPr>
        <w:spacing w:after="0" w:line="240" w:lineRule="auto"/>
        <w:jc w:val="both"/>
        <w:rPr>
          <w:rFonts w:ascii="Times New Roman" w:eastAsia="Calibri" w:hAnsi="Times New Roman" w:cs="Times New Roman"/>
          <w:b/>
          <w:sz w:val="28"/>
          <w:szCs w:val="28"/>
          <w:lang w:eastAsia="en-US"/>
        </w:rPr>
      </w:pPr>
    </w:p>
    <w:p w14:paraId="1C173CCA" w14:textId="77777777" w:rsidR="00777C71" w:rsidRPr="00777C71" w:rsidRDefault="00777C71" w:rsidP="00777C71">
      <w:pPr>
        <w:spacing w:after="0" w:line="240" w:lineRule="auto"/>
        <w:contextualSpacing/>
        <w:jc w:val="center"/>
        <w:rPr>
          <w:rFonts w:ascii="Times New Roman" w:eastAsia="Calibri" w:hAnsi="Times New Roman" w:cs="Times New Roman"/>
          <w:sz w:val="28"/>
          <w:szCs w:val="28"/>
          <w:lang w:eastAsia="en-US"/>
        </w:rPr>
      </w:pPr>
    </w:p>
    <w:p w14:paraId="4283D378" w14:textId="77777777" w:rsidR="00777C71" w:rsidRPr="00777C71" w:rsidRDefault="00777C71" w:rsidP="00777C71">
      <w:pPr>
        <w:spacing w:after="0" w:line="240" w:lineRule="auto"/>
        <w:contextualSpacing/>
        <w:jc w:val="center"/>
        <w:rPr>
          <w:rFonts w:ascii="Times New Roman" w:eastAsia="Calibri" w:hAnsi="Times New Roman" w:cs="Times New Roman"/>
          <w:b/>
          <w:sz w:val="28"/>
          <w:szCs w:val="28"/>
          <w:lang w:eastAsia="en-US"/>
        </w:rPr>
      </w:pPr>
      <w:r w:rsidRPr="00777C71">
        <w:rPr>
          <w:rFonts w:ascii="Times New Roman" w:eastAsia="Calibri" w:hAnsi="Times New Roman" w:cs="Times New Roman"/>
          <w:b/>
          <w:sz w:val="28"/>
          <w:szCs w:val="28"/>
          <w:lang w:eastAsia="en-US"/>
        </w:rPr>
        <w:t>ЗАКЛЮЧЕНИЕ</w:t>
      </w:r>
    </w:p>
    <w:p w14:paraId="56548460" w14:textId="77777777" w:rsidR="00777C71" w:rsidRPr="00777C71" w:rsidRDefault="00777C71" w:rsidP="00777C71">
      <w:pPr>
        <w:spacing w:after="0" w:line="240" w:lineRule="auto"/>
        <w:contextualSpacing/>
        <w:jc w:val="center"/>
        <w:rPr>
          <w:rFonts w:ascii="Times New Roman" w:eastAsia="Calibri" w:hAnsi="Times New Roman" w:cs="Times New Roman"/>
          <w:b/>
          <w:sz w:val="28"/>
          <w:szCs w:val="28"/>
          <w:lang w:eastAsia="en-US"/>
        </w:rPr>
      </w:pPr>
      <w:r w:rsidRPr="00777C71">
        <w:rPr>
          <w:rFonts w:ascii="Times New Roman" w:eastAsia="Calibri" w:hAnsi="Times New Roman" w:cs="Times New Roman"/>
          <w:b/>
          <w:sz w:val="28"/>
          <w:szCs w:val="28"/>
        </w:rPr>
        <w:t xml:space="preserve">об отсутствии </w:t>
      </w:r>
      <w:r w:rsidRPr="00777C71">
        <w:rPr>
          <w:rFonts w:ascii="Times New Roman" w:eastAsia="Calibri" w:hAnsi="Times New Roman" w:cs="Times New Roman"/>
          <w:b/>
          <w:sz w:val="28"/>
          <w:szCs w:val="28"/>
          <w:lang w:eastAsia="en-US"/>
        </w:rPr>
        <w:t>твердых полезных ископаемых, не относящихся к общераспространенным полезным ископаемым</w:t>
      </w:r>
    </w:p>
    <w:p w14:paraId="0367324B" w14:textId="77777777" w:rsidR="00777C71" w:rsidRPr="00777C71" w:rsidRDefault="00777C71" w:rsidP="00777C71">
      <w:pPr>
        <w:tabs>
          <w:tab w:val="left" w:pos="6180"/>
        </w:tabs>
        <w:spacing w:after="0" w:line="240" w:lineRule="auto"/>
        <w:contextualSpacing/>
        <w:jc w:val="center"/>
        <w:rPr>
          <w:rFonts w:ascii="Times New Roman" w:eastAsia="Calibri" w:hAnsi="Times New Roman" w:cs="Times New Roman"/>
          <w:b/>
          <w:sz w:val="28"/>
          <w:szCs w:val="28"/>
          <w:lang w:eastAsia="en-US"/>
        </w:rPr>
      </w:pPr>
    </w:p>
    <w:p w14:paraId="29010B70" w14:textId="77777777" w:rsidR="00777C71" w:rsidRPr="00777C71" w:rsidRDefault="00777C71" w:rsidP="00777C71">
      <w:pPr>
        <w:tabs>
          <w:tab w:val="left" w:pos="6180"/>
        </w:tabs>
        <w:spacing w:after="0" w:line="240" w:lineRule="auto"/>
        <w:contextualSpacing/>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Выдано: _____________________________________________________</w:t>
      </w:r>
    </w:p>
    <w:p w14:paraId="28209743" w14:textId="77777777" w:rsidR="00777C71" w:rsidRPr="00777C71" w:rsidRDefault="00777C71" w:rsidP="00777C71">
      <w:pPr>
        <w:tabs>
          <w:tab w:val="left" w:pos="6180"/>
        </w:tabs>
        <w:spacing w:after="0" w:line="240" w:lineRule="auto"/>
        <w:contextualSpacing/>
        <w:jc w:val="center"/>
        <w:rPr>
          <w:rFonts w:ascii="Times New Roman" w:eastAsia="Calibri" w:hAnsi="Times New Roman" w:cs="Times New Roman"/>
          <w:i/>
          <w:sz w:val="28"/>
          <w:szCs w:val="28"/>
          <w:vertAlign w:val="subscript"/>
          <w:lang w:eastAsia="en-US"/>
        </w:rPr>
      </w:pPr>
      <w:r w:rsidRPr="00777C71">
        <w:rPr>
          <w:rFonts w:ascii="Times New Roman" w:eastAsia="Calibri" w:hAnsi="Times New Roman" w:cs="Times New Roman"/>
          <w:i/>
          <w:sz w:val="28"/>
          <w:szCs w:val="28"/>
          <w:vertAlign w:val="subscript"/>
          <w:lang w:eastAsia="en-US"/>
        </w:rPr>
        <w:t xml:space="preserve">            (наименование территориального органа Федерального агентства по недропользованию, дата выдачи)</w:t>
      </w:r>
    </w:p>
    <w:p w14:paraId="0557BB70" w14:textId="77777777" w:rsidR="00777C71" w:rsidRPr="00777C71" w:rsidRDefault="00777C71" w:rsidP="00777C71">
      <w:pPr>
        <w:tabs>
          <w:tab w:val="left" w:pos="6180"/>
        </w:tabs>
        <w:spacing w:after="0" w:line="240" w:lineRule="auto"/>
        <w:contextualSpacing/>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1. Заявитель: _________________________________________________</w:t>
      </w:r>
    </w:p>
    <w:p w14:paraId="11BE5FDA" w14:textId="77777777" w:rsidR="00777C71" w:rsidRPr="00777C71" w:rsidRDefault="00777C71" w:rsidP="00777C71">
      <w:pPr>
        <w:tabs>
          <w:tab w:val="left" w:pos="9355"/>
        </w:tabs>
        <w:spacing w:after="0" w:line="240" w:lineRule="auto"/>
        <w:contextualSpacing/>
        <w:jc w:val="center"/>
        <w:rPr>
          <w:rFonts w:ascii="Times New Roman" w:eastAsia="Calibri" w:hAnsi="Times New Roman" w:cs="Times New Roman"/>
          <w:i/>
          <w:sz w:val="28"/>
          <w:szCs w:val="28"/>
          <w:vertAlign w:val="subscript"/>
          <w:lang w:eastAsia="en-US"/>
        </w:rPr>
      </w:pPr>
      <w:r w:rsidRPr="00777C71">
        <w:rPr>
          <w:rFonts w:ascii="Times New Roman" w:eastAsia="Calibri" w:hAnsi="Times New Roman" w:cs="Times New Roman"/>
          <w:i/>
          <w:sz w:val="28"/>
          <w:szCs w:val="28"/>
          <w:vertAlign w:val="subscript"/>
          <w:lang w:eastAsia="en-US"/>
        </w:rPr>
        <w:t>(для юридического лица - наименование, организационно-правовая форма, для физического лица - фамилия, имя, отчество (при наличии), ИНН, ОГРН, (при наличии))</w:t>
      </w:r>
    </w:p>
    <w:p w14:paraId="4F6FEF75" w14:textId="77777777" w:rsidR="00777C71" w:rsidRPr="00777C71" w:rsidRDefault="00777C71" w:rsidP="00777C71">
      <w:pPr>
        <w:tabs>
          <w:tab w:val="left" w:pos="6180"/>
        </w:tabs>
        <w:spacing w:after="0" w:line="240" w:lineRule="auto"/>
        <w:contextualSpacing/>
        <w:rPr>
          <w:rFonts w:ascii="Times New Roman" w:eastAsia="Calibri" w:hAnsi="Times New Roman" w:cs="Times New Roman"/>
          <w:sz w:val="28"/>
          <w:szCs w:val="28"/>
          <w:lang w:eastAsia="en-US"/>
        </w:rPr>
      </w:pPr>
    </w:p>
    <w:p w14:paraId="14423D5D" w14:textId="77777777" w:rsidR="00777C71" w:rsidRPr="00777C71" w:rsidRDefault="00777C71" w:rsidP="00777C71">
      <w:pPr>
        <w:tabs>
          <w:tab w:val="left" w:pos="6180"/>
        </w:tabs>
        <w:spacing w:after="0" w:line="240" w:lineRule="auto"/>
        <w:contextualSpacing/>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 xml:space="preserve">2. Данные об участке предстоящего изъятия донного грунта </w:t>
      </w:r>
    </w:p>
    <w:p w14:paraId="4C38D4CD" w14:textId="77777777" w:rsidR="00777C71" w:rsidRPr="00777C71" w:rsidRDefault="00777C71" w:rsidP="00777C71">
      <w:pPr>
        <w:tabs>
          <w:tab w:val="left" w:pos="6180"/>
        </w:tabs>
        <w:spacing w:after="0" w:line="240" w:lineRule="auto"/>
        <w:contextualSpacing/>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__________________________________________________________________</w:t>
      </w:r>
    </w:p>
    <w:p w14:paraId="3B48A945" w14:textId="77777777" w:rsidR="00777C71" w:rsidRPr="00777C71" w:rsidRDefault="00777C71" w:rsidP="00777C71">
      <w:pPr>
        <w:tabs>
          <w:tab w:val="left" w:pos="6180"/>
        </w:tabs>
        <w:spacing w:after="0" w:line="240" w:lineRule="auto"/>
        <w:contextualSpacing/>
        <w:jc w:val="both"/>
        <w:rPr>
          <w:rFonts w:ascii="Times New Roman" w:eastAsia="Calibri" w:hAnsi="Times New Roman" w:cs="Times New Roman"/>
          <w:i/>
          <w:sz w:val="28"/>
          <w:szCs w:val="28"/>
          <w:vertAlign w:val="subscript"/>
          <w:lang w:eastAsia="en-US"/>
        </w:rPr>
      </w:pPr>
      <w:r w:rsidRPr="00777C71">
        <w:rPr>
          <w:rFonts w:ascii="Times New Roman" w:eastAsia="Calibri" w:hAnsi="Times New Roman" w:cs="Times New Roman"/>
          <w:i/>
          <w:sz w:val="28"/>
          <w:szCs w:val="28"/>
          <w:vertAlign w:val="subscript"/>
          <w:lang w:eastAsia="en-US"/>
        </w:rPr>
        <w:t>(наименование субъекта Российской Федерации, муниципального образования, кадастровый номер земельного участка (при наличии), иные адресные ориентиры)</w:t>
      </w:r>
    </w:p>
    <w:p w14:paraId="6D928C03" w14:textId="77777777" w:rsidR="00777C71" w:rsidRPr="00777C71" w:rsidRDefault="00777C71" w:rsidP="00777C71">
      <w:pPr>
        <w:tabs>
          <w:tab w:val="left" w:pos="6180"/>
        </w:tabs>
        <w:spacing w:after="0" w:line="240" w:lineRule="auto"/>
        <w:contextualSpacing/>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 xml:space="preserve">3. Твердые полезные ископаемые, не относящиеся к общераспространенным полезным ископаемым, отсутствуют. </w:t>
      </w:r>
    </w:p>
    <w:p w14:paraId="2A124807" w14:textId="77777777" w:rsidR="00777C71" w:rsidRPr="00777C71" w:rsidRDefault="00777C71" w:rsidP="00777C71">
      <w:pPr>
        <w:tabs>
          <w:tab w:val="left" w:pos="6180"/>
        </w:tabs>
        <w:spacing w:after="0" w:line="240" w:lineRule="auto"/>
        <w:contextualSpacing/>
        <w:jc w:val="both"/>
        <w:rPr>
          <w:rFonts w:ascii="Times New Roman" w:eastAsia="Calibri" w:hAnsi="Times New Roman" w:cs="Times New Roman"/>
          <w:i/>
          <w:sz w:val="28"/>
          <w:szCs w:val="28"/>
          <w:lang w:eastAsia="en-US"/>
        </w:rPr>
      </w:pPr>
    </w:p>
    <w:p w14:paraId="1A61EE9D" w14:textId="77777777" w:rsidR="00777C71" w:rsidRPr="00777C71" w:rsidRDefault="00777C71" w:rsidP="00777C71">
      <w:pPr>
        <w:tabs>
          <w:tab w:val="left" w:pos="6180"/>
        </w:tabs>
        <w:spacing w:after="0" w:line="240" w:lineRule="auto"/>
        <w:contextualSpacing/>
        <w:jc w:val="both"/>
        <w:rPr>
          <w:rFonts w:ascii="Times New Roman" w:eastAsia="Calibri" w:hAnsi="Times New Roman" w:cs="Times New Roman"/>
          <w:sz w:val="28"/>
          <w:szCs w:val="28"/>
          <w:lang w:eastAsia="en-US"/>
        </w:rPr>
      </w:pPr>
      <w:r w:rsidRPr="00777C71">
        <w:rPr>
          <w:rFonts w:ascii="Times New Roman" w:eastAsia="Calibri" w:hAnsi="Times New Roman" w:cs="Times New Roman"/>
          <w:i/>
          <w:sz w:val="28"/>
          <w:szCs w:val="28"/>
          <w:lang w:eastAsia="en-US"/>
        </w:rPr>
        <w:t xml:space="preserve"> </w:t>
      </w:r>
    </w:p>
    <w:tbl>
      <w:tblPr>
        <w:tblStyle w:val="af0"/>
        <w:tblW w:w="9571" w:type="dxa"/>
        <w:tblLook w:val="04A0" w:firstRow="1" w:lastRow="0" w:firstColumn="1" w:lastColumn="0" w:noHBand="0" w:noVBand="1"/>
      </w:tblPr>
      <w:tblGrid>
        <w:gridCol w:w="3190"/>
        <w:gridCol w:w="3190"/>
        <w:gridCol w:w="3191"/>
      </w:tblGrid>
      <w:tr w:rsidR="00777C71" w:rsidRPr="00777C71" w14:paraId="5106C640" w14:textId="77777777" w:rsidTr="00CB1752">
        <w:tc>
          <w:tcPr>
            <w:tcW w:w="3190" w:type="dxa"/>
            <w:tcBorders>
              <w:top w:val="nil"/>
              <w:left w:val="nil"/>
              <w:bottom w:val="nil"/>
              <w:right w:val="nil"/>
            </w:tcBorders>
            <w:shd w:val="clear" w:color="auto" w:fill="auto"/>
          </w:tcPr>
          <w:p w14:paraId="3A0BCE1C" w14:textId="77777777" w:rsidR="00777C71" w:rsidRPr="00777C71" w:rsidRDefault="00777C71" w:rsidP="00777C71">
            <w:pPr>
              <w:tabs>
                <w:tab w:val="left" w:pos="6180"/>
              </w:tabs>
              <w:spacing w:after="0" w:line="240" w:lineRule="auto"/>
              <w:contextualSpacing/>
              <w:jc w:val="both"/>
              <w:rPr>
                <w:rFonts w:ascii="Times New Roman" w:hAnsi="Times New Roman"/>
                <w:sz w:val="28"/>
                <w:szCs w:val="28"/>
              </w:rPr>
            </w:pPr>
            <w:r w:rsidRPr="00777C71">
              <w:rPr>
                <w:rFonts w:ascii="Times New Roman" w:hAnsi="Times New Roman"/>
                <w:sz w:val="28"/>
                <w:szCs w:val="28"/>
              </w:rPr>
              <w:t>_____________________</w:t>
            </w:r>
          </w:p>
        </w:tc>
        <w:tc>
          <w:tcPr>
            <w:tcW w:w="3190" w:type="dxa"/>
            <w:tcBorders>
              <w:top w:val="nil"/>
              <w:left w:val="nil"/>
              <w:bottom w:val="nil"/>
              <w:right w:val="nil"/>
            </w:tcBorders>
            <w:shd w:val="clear" w:color="auto" w:fill="auto"/>
          </w:tcPr>
          <w:p w14:paraId="71EED02D" w14:textId="77777777" w:rsidR="00777C71" w:rsidRPr="00777C71" w:rsidRDefault="00777C71" w:rsidP="00777C71">
            <w:pPr>
              <w:tabs>
                <w:tab w:val="left" w:pos="6180"/>
              </w:tabs>
              <w:spacing w:after="0" w:line="240" w:lineRule="auto"/>
              <w:contextualSpacing/>
              <w:jc w:val="both"/>
              <w:rPr>
                <w:rFonts w:ascii="Times New Roman" w:hAnsi="Times New Roman"/>
                <w:sz w:val="28"/>
                <w:szCs w:val="28"/>
              </w:rPr>
            </w:pPr>
            <w:r w:rsidRPr="00777C71">
              <w:rPr>
                <w:rFonts w:ascii="Times New Roman" w:hAnsi="Times New Roman"/>
                <w:sz w:val="28"/>
                <w:szCs w:val="28"/>
              </w:rPr>
              <w:t>_____________________</w:t>
            </w:r>
          </w:p>
        </w:tc>
        <w:tc>
          <w:tcPr>
            <w:tcW w:w="3191" w:type="dxa"/>
            <w:tcBorders>
              <w:top w:val="nil"/>
              <w:left w:val="nil"/>
              <w:bottom w:val="nil"/>
              <w:right w:val="nil"/>
            </w:tcBorders>
            <w:shd w:val="clear" w:color="auto" w:fill="auto"/>
          </w:tcPr>
          <w:p w14:paraId="71B53D8A" w14:textId="77777777" w:rsidR="00777C71" w:rsidRPr="00777C71" w:rsidRDefault="00777C71" w:rsidP="00777C71">
            <w:pPr>
              <w:tabs>
                <w:tab w:val="left" w:pos="6180"/>
              </w:tabs>
              <w:spacing w:after="0" w:line="240" w:lineRule="auto"/>
              <w:contextualSpacing/>
              <w:jc w:val="both"/>
              <w:rPr>
                <w:rFonts w:ascii="Times New Roman" w:hAnsi="Times New Roman"/>
                <w:sz w:val="28"/>
                <w:szCs w:val="28"/>
              </w:rPr>
            </w:pPr>
            <w:r w:rsidRPr="00777C71">
              <w:rPr>
                <w:rFonts w:ascii="Times New Roman" w:hAnsi="Times New Roman"/>
                <w:sz w:val="28"/>
                <w:szCs w:val="28"/>
              </w:rPr>
              <w:t>_____________________</w:t>
            </w:r>
          </w:p>
        </w:tc>
      </w:tr>
      <w:tr w:rsidR="00777C71" w:rsidRPr="00777C71" w14:paraId="360D0F56" w14:textId="77777777" w:rsidTr="00CB1752">
        <w:tc>
          <w:tcPr>
            <w:tcW w:w="3190" w:type="dxa"/>
            <w:tcBorders>
              <w:top w:val="nil"/>
              <w:left w:val="nil"/>
              <w:bottom w:val="nil"/>
              <w:right w:val="nil"/>
            </w:tcBorders>
            <w:shd w:val="clear" w:color="auto" w:fill="auto"/>
          </w:tcPr>
          <w:p w14:paraId="0BF06D7B" w14:textId="77777777" w:rsidR="00777C71" w:rsidRPr="00777C71" w:rsidRDefault="00777C71" w:rsidP="00777C71">
            <w:pPr>
              <w:tabs>
                <w:tab w:val="left" w:pos="6180"/>
              </w:tabs>
              <w:spacing w:after="0" w:line="240" w:lineRule="auto"/>
              <w:contextualSpacing/>
              <w:jc w:val="center"/>
              <w:rPr>
                <w:rFonts w:ascii="Times New Roman" w:hAnsi="Times New Roman"/>
                <w:i/>
                <w:sz w:val="28"/>
                <w:szCs w:val="28"/>
                <w:vertAlign w:val="subscript"/>
              </w:rPr>
            </w:pPr>
            <w:r w:rsidRPr="00777C71">
              <w:rPr>
                <w:rFonts w:ascii="Times New Roman" w:hAnsi="Times New Roman"/>
                <w:i/>
                <w:sz w:val="28"/>
                <w:szCs w:val="28"/>
                <w:vertAlign w:val="subscript"/>
              </w:rPr>
              <w:t>(Должность)</w:t>
            </w:r>
          </w:p>
          <w:p w14:paraId="21A4AE33" w14:textId="77777777" w:rsidR="00777C71" w:rsidRPr="00777C71" w:rsidRDefault="00777C71" w:rsidP="00777C71">
            <w:pPr>
              <w:tabs>
                <w:tab w:val="left" w:pos="6180"/>
              </w:tabs>
              <w:spacing w:after="0" w:line="240" w:lineRule="auto"/>
              <w:contextualSpacing/>
              <w:jc w:val="both"/>
              <w:rPr>
                <w:rFonts w:ascii="Times New Roman" w:hAnsi="Times New Roman"/>
                <w:sz w:val="28"/>
                <w:szCs w:val="28"/>
              </w:rPr>
            </w:pPr>
          </w:p>
        </w:tc>
        <w:tc>
          <w:tcPr>
            <w:tcW w:w="3190" w:type="dxa"/>
            <w:tcBorders>
              <w:top w:val="nil"/>
              <w:left w:val="nil"/>
              <w:bottom w:val="nil"/>
              <w:right w:val="nil"/>
            </w:tcBorders>
            <w:shd w:val="clear" w:color="auto" w:fill="auto"/>
          </w:tcPr>
          <w:p w14:paraId="45BB9BF1" w14:textId="77777777" w:rsidR="00777C71" w:rsidRPr="00777C71" w:rsidRDefault="00777C71" w:rsidP="00777C71">
            <w:pPr>
              <w:tabs>
                <w:tab w:val="left" w:pos="6180"/>
              </w:tabs>
              <w:spacing w:after="0" w:line="240" w:lineRule="auto"/>
              <w:contextualSpacing/>
              <w:jc w:val="center"/>
              <w:rPr>
                <w:rFonts w:ascii="Times New Roman" w:hAnsi="Times New Roman"/>
                <w:sz w:val="28"/>
                <w:szCs w:val="28"/>
                <w:vertAlign w:val="subscript"/>
              </w:rPr>
            </w:pPr>
            <w:r w:rsidRPr="00777C71">
              <w:rPr>
                <w:rFonts w:ascii="Times New Roman" w:hAnsi="Times New Roman"/>
                <w:i/>
                <w:sz w:val="28"/>
                <w:szCs w:val="28"/>
                <w:vertAlign w:val="subscript"/>
              </w:rPr>
              <w:t>(Подпись)</w:t>
            </w:r>
          </w:p>
        </w:tc>
        <w:tc>
          <w:tcPr>
            <w:tcW w:w="3191" w:type="dxa"/>
            <w:tcBorders>
              <w:top w:val="nil"/>
              <w:left w:val="nil"/>
              <w:bottom w:val="nil"/>
              <w:right w:val="nil"/>
            </w:tcBorders>
            <w:shd w:val="clear" w:color="auto" w:fill="auto"/>
          </w:tcPr>
          <w:p w14:paraId="495A35FB" w14:textId="77777777" w:rsidR="00777C71" w:rsidRPr="00777C71" w:rsidRDefault="00777C71" w:rsidP="00777C71">
            <w:pPr>
              <w:tabs>
                <w:tab w:val="left" w:pos="6180"/>
              </w:tabs>
              <w:spacing w:after="0" w:line="240" w:lineRule="auto"/>
              <w:contextualSpacing/>
              <w:jc w:val="center"/>
              <w:rPr>
                <w:rFonts w:ascii="Times New Roman" w:hAnsi="Times New Roman"/>
                <w:i/>
                <w:sz w:val="28"/>
                <w:szCs w:val="28"/>
                <w:vertAlign w:val="subscript"/>
              </w:rPr>
            </w:pPr>
            <w:r w:rsidRPr="00777C71">
              <w:rPr>
                <w:rFonts w:ascii="Times New Roman" w:hAnsi="Times New Roman"/>
                <w:i/>
                <w:sz w:val="28"/>
                <w:szCs w:val="28"/>
                <w:vertAlign w:val="subscript"/>
              </w:rPr>
              <w:t>(Фамилия, имя, отчество (при наличии))</w:t>
            </w:r>
          </w:p>
          <w:p w14:paraId="24D5B853" w14:textId="77777777" w:rsidR="00777C71" w:rsidRPr="00777C71" w:rsidRDefault="00777C71" w:rsidP="00777C71">
            <w:pPr>
              <w:tabs>
                <w:tab w:val="left" w:pos="6180"/>
              </w:tabs>
              <w:spacing w:after="0" w:line="240" w:lineRule="auto"/>
              <w:contextualSpacing/>
              <w:jc w:val="both"/>
              <w:rPr>
                <w:rFonts w:ascii="Times New Roman" w:hAnsi="Times New Roman"/>
                <w:sz w:val="28"/>
                <w:szCs w:val="28"/>
              </w:rPr>
            </w:pPr>
          </w:p>
        </w:tc>
      </w:tr>
    </w:tbl>
    <w:p w14:paraId="2E121F26" w14:textId="77777777" w:rsidR="00777C71" w:rsidRPr="00777C71" w:rsidRDefault="00777C71" w:rsidP="00777C71">
      <w:pPr>
        <w:tabs>
          <w:tab w:val="left" w:pos="6180"/>
        </w:tabs>
        <w:spacing w:after="0" w:line="240" w:lineRule="auto"/>
        <w:contextualSpacing/>
        <w:jc w:val="both"/>
        <w:rPr>
          <w:rFonts w:ascii="Times New Roman" w:eastAsia="Calibri" w:hAnsi="Times New Roman" w:cs="Times New Roman"/>
          <w:sz w:val="28"/>
          <w:szCs w:val="28"/>
          <w:lang w:eastAsia="en-US"/>
        </w:rPr>
      </w:pPr>
    </w:p>
    <w:p w14:paraId="0841C488" w14:textId="77777777" w:rsidR="00777C71" w:rsidRPr="00777C71" w:rsidRDefault="00777C71" w:rsidP="00777C71">
      <w:pPr>
        <w:tabs>
          <w:tab w:val="left" w:pos="6180"/>
        </w:tabs>
        <w:spacing w:after="0" w:line="240" w:lineRule="auto"/>
        <w:contextualSpacing/>
        <w:jc w:val="both"/>
        <w:rPr>
          <w:rFonts w:ascii="Times New Roman" w:eastAsia="Calibri" w:hAnsi="Times New Roman" w:cs="Times New Roman"/>
          <w:sz w:val="28"/>
          <w:szCs w:val="28"/>
          <w:lang w:eastAsia="en-US"/>
        </w:rPr>
      </w:pPr>
    </w:p>
    <w:p w14:paraId="5E1D5312" w14:textId="77777777" w:rsidR="00777C71" w:rsidRPr="00777C71" w:rsidRDefault="00777C71" w:rsidP="00777C71">
      <w:pPr>
        <w:tabs>
          <w:tab w:val="left" w:pos="6180"/>
        </w:tabs>
        <w:spacing w:after="0" w:line="240" w:lineRule="auto"/>
        <w:contextualSpacing/>
        <w:jc w:val="both"/>
        <w:rPr>
          <w:rFonts w:ascii="Times New Roman" w:eastAsia="Calibri" w:hAnsi="Times New Roman" w:cs="Times New Roman"/>
          <w:i/>
          <w:sz w:val="28"/>
          <w:szCs w:val="28"/>
          <w:lang w:eastAsia="en-US"/>
        </w:rPr>
      </w:pPr>
    </w:p>
    <w:p w14:paraId="2608C630" w14:textId="77777777" w:rsidR="00777C71" w:rsidRPr="00777C71" w:rsidRDefault="00777C71" w:rsidP="00777C71">
      <w:pPr>
        <w:tabs>
          <w:tab w:val="center" w:pos="4677"/>
          <w:tab w:val="left" w:pos="5276"/>
          <w:tab w:val="left" w:pos="8382"/>
        </w:tabs>
        <w:spacing w:after="200" w:line="276" w:lineRule="auto"/>
        <w:rPr>
          <w:rFonts w:ascii="Times New Roman" w:eastAsia="Calibri" w:hAnsi="Times New Roman" w:cs="Times New Roman"/>
          <w:i/>
          <w:sz w:val="28"/>
          <w:szCs w:val="28"/>
          <w:lang w:eastAsia="en-US"/>
        </w:rPr>
      </w:pPr>
      <w:r w:rsidRPr="00777C71">
        <w:rPr>
          <w:rFonts w:ascii="Times New Roman" w:eastAsia="Calibri" w:hAnsi="Times New Roman" w:cs="Times New Roman"/>
          <w:i/>
          <w:sz w:val="28"/>
          <w:szCs w:val="28"/>
          <w:vertAlign w:val="subscript"/>
          <w:lang w:eastAsia="en-US"/>
        </w:rPr>
        <w:tab/>
        <w:t xml:space="preserve"> </w:t>
      </w:r>
      <w:r w:rsidRPr="00777C71">
        <w:rPr>
          <w:rFonts w:ascii="Times New Roman" w:eastAsia="Calibri" w:hAnsi="Times New Roman" w:cs="Times New Roman"/>
          <w:i/>
          <w:sz w:val="28"/>
          <w:szCs w:val="28"/>
          <w:lang w:eastAsia="en-US"/>
        </w:rPr>
        <w:t>М.П.</w:t>
      </w:r>
    </w:p>
    <w:p w14:paraId="39A7E173" w14:textId="77777777" w:rsidR="00777C71" w:rsidRPr="00777C71" w:rsidRDefault="00777C71" w:rsidP="00777C71">
      <w:pPr>
        <w:tabs>
          <w:tab w:val="center" w:pos="4677"/>
          <w:tab w:val="left" w:pos="5276"/>
          <w:tab w:val="left" w:pos="8382"/>
        </w:tabs>
        <w:spacing w:after="200" w:line="276" w:lineRule="auto"/>
        <w:rPr>
          <w:rFonts w:ascii="Times New Roman" w:eastAsia="Calibri" w:hAnsi="Times New Roman" w:cs="Times New Roman"/>
          <w:sz w:val="28"/>
          <w:szCs w:val="28"/>
          <w:vertAlign w:val="subscript"/>
          <w:lang w:eastAsia="en-US"/>
        </w:rPr>
      </w:pPr>
    </w:p>
    <w:p w14:paraId="7880D396" w14:textId="77777777" w:rsidR="00777C71" w:rsidRPr="00777C71" w:rsidRDefault="00777C71" w:rsidP="00777C71">
      <w:pPr>
        <w:tabs>
          <w:tab w:val="center" w:pos="4677"/>
          <w:tab w:val="left" w:pos="5276"/>
          <w:tab w:val="left" w:pos="8382"/>
        </w:tabs>
        <w:spacing w:after="200" w:line="276" w:lineRule="auto"/>
        <w:rPr>
          <w:rFonts w:ascii="Times New Roman" w:eastAsia="Calibri" w:hAnsi="Times New Roman" w:cs="Times New Roman"/>
          <w:sz w:val="28"/>
          <w:szCs w:val="28"/>
          <w:vertAlign w:val="subscript"/>
          <w:lang w:eastAsia="en-US"/>
        </w:rPr>
      </w:pPr>
    </w:p>
    <w:p w14:paraId="01422765" w14:textId="77777777" w:rsidR="00777C71" w:rsidRPr="00777C71" w:rsidRDefault="00777C71" w:rsidP="00777C71">
      <w:pPr>
        <w:tabs>
          <w:tab w:val="center" w:pos="4677"/>
          <w:tab w:val="left" w:pos="5276"/>
          <w:tab w:val="left" w:pos="8382"/>
        </w:tabs>
        <w:spacing w:after="200" w:line="276" w:lineRule="auto"/>
        <w:rPr>
          <w:rFonts w:ascii="Times New Roman" w:eastAsia="Calibri" w:hAnsi="Times New Roman" w:cs="Times New Roman"/>
          <w:sz w:val="28"/>
          <w:szCs w:val="28"/>
          <w:vertAlign w:val="subscript"/>
          <w:lang w:eastAsia="en-US"/>
        </w:rPr>
      </w:pPr>
    </w:p>
    <w:p w14:paraId="61EDF195" w14:textId="77777777" w:rsidR="00777C71" w:rsidRPr="00777C71" w:rsidRDefault="00777C71" w:rsidP="00777C71">
      <w:pPr>
        <w:tabs>
          <w:tab w:val="center" w:pos="4677"/>
          <w:tab w:val="left" w:pos="5276"/>
          <w:tab w:val="left" w:pos="8382"/>
        </w:tabs>
        <w:spacing w:after="200" w:line="276" w:lineRule="auto"/>
        <w:rPr>
          <w:rFonts w:ascii="Times New Roman" w:eastAsia="Calibri" w:hAnsi="Times New Roman" w:cs="Times New Roman"/>
          <w:sz w:val="28"/>
          <w:szCs w:val="28"/>
          <w:vertAlign w:val="subscript"/>
          <w:lang w:eastAsia="en-US"/>
        </w:rPr>
      </w:pPr>
    </w:p>
    <w:p w14:paraId="0059BB33" w14:textId="77777777" w:rsidR="00777C71" w:rsidRPr="00777C71" w:rsidRDefault="00777C71" w:rsidP="00777C71">
      <w:pPr>
        <w:tabs>
          <w:tab w:val="center" w:pos="4677"/>
          <w:tab w:val="left" w:pos="5276"/>
          <w:tab w:val="left" w:pos="8382"/>
        </w:tabs>
        <w:spacing w:after="200" w:line="276" w:lineRule="auto"/>
        <w:rPr>
          <w:rFonts w:ascii="Times New Roman" w:eastAsia="Calibri" w:hAnsi="Times New Roman" w:cs="Times New Roman"/>
          <w:sz w:val="28"/>
          <w:szCs w:val="28"/>
          <w:vertAlign w:val="subscript"/>
          <w:lang w:eastAsia="en-US"/>
        </w:rPr>
      </w:pPr>
    </w:p>
    <w:p w14:paraId="0D6F38D8" w14:textId="77777777" w:rsidR="00777C71" w:rsidRPr="00777C71" w:rsidRDefault="00777C71" w:rsidP="00777C71">
      <w:pPr>
        <w:tabs>
          <w:tab w:val="center" w:pos="4677"/>
          <w:tab w:val="left" w:pos="5276"/>
          <w:tab w:val="left" w:pos="8382"/>
        </w:tabs>
        <w:spacing w:after="200" w:line="276" w:lineRule="auto"/>
        <w:rPr>
          <w:rFonts w:ascii="Times New Roman" w:eastAsia="Calibri" w:hAnsi="Times New Roman" w:cs="Times New Roman"/>
          <w:sz w:val="28"/>
          <w:szCs w:val="28"/>
          <w:vertAlign w:val="subscript"/>
          <w:lang w:eastAsia="en-US"/>
        </w:rPr>
      </w:pPr>
    </w:p>
    <w:p w14:paraId="7EE47B7A" w14:textId="77777777" w:rsidR="00777C71" w:rsidRPr="00777C71" w:rsidRDefault="00777C71" w:rsidP="00777C71">
      <w:pPr>
        <w:spacing w:after="0" w:line="240" w:lineRule="auto"/>
        <w:ind w:left="3540" w:firstLine="4"/>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Приложение 3 к Порядку использования донного грунта, извлеченного при проведении дноуглубительных и других работ, связанных с изменением дна и берегов водных объектов</w:t>
      </w:r>
    </w:p>
    <w:p w14:paraId="1E61EAB2" w14:textId="77777777" w:rsidR="00777C71" w:rsidRPr="00777C71" w:rsidRDefault="00777C71" w:rsidP="00777C71">
      <w:pPr>
        <w:spacing w:after="0" w:line="240" w:lineRule="auto"/>
        <w:ind w:left="6372" w:firstLine="708"/>
        <w:jc w:val="both"/>
        <w:rPr>
          <w:rFonts w:ascii="Times New Roman" w:eastAsia="Calibri" w:hAnsi="Times New Roman" w:cs="Times New Roman"/>
          <w:b/>
          <w:sz w:val="28"/>
          <w:szCs w:val="28"/>
          <w:lang w:eastAsia="en-US"/>
        </w:rPr>
      </w:pPr>
    </w:p>
    <w:p w14:paraId="2D755F98" w14:textId="77777777" w:rsidR="00777C71" w:rsidRPr="00777C71" w:rsidRDefault="00777C71" w:rsidP="00777C71">
      <w:pPr>
        <w:spacing w:after="0" w:line="240" w:lineRule="auto"/>
        <w:ind w:left="6372" w:firstLine="708"/>
        <w:jc w:val="both"/>
        <w:rPr>
          <w:rFonts w:ascii="Times New Roman" w:eastAsia="Calibri" w:hAnsi="Times New Roman" w:cs="Times New Roman"/>
          <w:b/>
          <w:sz w:val="28"/>
          <w:szCs w:val="28"/>
          <w:lang w:eastAsia="en-US"/>
        </w:rPr>
      </w:pPr>
      <w:r w:rsidRPr="00777C71">
        <w:rPr>
          <w:rFonts w:ascii="Times New Roman" w:eastAsia="Calibri" w:hAnsi="Times New Roman" w:cs="Times New Roman"/>
          <w:b/>
          <w:sz w:val="28"/>
          <w:szCs w:val="28"/>
          <w:lang w:eastAsia="en-US"/>
        </w:rPr>
        <w:t>Форма</w:t>
      </w:r>
    </w:p>
    <w:p w14:paraId="0AE11527" w14:textId="77777777" w:rsidR="00777C71" w:rsidRPr="00777C71" w:rsidRDefault="00777C71" w:rsidP="00777C71">
      <w:pPr>
        <w:spacing w:after="0" w:line="240" w:lineRule="auto"/>
        <w:jc w:val="both"/>
        <w:rPr>
          <w:rFonts w:ascii="Times New Roman" w:eastAsia="Calibri" w:hAnsi="Times New Roman" w:cs="Times New Roman"/>
          <w:b/>
          <w:sz w:val="28"/>
          <w:szCs w:val="28"/>
          <w:lang w:eastAsia="en-US"/>
        </w:rPr>
      </w:pPr>
    </w:p>
    <w:p w14:paraId="77F51EDB" w14:textId="77777777" w:rsidR="00777C71" w:rsidRPr="00777C71" w:rsidRDefault="00777C71" w:rsidP="00777C71">
      <w:pPr>
        <w:tabs>
          <w:tab w:val="center" w:pos="4677"/>
          <w:tab w:val="left" w:pos="5276"/>
          <w:tab w:val="left" w:pos="8382"/>
        </w:tabs>
        <w:spacing w:after="0" w:line="240" w:lineRule="auto"/>
        <w:rPr>
          <w:rFonts w:ascii="Times New Roman" w:eastAsia="Calibri" w:hAnsi="Times New Roman" w:cs="Times New Roman"/>
          <w:sz w:val="28"/>
          <w:szCs w:val="28"/>
          <w:vertAlign w:val="subscript"/>
          <w:lang w:eastAsia="en-US"/>
        </w:rPr>
      </w:pPr>
    </w:p>
    <w:p w14:paraId="11AD9F6A" w14:textId="77777777" w:rsidR="00777C71" w:rsidRPr="00777C71" w:rsidRDefault="00777C71" w:rsidP="00777C71">
      <w:pPr>
        <w:tabs>
          <w:tab w:val="center" w:pos="4677"/>
          <w:tab w:val="left" w:pos="5276"/>
          <w:tab w:val="left" w:pos="8382"/>
        </w:tabs>
        <w:spacing w:after="0" w:line="240" w:lineRule="auto"/>
        <w:jc w:val="center"/>
        <w:rPr>
          <w:rFonts w:ascii="Times New Roman" w:eastAsia="Calibri" w:hAnsi="Times New Roman" w:cs="Times New Roman"/>
          <w:b/>
          <w:sz w:val="28"/>
          <w:szCs w:val="28"/>
          <w:lang w:eastAsia="en-US"/>
        </w:rPr>
      </w:pPr>
      <w:r w:rsidRPr="00777C71">
        <w:rPr>
          <w:rFonts w:ascii="Times New Roman" w:eastAsia="Calibri" w:hAnsi="Times New Roman" w:cs="Times New Roman"/>
          <w:b/>
          <w:sz w:val="28"/>
          <w:szCs w:val="28"/>
          <w:lang w:eastAsia="en-US"/>
        </w:rPr>
        <w:t xml:space="preserve">Заявление о выдаче заключения </w:t>
      </w:r>
      <w:r w:rsidRPr="00777C71">
        <w:rPr>
          <w:rFonts w:ascii="Times New Roman" w:eastAsia="Calibri" w:hAnsi="Times New Roman" w:cs="Times New Roman"/>
          <w:b/>
          <w:sz w:val="28"/>
          <w:szCs w:val="28"/>
        </w:rPr>
        <w:t xml:space="preserve">об отсутствии </w:t>
      </w:r>
      <w:r w:rsidRPr="00777C71">
        <w:rPr>
          <w:rFonts w:ascii="Times New Roman" w:eastAsia="Calibri" w:hAnsi="Times New Roman" w:cs="Times New Roman"/>
          <w:b/>
          <w:sz w:val="28"/>
          <w:szCs w:val="28"/>
          <w:lang w:eastAsia="en-US"/>
        </w:rPr>
        <w:t xml:space="preserve">твердых полезных ископаемых, не относящихся к общераспространенным </w:t>
      </w:r>
    </w:p>
    <w:p w14:paraId="4CC94FB1" w14:textId="77777777" w:rsidR="00777C71" w:rsidRPr="00777C71" w:rsidRDefault="00777C71" w:rsidP="00777C71">
      <w:pPr>
        <w:tabs>
          <w:tab w:val="center" w:pos="4677"/>
          <w:tab w:val="left" w:pos="5276"/>
          <w:tab w:val="left" w:pos="8382"/>
        </w:tabs>
        <w:spacing w:after="0" w:line="240" w:lineRule="auto"/>
        <w:jc w:val="center"/>
        <w:rPr>
          <w:rFonts w:ascii="Times New Roman" w:eastAsia="Calibri" w:hAnsi="Times New Roman" w:cs="Times New Roman"/>
          <w:b/>
          <w:sz w:val="28"/>
          <w:szCs w:val="28"/>
          <w:vertAlign w:val="subscript"/>
          <w:lang w:eastAsia="en-US"/>
        </w:rPr>
      </w:pPr>
      <w:r w:rsidRPr="00777C71">
        <w:rPr>
          <w:rFonts w:ascii="Times New Roman" w:eastAsia="Calibri" w:hAnsi="Times New Roman" w:cs="Times New Roman"/>
          <w:b/>
          <w:sz w:val="28"/>
          <w:szCs w:val="28"/>
          <w:lang w:eastAsia="en-US"/>
        </w:rPr>
        <w:t>полезным ископаемым</w:t>
      </w:r>
    </w:p>
    <w:p w14:paraId="62031D41" w14:textId="77777777" w:rsidR="00777C71" w:rsidRPr="00777C71" w:rsidRDefault="00777C71" w:rsidP="00777C71">
      <w:pPr>
        <w:spacing w:after="0" w:line="240" w:lineRule="auto"/>
        <w:jc w:val="center"/>
        <w:rPr>
          <w:rFonts w:ascii="Times New Roman" w:eastAsia="Calibri" w:hAnsi="Times New Roman" w:cs="Times New Roman"/>
          <w:sz w:val="28"/>
          <w:szCs w:val="28"/>
          <w:vertAlign w:val="subscript"/>
          <w:lang w:eastAsia="en-US"/>
        </w:rPr>
      </w:pPr>
    </w:p>
    <w:p w14:paraId="2C862C4B" w14:textId="77777777" w:rsidR="00777C71" w:rsidRPr="00777C71" w:rsidRDefault="00777C71" w:rsidP="00777C71">
      <w:pPr>
        <w:spacing w:after="0" w:line="240" w:lineRule="auto"/>
        <w:jc w:val="center"/>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vertAlign w:val="subscript"/>
          <w:lang w:eastAsia="en-US"/>
        </w:rPr>
        <w:tab/>
      </w:r>
    </w:p>
    <w:p w14:paraId="325DFF61" w14:textId="77777777" w:rsidR="00777C71" w:rsidRPr="00777C71" w:rsidRDefault="00777C71" w:rsidP="00777C71">
      <w:pPr>
        <w:pBdr>
          <w:top w:val="single" w:sz="4" w:space="1" w:color="000000"/>
        </w:pBdr>
        <w:spacing w:after="0" w:line="240" w:lineRule="auto"/>
        <w:jc w:val="center"/>
        <w:rPr>
          <w:rFonts w:ascii="Times New Roman" w:eastAsia="Calibri" w:hAnsi="Times New Roman" w:cs="Times New Roman"/>
          <w:i/>
          <w:iCs/>
          <w:sz w:val="28"/>
          <w:szCs w:val="28"/>
          <w:vertAlign w:val="subscript"/>
          <w:lang w:eastAsia="en-US"/>
        </w:rPr>
      </w:pPr>
      <w:r w:rsidRPr="00777C71">
        <w:rPr>
          <w:rFonts w:ascii="Times New Roman" w:eastAsia="Calibri" w:hAnsi="Times New Roman" w:cs="Times New Roman"/>
          <w:i/>
          <w:iCs/>
          <w:sz w:val="28"/>
          <w:szCs w:val="28"/>
          <w:vertAlign w:val="subscript"/>
          <w:lang w:eastAsia="en-US"/>
        </w:rPr>
        <w:t>(наименование территориального органа Федерального агентства по недропользованию)</w:t>
      </w:r>
    </w:p>
    <w:p w14:paraId="5B1B06AD" w14:textId="77777777" w:rsidR="00777C71" w:rsidRPr="00777C71" w:rsidRDefault="00777C71" w:rsidP="00777C71">
      <w:pPr>
        <w:spacing w:after="0" w:line="240" w:lineRule="auto"/>
        <w:jc w:val="center"/>
        <w:rPr>
          <w:rFonts w:ascii="Times New Roman" w:eastAsia="Calibri" w:hAnsi="Times New Roman" w:cs="Times New Roman"/>
          <w:b/>
          <w:bCs/>
          <w:sz w:val="28"/>
          <w:szCs w:val="28"/>
          <w:lang w:eastAsia="en-US"/>
        </w:rPr>
      </w:pPr>
      <w:r w:rsidRPr="00777C71">
        <w:rPr>
          <w:rFonts w:ascii="Times New Roman" w:eastAsia="Calibri" w:hAnsi="Times New Roman" w:cs="Times New Roman"/>
          <w:b/>
          <w:bCs/>
          <w:sz w:val="28"/>
          <w:szCs w:val="28"/>
          <w:lang w:eastAsia="en-US"/>
        </w:rPr>
        <w:t>ЗАЯВЛЕНИЕ</w:t>
      </w:r>
    </w:p>
    <w:p w14:paraId="36DBFDE7" w14:textId="77777777" w:rsidR="00777C71" w:rsidRPr="00777C71" w:rsidRDefault="00777C71" w:rsidP="00777C71">
      <w:pPr>
        <w:spacing w:after="0" w:line="240" w:lineRule="auto"/>
        <w:jc w:val="center"/>
        <w:rPr>
          <w:rFonts w:ascii="Times New Roman" w:eastAsia="Calibri" w:hAnsi="Times New Roman" w:cs="Times New Roman"/>
          <w:sz w:val="28"/>
          <w:szCs w:val="28"/>
          <w:lang w:eastAsia="en-US"/>
        </w:rPr>
      </w:pPr>
    </w:p>
    <w:p w14:paraId="30A865B4" w14:textId="77777777" w:rsidR="00777C71" w:rsidRPr="00777C71" w:rsidRDefault="00777C71" w:rsidP="00777C71">
      <w:pPr>
        <w:pBdr>
          <w:top w:val="single" w:sz="4" w:space="1" w:color="000000"/>
        </w:pBdr>
        <w:spacing w:after="0" w:line="240" w:lineRule="auto"/>
        <w:jc w:val="center"/>
        <w:rPr>
          <w:rFonts w:ascii="Times New Roman" w:eastAsia="Calibri" w:hAnsi="Times New Roman" w:cs="Times New Roman"/>
          <w:i/>
          <w:sz w:val="28"/>
          <w:szCs w:val="28"/>
          <w:vertAlign w:val="subscript"/>
          <w:lang w:eastAsia="en-US"/>
        </w:rPr>
      </w:pPr>
      <w:r w:rsidRPr="00777C71">
        <w:rPr>
          <w:rFonts w:ascii="Times New Roman" w:eastAsia="Calibri" w:hAnsi="Times New Roman" w:cs="Times New Roman"/>
          <w:i/>
          <w:sz w:val="28"/>
          <w:szCs w:val="28"/>
          <w:vertAlign w:val="subscript"/>
          <w:lang w:eastAsia="en-US"/>
        </w:rPr>
        <w:t>(наименование уполномоченного органа исполнительной власти субъекта Российской Федерации в области водных отношений, полное и сокращенное (при наличии) наименование  - для  юридического лица с указанием ОГРН, для физического лица, в том числе индивидуального предпринимателя, - фамилия, имя, отчество (при наличии))</w:t>
      </w:r>
    </w:p>
    <w:p w14:paraId="47527B9D"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действующего на основании:</w:t>
      </w:r>
    </w:p>
    <w:p w14:paraId="425D0BFA"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устава</w:t>
      </w:r>
    </w:p>
    <w:p w14:paraId="06A15CC7"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положения</w:t>
      </w:r>
    </w:p>
    <w:p w14:paraId="7770E16E" w14:textId="77777777" w:rsidR="00777C71" w:rsidRPr="00777C71" w:rsidRDefault="00777C71" w:rsidP="00777C71">
      <w:pPr>
        <w:tabs>
          <w:tab w:val="right" w:pos="9923"/>
        </w:tabs>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иное______________________________________________________________</w:t>
      </w:r>
    </w:p>
    <w:p w14:paraId="4085406E" w14:textId="77777777" w:rsidR="00777C71" w:rsidRPr="00777C71" w:rsidRDefault="00777C71" w:rsidP="00777C71">
      <w:pPr>
        <w:tabs>
          <w:tab w:val="right" w:pos="9923"/>
        </w:tabs>
        <w:spacing w:after="0" w:line="240" w:lineRule="auto"/>
        <w:jc w:val="center"/>
        <w:rPr>
          <w:rFonts w:ascii="Times New Roman" w:eastAsia="Calibri" w:hAnsi="Times New Roman" w:cs="Times New Roman"/>
          <w:sz w:val="28"/>
          <w:szCs w:val="28"/>
          <w:vertAlign w:val="subscript"/>
          <w:lang w:eastAsia="en-US"/>
        </w:rPr>
      </w:pPr>
      <w:r w:rsidRPr="00777C71">
        <w:rPr>
          <w:rFonts w:ascii="Times New Roman" w:eastAsia="Calibri" w:hAnsi="Times New Roman" w:cs="Times New Roman"/>
          <w:i/>
          <w:iCs/>
          <w:sz w:val="28"/>
          <w:szCs w:val="28"/>
          <w:vertAlign w:val="subscript"/>
          <w:lang w:eastAsia="en-US"/>
        </w:rPr>
        <w:t>(указать вид документа)</w:t>
      </w:r>
    </w:p>
    <w:p w14:paraId="5305A562"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proofErr w:type="gramStart"/>
      <w:r w:rsidRPr="00777C71">
        <w:rPr>
          <w:rFonts w:ascii="Times New Roman" w:eastAsia="Calibri" w:hAnsi="Times New Roman" w:cs="Times New Roman"/>
          <w:sz w:val="28"/>
          <w:szCs w:val="28"/>
          <w:lang w:eastAsia="en-US"/>
        </w:rPr>
        <w:t>Зарегистрированного  _</w:t>
      </w:r>
      <w:proofErr w:type="gramEnd"/>
      <w:r w:rsidRPr="00777C71">
        <w:rPr>
          <w:rFonts w:ascii="Times New Roman" w:eastAsia="Calibri" w:hAnsi="Times New Roman" w:cs="Times New Roman"/>
          <w:sz w:val="28"/>
          <w:szCs w:val="28"/>
          <w:lang w:eastAsia="en-US"/>
        </w:rPr>
        <w:t>______________________________________________</w:t>
      </w:r>
    </w:p>
    <w:p w14:paraId="1AA6903F" w14:textId="77777777" w:rsidR="00777C71" w:rsidRPr="00777C71" w:rsidRDefault="00777C71" w:rsidP="00777C71">
      <w:pPr>
        <w:spacing w:after="0" w:line="240" w:lineRule="auto"/>
        <w:jc w:val="center"/>
        <w:rPr>
          <w:rFonts w:ascii="Times New Roman" w:eastAsia="Calibri" w:hAnsi="Times New Roman" w:cs="Times New Roman"/>
          <w:i/>
          <w:iCs/>
          <w:sz w:val="28"/>
          <w:szCs w:val="28"/>
          <w:vertAlign w:val="subscript"/>
          <w:lang w:eastAsia="en-US"/>
        </w:rPr>
      </w:pPr>
      <w:r w:rsidRPr="00777C71">
        <w:rPr>
          <w:rFonts w:ascii="Times New Roman" w:eastAsia="Calibri" w:hAnsi="Times New Roman" w:cs="Times New Roman"/>
          <w:i/>
          <w:iCs/>
          <w:sz w:val="28"/>
          <w:szCs w:val="28"/>
          <w:vertAlign w:val="subscript"/>
          <w:lang w:eastAsia="en-US"/>
        </w:rPr>
        <w:t>(кем и когда зарегистрировано юридическое лицо)</w:t>
      </w:r>
    </w:p>
    <w:p w14:paraId="02F88D18"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 xml:space="preserve">Место нахождения (юридический </w:t>
      </w:r>
      <w:proofErr w:type="gramStart"/>
      <w:r w:rsidRPr="00777C71">
        <w:rPr>
          <w:rFonts w:ascii="Times New Roman" w:eastAsia="Calibri" w:hAnsi="Times New Roman" w:cs="Times New Roman"/>
          <w:sz w:val="28"/>
          <w:szCs w:val="28"/>
          <w:lang w:eastAsia="en-US"/>
        </w:rPr>
        <w:t>адрес)_</w:t>
      </w:r>
      <w:proofErr w:type="gramEnd"/>
      <w:r w:rsidRPr="00777C71">
        <w:rPr>
          <w:rFonts w:ascii="Times New Roman" w:eastAsia="Calibri" w:hAnsi="Times New Roman" w:cs="Times New Roman"/>
          <w:sz w:val="28"/>
          <w:szCs w:val="28"/>
          <w:lang w:eastAsia="en-US"/>
        </w:rPr>
        <w:t>______________________________</w:t>
      </w:r>
    </w:p>
    <w:p w14:paraId="14497AC8"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p>
    <w:p w14:paraId="61F812D0"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 xml:space="preserve">Банковские </w:t>
      </w:r>
      <w:proofErr w:type="gramStart"/>
      <w:r w:rsidRPr="00777C71">
        <w:rPr>
          <w:rFonts w:ascii="Times New Roman" w:eastAsia="Calibri" w:hAnsi="Times New Roman" w:cs="Times New Roman"/>
          <w:sz w:val="28"/>
          <w:szCs w:val="28"/>
          <w:lang w:eastAsia="en-US"/>
        </w:rPr>
        <w:t>реквизиты  _</w:t>
      </w:r>
      <w:proofErr w:type="gramEnd"/>
      <w:r w:rsidRPr="00777C71">
        <w:rPr>
          <w:rFonts w:ascii="Times New Roman" w:eastAsia="Calibri" w:hAnsi="Times New Roman" w:cs="Times New Roman"/>
          <w:sz w:val="28"/>
          <w:szCs w:val="28"/>
          <w:lang w:eastAsia="en-US"/>
        </w:rPr>
        <w:t>_____________________________________________</w:t>
      </w:r>
    </w:p>
    <w:p w14:paraId="04F6A356"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lastRenderedPageBreak/>
        <w:t xml:space="preserve">В </w:t>
      </w:r>
      <w:proofErr w:type="gramStart"/>
      <w:r w:rsidRPr="00777C71">
        <w:rPr>
          <w:rFonts w:ascii="Times New Roman" w:eastAsia="Calibri" w:hAnsi="Times New Roman" w:cs="Times New Roman"/>
          <w:sz w:val="28"/>
          <w:szCs w:val="28"/>
          <w:lang w:eastAsia="en-US"/>
        </w:rPr>
        <w:t>лице  _</w:t>
      </w:r>
      <w:proofErr w:type="gramEnd"/>
      <w:r w:rsidRPr="00777C71">
        <w:rPr>
          <w:rFonts w:ascii="Times New Roman" w:eastAsia="Calibri" w:hAnsi="Times New Roman" w:cs="Times New Roman"/>
          <w:sz w:val="28"/>
          <w:szCs w:val="28"/>
          <w:lang w:eastAsia="en-US"/>
        </w:rPr>
        <w:t>__________________________________________________________</w:t>
      </w:r>
    </w:p>
    <w:p w14:paraId="04E4D1B1" w14:textId="77777777" w:rsidR="00777C71" w:rsidRPr="00777C71" w:rsidRDefault="00777C71" w:rsidP="00777C71">
      <w:pPr>
        <w:spacing w:after="0" w:line="240" w:lineRule="auto"/>
        <w:jc w:val="center"/>
        <w:rPr>
          <w:rFonts w:ascii="Times New Roman" w:eastAsia="Calibri" w:hAnsi="Times New Roman" w:cs="Times New Roman"/>
          <w:i/>
          <w:iCs/>
          <w:sz w:val="28"/>
          <w:szCs w:val="28"/>
          <w:vertAlign w:val="subscript"/>
          <w:lang w:eastAsia="en-US"/>
        </w:rPr>
      </w:pPr>
      <w:r w:rsidRPr="00777C71">
        <w:rPr>
          <w:rFonts w:ascii="Times New Roman" w:eastAsia="Calibri" w:hAnsi="Times New Roman" w:cs="Times New Roman"/>
          <w:i/>
          <w:iCs/>
          <w:sz w:val="28"/>
          <w:szCs w:val="28"/>
          <w:vertAlign w:val="subscript"/>
          <w:lang w:eastAsia="en-US"/>
        </w:rPr>
        <w:t>(должность, представитель, Ф.И.О. полностью)</w:t>
      </w:r>
    </w:p>
    <w:p w14:paraId="594D36A9"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 xml:space="preserve">дата </w:t>
      </w:r>
      <w:proofErr w:type="gramStart"/>
      <w:r w:rsidRPr="00777C71">
        <w:rPr>
          <w:rFonts w:ascii="Times New Roman" w:eastAsia="Calibri" w:hAnsi="Times New Roman" w:cs="Times New Roman"/>
          <w:sz w:val="28"/>
          <w:szCs w:val="28"/>
          <w:lang w:eastAsia="en-US"/>
        </w:rPr>
        <w:t>рождения  _</w:t>
      </w:r>
      <w:proofErr w:type="gramEnd"/>
      <w:r w:rsidRPr="00777C71">
        <w:rPr>
          <w:rFonts w:ascii="Times New Roman" w:eastAsia="Calibri" w:hAnsi="Times New Roman" w:cs="Times New Roman"/>
          <w:sz w:val="28"/>
          <w:szCs w:val="28"/>
          <w:lang w:eastAsia="en-US"/>
        </w:rPr>
        <w:t>___________________________________________________</w:t>
      </w:r>
    </w:p>
    <w:tbl>
      <w:tblPr>
        <w:tblW w:w="10105" w:type="dxa"/>
        <w:tblCellMar>
          <w:left w:w="28" w:type="dxa"/>
          <w:right w:w="28" w:type="dxa"/>
        </w:tblCellMar>
        <w:tblLook w:val="0000" w:firstRow="0" w:lastRow="0" w:firstColumn="0" w:lastColumn="0" w:noHBand="0" w:noVBand="0"/>
      </w:tblPr>
      <w:tblGrid>
        <w:gridCol w:w="879"/>
        <w:gridCol w:w="423"/>
        <w:gridCol w:w="284"/>
        <w:gridCol w:w="1023"/>
        <w:gridCol w:w="141"/>
        <w:gridCol w:w="7117"/>
        <w:gridCol w:w="238"/>
      </w:tblGrid>
      <w:tr w:rsidR="00777C71" w:rsidRPr="00777C71" w14:paraId="0CA683B0" w14:textId="77777777" w:rsidTr="00CB1752">
        <w:trPr>
          <w:cantSplit/>
        </w:trPr>
        <w:tc>
          <w:tcPr>
            <w:tcW w:w="9866" w:type="dxa"/>
            <w:gridSpan w:val="6"/>
            <w:shd w:val="clear" w:color="auto" w:fill="auto"/>
            <w:vAlign w:val="bottom"/>
          </w:tcPr>
          <w:p w14:paraId="0236D68D"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p>
          <w:p w14:paraId="0CD19AF2"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Паспорт___________________________________________________________</w:t>
            </w:r>
          </w:p>
          <w:p w14:paraId="6031E079" w14:textId="77777777" w:rsidR="00777C71" w:rsidRPr="00777C71" w:rsidRDefault="00777C71" w:rsidP="00777C71">
            <w:pPr>
              <w:spacing w:after="0" w:line="240" w:lineRule="auto"/>
              <w:jc w:val="center"/>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vertAlign w:val="subscript"/>
                <w:lang w:eastAsia="en-US"/>
              </w:rPr>
              <w:t>(серия, номер, кем и когда выдан, код подразделения)</w:t>
            </w:r>
          </w:p>
        </w:tc>
        <w:tc>
          <w:tcPr>
            <w:tcW w:w="238" w:type="dxa"/>
            <w:shd w:val="clear" w:color="auto" w:fill="auto"/>
            <w:vAlign w:val="bottom"/>
          </w:tcPr>
          <w:p w14:paraId="747D7961"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p>
        </w:tc>
      </w:tr>
      <w:tr w:rsidR="00777C71" w:rsidRPr="00777C71" w14:paraId="5E446D88" w14:textId="77777777" w:rsidTr="00CB1752">
        <w:trPr>
          <w:cantSplit/>
        </w:trPr>
        <w:tc>
          <w:tcPr>
            <w:tcW w:w="879" w:type="dxa"/>
            <w:shd w:val="clear" w:color="auto" w:fill="auto"/>
          </w:tcPr>
          <w:p w14:paraId="6B16BDBE" w14:textId="77777777" w:rsidR="00777C71" w:rsidRPr="00777C71" w:rsidRDefault="00777C71" w:rsidP="00777C71">
            <w:pPr>
              <w:spacing w:after="0" w:line="240" w:lineRule="auto"/>
              <w:rPr>
                <w:rFonts w:ascii="Times New Roman" w:eastAsia="Calibri" w:hAnsi="Times New Roman" w:cs="Times New Roman"/>
                <w:i/>
                <w:iCs/>
                <w:sz w:val="28"/>
                <w:szCs w:val="28"/>
                <w:lang w:eastAsia="en-US"/>
              </w:rPr>
            </w:pPr>
          </w:p>
        </w:tc>
        <w:tc>
          <w:tcPr>
            <w:tcW w:w="423" w:type="dxa"/>
            <w:shd w:val="clear" w:color="auto" w:fill="auto"/>
          </w:tcPr>
          <w:p w14:paraId="627A14D0" w14:textId="77777777" w:rsidR="00777C71" w:rsidRPr="00777C71" w:rsidRDefault="00777C71" w:rsidP="00777C71">
            <w:pPr>
              <w:spacing w:after="0" w:line="240" w:lineRule="auto"/>
              <w:rPr>
                <w:rFonts w:ascii="Times New Roman" w:eastAsia="Calibri" w:hAnsi="Times New Roman" w:cs="Times New Roman"/>
                <w:i/>
                <w:iCs/>
                <w:sz w:val="28"/>
                <w:szCs w:val="28"/>
                <w:lang w:eastAsia="en-US"/>
              </w:rPr>
            </w:pPr>
          </w:p>
        </w:tc>
        <w:tc>
          <w:tcPr>
            <w:tcW w:w="284" w:type="dxa"/>
            <w:shd w:val="clear" w:color="auto" w:fill="auto"/>
          </w:tcPr>
          <w:p w14:paraId="007D53E5" w14:textId="77777777" w:rsidR="00777C71" w:rsidRPr="00777C71" w:rsidRDefault="00777C71" w:rsidP="00777C71">
            <w:pPr>
              <w:spacing w:after="0" w:line="240" w:lineRule="auto"/>
              <w:rPr>
                <w:rFonts w:ascii="Times New Roman" w:eastAsia="Calibri" w:hAnsi="Times New Roman" w:cs="Times New Roman"/>
                <w:i/>
                <w:iCs/>
                <w:sz w:val="28"/>
                <w:szCs w:val="28"/>
                <w:lang w:eastAsia="en-US"/>
              </w:rPr>
            </w:pPr>
          </w:p>
        </w:tc>
        <w:tc>
          <w:tcPr>
            <w:tcW w:w="1023" w:type="dxa"/>
            <w:shd w:val="clear" w:color="auto" w:fill="auto"/>
          </w:tcPr>
          <w:p w14:paraId="630833FB" w14:textId="77777777" w:rsidR="00777C71" w:rsidRPr="00777C71" w:rsidRDefault="00777C71" w:rsidP="00777C71">
            <w:pPr>
              <w:spacing w:after="0" w:line="240" w:lineRule="auto"/>
              <w:rPr>
                <w:rFonts w:ascii="Times New Roman" w:eastAsia="Calibri" w:hAnsi="Times New Roman" w:cs="Times New Roman"/>
                <w:i/>
                <w:iCs/>
                <w:sz w:val="28"/>
                <w:szCs w:val="28"/>
                <w:lang w:eastAsia="en-US"/>
              </w:rPr>
            </w:pPr>
          </w:p>
        </w:tc>
        <w:tc>
          <w:tcPr>
            <w:tcW w:w="141" w:type="dxa"/>
            <w:shd w:val="clear" w:color="auto" w:fill="auto"/>
          </w:tcPr>
          <w:p w14:paraId="4CBF2270" w14:textId="77777777" w:rsidR="00777C71" w:rsidRPr="00777C71" w:rsidRDefault="00777C71" w:rsidP="00777C71">
            <w:pPr>
              <w:spacing w:after="0" w:line="240" w:lineRule="auto"/>
              <w:rPr>
                <w:rFonts w:ascii="Times New Roman" w:eastAsia="Calibri" w:hAnsi="Times New Roman" w:cs="Times New Roman"/>
                <w:i/>
                <w:iCs/>
                <w:sz w:val="28"/>
                <w:szCs w:val="28"/>
                <w:lang w:eastAsia="en-US"/>
              </w:rPr>
            </w:pPr>
          </w:p>
        </w:tc>
        <w:tc>
          <w:tcPr>
            <w:tcW w:w="7116" w:type="dxa"/>
            <w:shd w:val="clear" w:color="auto" w:fill="auto"/>
          </w:tcPr>
          <w:p w14:paraId="5B990A76" w14:textId="77777777" w:rsidR="00777C71" w:rsidRPr="00777C71" w:rsidRDefault="00777C71" w:rsidP="00777C71">
            <w:pPr>
              <w:spacing w:after="0" w:line="240" w:lineRule="auto"/>
              <w:jc w:val="center"/>
              <w:rPr>
                <w:rFonts w:ascii="Times New Roman" w:eastAsia="Calibri" w:hAnsi="Times New Roman" w:cs="Times New Roman"/>
                <w:i/>
                <w:iCs/>
                <w:sz w:val="28"/>
                <w:szCs w:val="28"/>
                <w:lang w:eastAsia="en-US"/>
              </w:rPr>
            </w:pPr>
          </w:p>
        </w:tc>
        <w:tc>
          <w:tcPr>
            <w:tcW w:w="238" w:type="dxa"/>
            <w:shd w:val="clear" w:color="auto" w:fill="auto"/>
          </w:tcPr>
          <w:p w14:paraId="193340AA" w14:textId="77777777" w:rsidR="00777C71" w:rsidRPr="00777C71" w:rsidRDefault="00777C71" w:rsidP="00777C71">
            <w:pPr>
              <w:spacing w:after="0" w:line="240" w:lineRule="auto"/>
              <w:rPr>
                <w:rFonts w:ascii="Times New Roman" w:eastAsia="Calibri" w:hAnsi="Times New Roman" w:cs="Times New Roman"/>
                <w:i/>
                <w:iCs/>
                <w:sz w:val="28"/>
                <w:szCs w:val="28"/>
                <w:lang w:eastAsia="en-US"/>
              </w:rPr>
            </w:pPr>
          </w:p>
        </w:tc>
      </w:tr>
    </w:tbl>
    <w:p w14:paraId="022AE7F5"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адрес проживания __________________________________________________</w:t>
      </w:r>
    </w:p>
    <w:p w14:paraId="4311448C" w14:textId="77777777" w:rsidR="00777C71" w:rsidRPr="00777C71" w:rsidRDefault="00777C71" w:rsidP="00777C71">
      <w:pPr>
        <w:spacing w:after="0" w:line="240" w:lineRule="auto"/>
        <w:jc w:val="center"/>
        <w:rPr>
          <w:rFonts w:ascii="Times New Roman" w:eastAsia="Calibri" w:hAnsi="Times New Roman" w:cs="Times New Roman"/>
          <w:i/>
          <w:iCs/>
          <w:sz w:val="28"/>
          <w:szCs w:val="28"/>
          <w:vertAlign w:val="subscript"/>
          <w:lang w:eastAsia="en-US"/>
        </w:rPr>
      </w:pPr>
      <w:r w:rsidRPr="00777C71">
        <w:rPr>
          <w:rFonts w:ascii="Times New Roman" w:eastAsia="Calibri" w:hAnsi="Times New Roman" w:cs="Times New Roman"/>
          <w:i/>
          <w:iCs/>
          <w:sz w:val="28"/>
          <w:szCs w:val="28"/>
          <w:vertAlign w:val="subscript"/>
          <w:lang w:eastAsia="en-US"/>
        </w:rPr>
        <w:t>(полностью место постоянного проживания)</w:t>
      </w:r>
    </w:p>
    <w:tbl>
      <w:tblPr>
        <w:tblW w:w="8676" w:type="dxa"/>
        <w:tblCellMar>
          <w:left w:w="28" w:type="dxa"/>
          <w:right w:w="28" w:type="dxa"/>
        </w:tblCellMar>
        <w:tblLook w:val="0000" w:firstRow="0" w:lastRow="0" w:firstColumn="0" w:lastColumn="0" w:noHBand="0" w:noVBand="0"/>
      </w:tblPr>
      <w:tblGrid>
        <w:gridCol w:w="8676"/>
      </w:tblGrid>
      <w:tr w:rsidR="00777C71" w:rsidRPr="00777C71" w14:paraId="0E058946" w14:textId="77777777" w:rsidTr="00CB1752">
        <w:tc>
          <w:tcPr>
            <w:tcW w:w="8676" w:type="dxa"/>
            <w:shd w:val="clear" w:color="auto" w:fill="auto"/>
            <w:vAlign w:val="bottom"/>
          </w:tcPr>
          <w:p w14:paraId="087F7E97" w14:textId="77777777" w:rsidR="00777C71" w:rsidRPr="00777C71" w:rsidRDefault="00777C71" w:rsidP="00777C71">
            <w:pPr>
              <w:spacing w:after="0" w:line="240" w:lineRule="auto"/>
              <w:ind w:right="-879"/>
              <w:rPr>
                <w:rFonts w:ascii="Times New Roman" w:eastAsia="Calibri" w:hAnsi="Times New Roman" w:cs="Times New Roman"/>
                <w:sz w:val="28"/>
                <w:szCs w:val="28"/>
                <w:lang w:eastAsia="en-US"/>
              </w:rPr>
            </w:pPr>
          </w:p>
          <w:p w14:paraId="1E28152A" w14:textId="77777777" w:rsidR="00777C71" w:rsidRPr="00777C71" w:rsidRDefault="00777C71" w:rsidP="00777C71">
            <w:pPr>
              <w:spacing w:after="0" w:line="240" w:lineRule="auto"/>
              <w:ind w:right="-879"/>
              <w:rPr>
                <w:rFonts w:ascii="Times New Roman" w:eastAsia="Calibri" w:hAnsi="Times New Roman" w:cs="Times New Roman"/>
                <w:sz w:val="28"/>
                <w:szCs w:val="28"/>
                <w:lang w:eastAsia="en-US"/>
              </w:rPr>
            </w:pPr>
          </w:p>
          <w:p w14:paraId="02C0A97A" w14:textId="77777777" w:rsidR="00777C71" w:rsidRPr="00777C71" w:rsidRDefault="00777C71" w:rsidP="00777C71">
            <w:pPr>
              <w:spacing w:after="0" w:line="240" w:lineRule="auto"/>
              <w:ind w:right="-879"/>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контактный телефон____________________________</w:t>
            </w:r>
          </w:p>
          <w:p w14:paraId="34327028" w14:textId="77777777" w:rsidR="00777C71" w:rsidRPr="00777C71" w:rsidRDefault="00777C71" w:rsidP="00777C71">
            <w:pPr>
              <w:spacing w:after="0" w:line="240" w:lineRule="auto"/>
              <w:ind w:right="-879"/>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действующий от имени юридического лица:</w:t>
            </w:r>
          </w:p>
        </w:tc>
      </w:tr>
    </w:tbl>
    <w:p w14:paraId="05700BA3"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 xml:space="preserve">без доверенности  </w:t>
      </w:r>
    </w:p>
    <w:p w14:paraId="367B3173" w14:textId="77777777" w:rsidR="00777C71" w:rsidRPr="00777C71" w:rsidRDefault="00777C71" w:rsidP="00777C71">
      <w:pPr>
        <w:pBdr>
          <w:top w:val="single" w:sz="4" w:space="1" w:color="000000"/>
        </w:pBdr>
        <w:spacing w:after="0" w:line="240" w:lineRule="auto"/>
        <w:jc w:val="center"/>
        <w:rPr>
          <w:rFonts w:ascii="Times New Roman" w:eastAsia="Calibri" w:hAnsi="Times New Roman" w:cs="Times New Roman"/>
          <w:i/>
          <w:iCs/>
          <w:sz w:val="28"/>
          <w:szCs w:val="28"/>
          <w:vertAlign w:val="subscript"/>
          <w:lang w:eastAsia="en-US"/>
        </w:rPr>
      </w:pPr>
      <w:r w:rsidRPr="00777C71">
        <w:rPr>
          <w:rFonts w:ascii="Times New Roman" w:eastAsia="Calibri" w:hAnsi="Times New Roman" w:cs="Times New Roman"/>
          <w:i/>
          <w:iCs/>
          <w:sz w:val="28"/>
          <w:szCs w:val="28"/>
          <w:vertAlign w:val="subscript"/>
          <w:lang w:eastAsia="en-US"/>
        </w:rPr>
        <w:t>(</w:t>
      </w:r>
      <w:proofErr w:type="gramStart"/>
      <w:r w:rsidRPr="00777C71">
        <w:rPr>
          <w:rFonts w:ascii="Times New Roman" w:eastAsia="Calibri" w:hAnsi="Times New Roman" w:cs="Times New Roman"/>
          <w:i/>
          <w:iCs/>
          <w:sz w:val="28"/>
          <w:szCs w:val="28"/>
          <w:vertAlign w:val="subscript"/>
          <w:lang w:eastAsia="en-US"/>
        </w:rPr>
        <w:t>указывается  лицом</w:t>
      </w:r>
      <w:proofErr w:type="gramEnd"/>
      <w:r w:rsidRPr="00777C71">
        <w:rPr>
          <w:rFonts w:ascii="Times New Roman" w:eastAsia="Calibri" w:hAnsi="Times New Roman" w:cs="Times New Roman"/>
          <w:i/>
          <w:iCs/>
          <w:sz w:val="28"/>
          <w:szCs w:val="28"/>
          <w:vertAlign w:val="subscript"/>
          <w:lang w:eastAsia="en-US"/>
        </w:rPr>
        <w:t>, имеющим право действовать от имени юридического лица без доверенности</w:t>
      </w:r>
      <w:r w:rsidRPr="00777C71">
        <w:rPr>
          <w:rFonts w:ascii="Times New Roman" w:eastAsia="Calibri" w:hAnsi="Times New Roman" w:cs="Times New Roman"/>
          <w:i/>
          <w:iCs/>
          <w:sz w:val="28"/>
          <w:szCs w:val="28"/>
          <w:vertAlign w:val="subscript"/>
          <w:lang w:eastAsia="en-US"/>
        </w:rPr>
        <w:br/>
        <w:t>в силу закона или учредительных документов)</w:t>
      </w:r>
    </w:p>
    <w:p w14:paraId="2F24DC53" w14:textId="77777777" w:rsidR="00777C71" w:rsidRPr="00777C71" w:rsidRDefault="00777C71" w:rsidP="00777C71">
      <w:pPr>
        <w:spacing w:after="0" w:line="240" w:lineRule="auto"/>
        <w:rPr>
          <w:rFonts w:ascii="Times New Roman" w:eastAsia="Calibri" w:hAnsi="Times New Roman" w:cs="Times New Roman"/>
          <w:i/>
          <w:iCs/>
          <w:sz w:val="28"/>
          <w:szCs w:val="28"/>
          <w:vertAlign w:val="subscript"/>
          <w:lang w:eastAsia="en-US"/>
        </w:rPr>
      </w:pPr>
      <w:r w:rsidRPr="00777C71">
        <w:rPr>
          <w:rFonts w:ascii="Times New Roman" w:eastAsia="Calibri" w:hAnsi="Times New Roman" w:cs="Times New Roman"/>
          <w:sz w:val="28"/>
          <w:szCs w:val="28"/>
          <w:lang w:eastAsia="en-US"/>
        </w:rPr>
        <w:t xml:space="preserve">на основании доверенности, </w:t>
      </w:r>
      <w:proofErr w:type="gramStart"/>
      <w:r w:rsidRPr="00777C71">
        <w:rPr>
          <w:rFonts w:ascii="Times New Roman" w:eastAsia="Calibri" w:hAnsi="Times New Roman" w:cs="Times New Roman"/>
          <w:sz w:val="28"/>
          <w:szCs w:val="28"/>
          <w:lang w:eastAsia="en-US"/>
        </w:rPr>
        <w:t>удостоверенной  _</w:t>
      </w:r>
      <w:proofErr w:type="gramEnd"/>
      <w:r w:rsidRPr="00777C71">
        <w:rPr>
          <w:rFonts w:ascii="Times New Roman" w:eastAsia="Calibri" w:hAnsi="Times New Roman" w:cs="Times New Roman"/>
          <w:sz w:val="28"/>
          <w:szCs w:val="28"/>
          <w:lang w:eastAsia="en-US"/>
        </w:rPr>
        <w:t>__________________________</w:t>
      </w:r>
      <w:r w:rsidRPr="00777C71">
        <w:rPr>
          <w:rFonts w:ascii="Times New Roman" w:eastAsia="Calibri" w:hAnsi="Times New Roman" w:cs="Times New Roman"/>
          <w:i/>
          <w:iCs/>
          <w:sz w:val="28"/>
          <w:szCs w:val="28"/>
          <w:vertAlign w:val="subscript"/>
          <w:lang w:eastAsia="en-US"/>
        </w:rPr>
        <w:t xml:space="preserve">                                                                              </w:t>
      </w:r>
    </w:p>
    <w:p w14:paraId="342523EF" w14:textId="77777777" w:rsidR="00777C71" w:rsidRPr="00777C71" w:rsidRDefault="00777C71" w:rsidP="00777C71">
      <w:pPr>
        <w:tabs>
          <w:tab w:val="left" w:pos="6158"/>
        </w:tabs>
        <w:spacing w:after="0" w:line="240" w:lineRule="auto"/>
        <w:rPr>
          <w:rFonts w:ascii="Times New Roman" w:eastAsia="Calibri" w:hAnsi="Times New Roman" w:cs="Times New Roman"/>
          <w:i/>
          <w:iCs/>
          <w:sz w:val="28"/>
          <w:szCs w:val="28"/>
          <w:vertAlign w:val="subscript"/>
          <w:lang w:eastAsia="en-US"/>
        </w:rPr>
      </w:pPr>
      <w:r w:rsidRPr="00777C71">
        <w:rPr>
          <w:rFonts w:ascii="Times New Roman" w:eastAsia="Calibri" w:hAnsi="Times New Roman" w:cs="Times New Roman"/>
          <w:i/>
          <w:iCs/>
          <w:sz w:val="28"/>
          <w:szCs w:val="28"/>
          <w:vertAlign w:val="subscript"/>
          <w:lang w:eastAsia="en-US"/>
        </w:rPr>
        <w:tab/>
        <w:t>(Ф.И.О. нотариуса, округ)</w:t>
      </w:r>
    </w:p>
    <w:tbl>
      <w:tblPr>
        <w:tblW w:w="6124" w:type="dxa"/>
        <w:tblCellMar>
          <w:left w:w="28" w:type="dxa"/>
          <w:right w:w="28" w:type="dxa"/>
        </w:tblCellMar>
        <w:tblLook w:val="0000" w:firstRow="0" w:lastRow="0" w:firstColumn="0" w:lastColumn="0" w:noHBand="0" w:noVBand="0"/>
      </w:tblPr>
      <w:tblGrid>
        <w:gridCol w:w="187"/>
        <w:gridCol w:w="425"/>
        <w:gridCol w:w="284"/>
        <w:gridCol w:w="976"/>
        <w:gridCol w:w="159"/>
        <w:gridCol w:w="567"/>
        <w:gridCol w:w="1683"/>
        <w:gridCol w:w="1843"/>
      </w:tblGrid>
      <w:tr w:rsidR="00777C71" w:rsidRPr="00777C71" w14:paraId="4A69BD38" w14:textId="77777777" w:rsidTr="00CB1752">
        <w:tc>
          <w:tcPr>
            <w:tcW w:w="186" w:type="dxa"/>
            <w:shd w:val="clear" w:color="auto" w:fill="auto"/>
            <w:vAlign w:val="bottom"/>
          </w:tcPr>
          <w:p w14:paraId="0FE0621E"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w:t>
            </w:r>
          </w:p>
        </w:tc>
        <w:tc>
          <w:tcPr>
            <w:tcW w:w="425" w:type="dxa"/>
            <w:tcBorders>
              <w:bottom w:val="single" w:sz="4" w:space="0" w:color="000000"/>
            </w:tcBorders>
            <w:shd w:val="clear" w:color="auto" w:fill="auto"/>
            <w:vAlign w:val="bottom"/>
          </w:tcPr>
          <w:p w14:paraId="2E20C7A8" w14:textId="77777777" w:rsidR="00777C71" w:rsidRPr="00777C71" w:rsidRDefault="00777C71" w:rsidP="00777C71">
            <w:pPr>
              <w:spacing w:after="0" w:line="240" w:lineRule="auto"/>
              <w:jc w:val="center"/>
              <w:rPr>
                <w:rFonts w:ascii="Times New Roman" w:eastAsia="Calibri" w:hAnsi="Times New Roman" w:cs="Times New Roman"/>
                <w:sz w:val="28"/>
                <w:szCs w:val="28"/>
                <w:lang w:eastAsia="en-US"/>
              </w:rPr>
            </w:pPr>
          </w:p>
        </w:tc>
        <w:tc>
          <w:tcPr>
            <w:tcW w:w="284" w:type="dxa"/>
            <w:shd w:val="clear" w:color="auto" w:fill="auto"/>
            <w:vAlign w:val="bottom"/>
          </w:tcPr>
          <w:p w14:paraId="3A9838B2"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w:t>
            </w:r>
          </w:p>
        </w:tc>
        <w:tc>
          <w:tcPr>
            <w:tcW w:w="976" w:type="dxa"/>
            <w:tcBorders>
              <w:bottom w:val="single" w:sz="4" w:space="0" w:color="000000"/>
            </w:tcBorders>
            <w:shd w:val="clear" w:color="auto" w:fill="auto"/>
            <w:vAlign w:val="bottom"/>
          </w:tcPr>
          <w:p w14:paraId="7CC3D522" w14:textId="77777777" w:rsidR="00777C71" w:rsidRPr="00777C71" w:rsidRDefault="00777C71" w:rsidP="00777C71">
            <w:pPr>
              <w:spacing w:after="0" w:line="240" w:lineRule="auto"/>
              <w:jc w:val="center"/>
              <w:rPr>
                <w:rFonts w:ascii="Times New Roman" w:eastAsia="Calibri" w:hAnsi="Times New Roman" w:cs="Times New Roman"/>
                <w:sz w:val="28"/>
                <w:szCs w:val="28"/>
                <w:lang w:eastAsia="en-US"/>
              </w:rPr>
            </w:pPr>
          </w:p>
        </w:tc>
        <w:tc>
          <w:tcPr>
            <w:tcW w:w="159" w:type="dxa"/>
            <w:shd w:val="clear" w:color="auto" w:fill="auto"/>
            <w:vAlign w:val="bottom"/>
          </w:tcPr>
          <w:p w14:paraId="7FD47CB3" w14:textId="77777777" w:rsidR="00777C71" w:rsidRPr="00777C71" w:rsidRDefault="00777C71" w:rsidP="00777C71">
            <w:pPr>
              <w:spacing w:after="0" w:line="240" w:lineRule="auto"/>
              <w:jc w:val="center"/>
              <w:rPr>
                <w:rFonts w:ascii="Times New Roman" w:eastAsia="Calibri" w:hAnsi="Times New Roman" w:cs="Times New Roman"/>
                <w:sz w:val="28"/>
                <w:szCs w:val="28"/>
                <w:lang w:eastAsia="en-US"/>
              </w:rPr>
            </w:pPr>
          </w:p>
        </w:tc>
        <w:tc>
          <w:tcPr>
            <w:tcW w:w="567" w:type="dxa"/>
            <w:tcBorders>
              <w:bottom w:val="single" w:sz="4" w:space="0" w:color="000000"/>
            </w:tcBorders>
            <w:shd w:val="clear" w:color="auto" w:fill="auto"/>
            <w:vAlign w:val="bottom"/>
          </w:tcPr>
          <w:p w14:paraId="15C0C8E7" w14:textId="77777777" w:rsidR="00777C71" w:rsidRPr="00777C71" w:rsidRDefault="00777C71" w:rsidP="00777C71">
            <w:pPr>
              <w:spacing w:after="0" w:line="240" w:lineRule="auto"/>
              <w:jc w:val="center"/>
              <w:rPr>
                <w:rFonts w:ascii="Times New Roman" w:eastAsia="Calibri" w:hAnsi="Times New Roman" w:cs="Times New Roman"/>
                <w:sz w:val="28"/>
                <w:szCs w:val="28"/>
                <w:lang w:eastAsia="en-US"/>
              </w:rPr>
            </w:pPr>
          </w:p>
        </w:tc>
        <w:tc>
          <w:tcPr>
            <w:tcW w:w="1683" w:type="dxa"/>
            <w:shd w:val="clear" w:color="auto" w:fill="auto"/>
            <w:vAlign w:val="bottom"/>
          </w:tcPr>
          <w:p w14:paraId="1FE812B9" w14:textId="77777777" w:rsidR="00777C71" w:rsidRPr="00777C71" w:rsidRDefault="00777C71" w:rsidP="00777C71">
            <w:pPr>
              <w:spacing w:after="0" w:line="240" w:lineRule="auto"/>
              <w:jc w:val="center"/>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г., № в реестре</w:t>
            </w:r>
          </w:p>
        </w:tc>
        <w:tc>
          <w:tcPr>
            <w:tcW w:w="1843" w:type="dxa"/>
            <w:tcBorders>
              <w:bottom w:val="single" w:sz="4" w:space="0" w:color="000000"/>
            </w:tcBorders>
            <w:shd w:val="clear" w:color="auto" w:fill="auto"/>
            <w:vAlign w:val="bottom"/>
          </w:tcPr>
          <w:p w14:paraId="2522FDA7" w14:textId="77777777" w:rsidR="00777C71" w:rsidRPr="00777C71" w:rsidRDefault="00777C71" w:rsidP="00777C71">
            <w:pPr>
              <w:spacing w:after="0" w:line="240" w:lineRule="auto"/>
              <w:jc w:val="center"/>
              <w:rPr>
                <w:rFonts w:ascii="Times New Roman" w:eastAsia="Calibri" w:hAnsi="Times New Roman" w:cs="Times New Roman"/>
                <w:sz w:val="28"/>
                <w:szCs w:val="28"/>
                <w:lang w:eastAsia="en-US"/>
              </w:rPr>
            </w:pPr>
          </w:p>
        </w:tc>
      </w:tr>
    </w:tbl>
    <w:p w14:paraId="558CE71B"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 xml:space="preserve">по иным </w:t>
      </w:r>
      <w:proofErr w:type="gramStart"/>
      <w:r w:rsidRPr="00777C71">
        <w:rPr>
          <w:rFonts w:ascii="Times New Roman" w:eastAsia="Calibri" w:hAnsi="Times New Roman" w:cs="Times New Roman"/>
          <w:sz w:val="28"/>
          <w:szCs w:val="28"/>
          <w:lang w:eastAsia="en-US"/>
        </w:rPr>
        <w:t>основаниям  _</w:t>
      </w:r>
      <w:proofErr w:type="gramEnd"/>
      <w:r w:rsidRPr="00777C71">
        <w:rPr>
          <w:rFonts w:ascii="Times New Roman" w:eastAsia="Calibri" w:hAnsi="Times New Roman" w:cs="Times New Roman"/>
          <w:sz w:val="28"/>
          <w:szCs w:val="28"/>
          <w:lang w:eastAsia="en-US"/>
        </w:rPr>
        <w:t>______________________________________________</w:t>
      </w:r>
    </w:p>
    <w:p w14:paraId="198AE7E1" w14:textId="77777777" w:rsidR="00777C71" w:rsidRPr="00777C71" w:rsidRDefault="00777C71" w:rsidP="00777C71">
      <w:pPr>
        <w:spacing w:after="0" w:line="240" w:lineRule="auto"/>
        <w:ind w:left="3540" w:firstLine="708"/>
        <w:rPr>
          <w:rFonts w:ascii="Times New Roman" w:eastAsia="Calibri" w:hAnsi="Times New Roman" w:cs="Times New Roman"/>
          <w:i/>
          <w:iCs/>
          <w:sz w:val="28"/>
          <w:szCs w:val="28"/>
          <w:vertAlign w:val="subscript"/>
          <w:lang w:eastAsia="en-US"/>
        </w:rPr>
      </w:pPr>
      <w:r w:rsidRPr="00777C71">
        <w:rPr>
          <w:rFonts w:ascii="Times New Roman" w:eastAsia="Calibri" w:hAnsi="Times New Roman" w:cs="Times New Roman"/>
          <w:i/>
          <w:iCs/>
          <w:sz w:val="28"/>
          <w:szCs w:val="28"/>
          <w:vertAlign w:val="subscript"/>
          <w:lang w:eastAsia="en-US"/>
        </w:rPr>
        <w:t>(наименование и реквизиты документа)</w:t>
      </w:r>
    </w:p>
    <w:p w14:paraId="00EE59E4" w14:textId="77777777" w:rsidR="00777C71" w:rsidRPr="00777C71" w:rsidRDefault="00777C71" w:rsidP="00777C71">
      <w:pPr>
        <w:spacing w:after="0" w:line="240" w:lineRule="auto"/>
        <w:jc w:val="center"/>
        <w:rPr>
          <w:rFonts w:ascii="Times New Roman" w:eastAsia="Calibri" w:hAnsi="Times New Roman" w:cs="Times New Roman"/>
          <w:b/>
          <w:sz w:val="28"/>
          <w:szCs w:val="28"/>
          <w:lang w:eastAsia="en-US"/>
        </w:rPr>
      </w:pPr>
    </w:p>
    <w:p w14:paraId="52FB2751" w14:textId="77777777" w:rsidR="00777C71" w:rsidRPr="00777C71" w:rsidRDefault="00777C71" w:rsidP="00777C71">
      <w:pPr>
        <w:tabs>
          <w:tab w:val="left" w:pos="-284"/>
        </w:tabs>
        <w:spacing w:after="0" w:line="240" w:lineRule="auto"/>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ab/>
        <w:t xml:space="preserve">Прошу выдать </w:t>
      </w:r>
      <w:proofErr w:type="gramStart"/>
      <w:r w:rsidRPr="00777C71">
        <w:rPr>
          <w:rFonts w:ascii="Times New Roman" w:eastAsia="Calibri" w:hAnsi="Times New Roman" w:cs="Times New Roman"/>
          <w:sz w:val="28"/>
          <w:szCs w:val="28"/>
          <w:lang w:eastAsia="en-US"/>
        </w:rPr>
        <w:t xml:space="preserve">заключение </w:t>
      </w:r>
      <w:r w:rsidRPr="00777C71">
        <w:rPr>
          <w:rFonts w:ascii="Times New Roman" w:eastAsia="Calibri" w:hAnsi="Times New Roman" w:cs="Times New Roman"/>
          <w:sz w:val="28"/>
          <w:szCs w:val="28"/>
        </w:rPr>
        <w:t xml:space="preserve"> об</w:t>
      </w:r>
      <w:proofErr w:type="gramEnd"/>
      <w:r w:rsidRPr="00777C71">
        <w:rPr>
          <w:rFonts w:ascii="Times New Roman" w:eastAsia="Calibri" w:hAnsi="Times New Roman" w:cs="Times New Roman"/>
          <w:sz w:val="28"/>
          <w:szCs w:val="28"/>
        </w:rPr>
        <w:t xml:space="preserve"> отсутствии </w:t>
      </w:r>
      <w:r w:rsidRPr="00777C71">
        <w:rPr>
          <w:rFonts w:ascii="Times New Roman" w:eastAsia="Calibri" w:hAnsi="Times New Roman" w:cs="Times New Roman"/>
          <w:sz w:val="28"/>
          <w:szCs w:val="28"/>
          <w:lang w:eastAsia="en-US"/>
        </w:rPr>
        <w:t xml:space="preserve">твердых полезных ископаемых, не относящихся к общераспространенным полезным ископаемым _______________________________________________________ </w:t>
      </w:r>
    </w:p>
    <w:p w14:paraId="08201DB4" w14:textId="77777777" w:rsidR="00777C71" w:rsidRPr="00777C71" w:rsidRDefault="00777C71" w:rsidP="00777C71">
      <w:pPr>
        <w:tabs>
          <w:tab w:val="left" w:pos="6180"/>
        </w:tabs>
        <w:spacing w:after="0" w:line="240" w:lineRule="auto"/>
        <w:ind w:left="1560"/>
        <w:contextualSpacing/>
        <w:jc w:val="both"/>
        <w:rPr>
          <w:rFonts w:ascii="Times New Roman" w:eastAsia="Calibri" w:hAnsi="Times New Roman" w:cs="Times New Roman"/>
          <w:i/>
          <w:sz w:val="28"/>
          <w:szCs w:val="28"/>
          <w:vertAlign w:val="subscript"/>
          <w:lang w:eastAsia="en-US"/>
        </w:rPr>
      </w:pPr>
      <w:r w:rsidRPr="00777C71">
        <w:rPr>
          <w:rFonts w:ascii="Times New Roman" w:eastAsia="Calibri" w:hAnsi="Times New Roman" w:cs="Times New Roman"/>
          <w:i/>
          <w:sz w:val="28"/>
          <w:szCs w:val="28"/>
          <w:vertAlign w:val="subscript"/>
          <w:lang w:eastAsia="en-US"/>
        </w:rPr>
        <w:t>(указываются географические координаты производства работ)</w:t>
      </w:r>
    </w:p>
    <w:p w14:paraId="53204813" w14:textId="77777777" w:rsidR="00777C71" w:rsidRPr="00777C71" w:rsidRDefault="00777C71" w:rsidP="00777C71">
      <w:pPr>
        <w:tabs>
          <w:tab w:val="left" w:pos="6180"/>
        </w:tabs>
        <w:spacing w:after="0" w:line="240" w:lineRule="auto"/>
        <w:ind w:left="1560"/>
        <w:contextualSpacing/>
        <w:jc w:val="both"/>
        <w:rPr>
          <w:rFonts w:ascii="Times New Roman" w:eastAsia="Calibri" w:hAnsi="Times New Roman" w:cs="Times New Roman"/>
          <w:i/>
          <w:sz w:val="28"/>
          <w:szCs w:val="28"/>
          <w:vertAlign w:val="subscript"/>
          <w:lang w:eastAsia="en-US"/>
        </w:rPr>
      </w:pPr>
    </w:p>
    <w:p w14:paraId="1879D7E6" w14:textId="77777777" w:rsidR="00777C71" w:rsidRPr="00777C71" w:rsidRDefault="00777C71" w:rsidP="00777C71">
      <w:pPr>
        <w:tabs>
          <w:tab w:val="center" w:pos="4677"/>
          <w:tab w:val="left" w:pos="5276"/>
          <w:tab w:val="left" w:pos="8382"/>
        </w:tabs>
        <w:spacing w:after="200" w:line="276"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Приложение: копия топографического плана производства работ.</w:t>
      </w:r>
    </w:p>
    <w:p w14:paraId="155C419D" w14:textId="77777777" w:rsidR="00777C71" w:rsidRPr="00777C71" w:rsidRDefault="00777C71" w:rsidP="00777C71">
      <w:pPr>
        <w:tabs>
          <w:tab w:val="center" w:pos="4677"/>
          <w:tab w:val="left" w:pos="5276"/>
          <w:tab w:val="left" w:pos="8382"/>
        </w:tabs>
        <w:spacing w:after="200" w:line="276" w:lineRule="auto"/>
        <w:rPr>
          <w:rFonts w:ascii="Times New Roman" w:eastAsia="Calibri" w:hAnsi="Times New Roman" w:cs="Times New Roman"/>
          <w:sz w:val="28"/>
          <w:szCs w:val="28"/>
          <w:vertAlign w:val="subscript"/>
          <w:lang w:eastAsia="en-US"/>
        </w:rPr>
      </w:pPr>
    </w:p>
    <w:tbl>
      <w:tblPr>
        <w:tblW w:w="9695" w:type="dxa"/>
        <w:tblCellMar>
          <w:left w:w="28" w:type="dxa"/>
          <w:right w:w="28" w:type="dxa"/>
        </w:tblCellMar>
        <w:tblLook w:val="0000" w:firstRow="0" w:lastRow="0" w:firstColumn="0" w:lastColumn="0" w:noHBand="0" w:noVBand="0"/>
      </w:tblPr>
      <w:tblGrid>
        <w:gridCol w:w="2721"/>
        <w:gridCol w:w="425"/>
        <w:gridCol w:w="6549"/>
      </w:tblGrid>
      <w:tr w:rsidR="00777C71" w:rsidRPr="00777C71" w14:paraId="2EC51076" w14:textId="77777777" w:rsidTr="00CB1752">
        <w:tc>
          <w:tcPr>
            <w:tcW w:w="2721" w:type="dxa"/>
            <w:tcBorders>
              <w:bottom w:val="single" w:sz="4" w:space="0" w:color="000000"/>
            </w:tcBorders>
            <w:shd w:val="clear" w:color="auto" w:fill="auto"/>
            <w:vAlign w:val="bottom"/>
          </w:tcPr>
          <w:p w14:paraId="0F4DDA36" w14:textId="77777777" w:rsidR="00777C71" w:rsidRPr="00777C71" w:rsidRDefault="00777C71" w:rsidP="00777C71">
            <w:pPr>
              <w:spacing w:after="200" w:line="276" w:lineRule="auto"/>
              <w:jc w:val="center"/>
              <w:rPr>
                <w:rFonts w:ascii="Times New Roman" w:eastAsia="Calibri" w:hAnsi="Times New Roman" w:cs="Times New Roman"/>
                <w:sz w:val="24"/>
                <w:szCs w:val="24"/>
                <w:lang w:eastAsia="en-US"/>
              </w:rPr>
            </w:pPr>
          </w:p>
        </w:tc>
        <w:tc>
          <w:tcPr>
            <w:tcW w:w="425" w:type="dxa"/>
            <w:shd w:val="clear" w:color="auto" w:fill="auto"/>
            <w:vAlign w:val="bottom"/>
          </w:tcPr>
          <w:p w14:paraId="38B9099B" w14:textId="77777777" w:rsidR="00777C71" w:rsidRPr="00777C71" w:rsidRDefault="00777C71" w:rsidP="00777C71">
            <w:pPr>
              <w:spacing w:after="200" w:line="276" w:lineRule="auto"/>
              <w:jc w:val="center"/>
              <w:rPr>
                <w:rFonts w:ascii="Times New Roman" w:eastAsia="Calibri" w:hAnsi="Times New Roman" w:cs="Times New Roman"/>
                <w:sz w:val="24"/>
                <w:szCs w:val="24"/>
                <w:lang w:eastAsia="en-US"/>
              </w:rPr>
            </w:pPr>
            <w:r w:rsidRPr="00777C71">
              <w:rPr>
                <w:rFonts w:ascii="Times New Roman" w:eastAsia="Calibri" w:hAnsi="Times New Roman" w:cs="Times New Roman"/>
                <w:sz w:val="24"/>
                <w:szCs w:val="24"/>
                <w:lang w:eastAsia="en-US"/>
              </w:rPr>
              <w:t>/</w:t>
            </w:r>
          </w:p>
        </w:tc>
        <w:tc>
          <w:tcPr>
            <w:tcW w:w="6549" w:type="dxa"/>
            <w:tcBorders>
              <w:bottom w:val="single" w:sz="4" w:space="0" w:color="000000"/>
            </w:tcBorders>
            <w:shd w:val="clear" w:color="auto" w:fill="auto"/>
            <w:vAlign w:val="bottom"/>
          </w:tcPr>
          <w:p w14:paraId="2DB25DCB" w14:textId="77777777" w:rsidR="00777C71" w:rsidRPr="00777C71" w:rsidRDefault="00777C71" w:rsidP="00777C71">
            <w:pPr>
              <w:spacing w:after="200" w:line="276" w:lineRule="auto"/>
              <w:jc w:val="center"/>
              <w:rPr>
                <w:rFonts w:ascii="Times New Roman" w:eastAsia="Calibri" w:hAnsi="Times New Roman" w:cs="Times New Roman"/>
                <w:sz w:val="24"/>
                <w:szCs w:val="24"/>
                <w:lang w:eastAsia="en-US"/>
              </w:rPr>
            </w:pPr>
          </w:p>
        </w:tc>
      </w:tr>
      <w:tr w:rsidR="00777C71" w:rsidRPr="00777C71" w14:paraId="6B889962" w14:textId="77777777" w:rsidTr="00CB1752">
        <w:tc>
          <w:tcPr>
            <w:tcW w:w="2721" w:type="dxa"/>
            <w:shd w:val="clear" w:color="auto" w:fill="auto"/>
          </w:tcPr>
          <w:p w14:paraId="59153EEE" w14:textId="77777777" w:rsidR="00777C71" w:rsidRPr="00777C71" w:rsidRDefault="00777C71" w:rsidP="00777C71">
            <w:pPr>
              <w:spacing w:after="200" w:line="276" w:lineRule="auto"/>
              <w:jc w:val="center"/>
              <w:rPr>
                <w:rFonts w:ascii="Times New Roman" w:eastAsia="Calibri" w:hAnsi="Times New Roman" w:cs="Times New Roman"/>
                <w:i/>
                <w:iCs/>
                <w:lang w:eastAsia="en-US"/>
              </w:rPr>
            </w:pPr>
            <w:r w:rsidRPr="00777C71">
              <w:rPr>
                <w:rFonts w:ascii="Times New Roman" w:eastAsia="Calibri" w:hAnsi="Times New Roman" w:cs="Times New Roman"/>
                <w:i/>
                <w:iCs/>
                <w:lang w:eastAsia="en-US"/>
              </w:rPr>
              <w:t>(подпись заявителя)</w:t>
            </w:r>
          </w:p>
        </w:tc>
        <w:tc>
          <w:tcPr>
            <w:tcW w:w="425" w:type="dxa"/>
            <w:shd w:val="clear" w:color="auto" w:fill="auto"/>
          </w:tcPr>
          <w:p w14:paraId="1F1C15EB" w14:textId="77777777" w:rsidR="00777C71" w:rsidRPr="00777C71" w:rsidRDefault="00777C71" w:rsidP="00777C71">
            <w:pPr>
              <w:spacing w:after="200" w:line="276" w:lineRule="auto"/>
              <w:jc w:val="center"/>
              <w:rPr>
                <w:rFonts w:ascii="Times New Roman" w:eastAsia="Calibri" w:hAnsi="Times New Roman" w:cs="Times New Roman"/>
                <w:i/>
                <w:iCs/>
                <w:lang w:eastAsia="en-US"/>
              </w:rPr>
            </w:pPr>
          </w:p>
        </w:tc>
        <w:tc>
          <w:tcPr>
            <w:tcW w:w="6549" w:type="dxa"/>
            <w:shd w:val="clear" w:color="auto" w:fill="auto"/>
          </w:tcPr>
          <w:p w14:paraId="1381899A" w14:textId="77777777" w:rsidR="00777C71" w:rsidRPr="00777C71" w:rsidRDefault="00777C71" w:rsidP="00777C71">
            <w:pPr>
              <w:spacing w:after="200" w:line="276" w:lineRule="auto"/>
              <w:jc w:val="center"/>
              <w:rPr>
                <w:rFonts w:ascii="Times New Roman" w:eastAsia="Calibri" w:hAnsi="Times New Roman" w:cs="Times New Roman"/>
                <w:i/>
                <w:iCs/>
                <w:lang w:eastAsia="en-US"/>
              </w:rPr>
            </w:pPr>
            <w:proofErr w:type="gramStart"/>
            <w:r w:rsidRPr="00777C71">
              <w:rPr>
                <w:rFonts w:ascii="Times New Roman" w:eastAsia="Calibri" w:hAnsi="Times New Roman" w:cs="Times New Roman"/>
                <w:i/>
                <w:iCs/>
                <w:lang w:eastAsia="en-US"/>
              </w:rPr>
              <w:t>( фамилия</w:t>
            </w:r>
            <w:proofErr w:type="gramEnd"/>
            <w:r w:rsidRPr="00777C71">
              <w:rPr>
                <w:rFonts w:ascii="Times New Roman" w:eastAsia="Calibri" w:hAnsi="Times New Roman" w:cs="Times New Roman"/>
                <w:i/>
                <w:iCs/>
                <w:lang w:eastAsia="en-US"/>
              </w:rPr>
              <w:t>, имя, отчество (при наличии)</w:t>
            </w:r>
          </w:p>
        </w:tc>
      </w:tr>
    </w:tbl>
    <w:p w14:paraId="72712688" w14:textId="77777777" w:rsidR="00777C71" w:rsidRPr="00777C71" w:rsidRDefault="00777C71" w:rsidP="00777C71">
      <w:pPr>
        <w:tabs>
          <w:tab w:val="center" w:pos="4677"/>
          <w:tab w:val="left" w:pos="5276"/>
          <w:tab w:val="left" w:pos="8382"/>
        </w:tabs>
        <w:spacing w:after="200" w:line="276" w:lineRule="auto"/>
        <w:rPr>
          <w:rFonts w:ascii="Times New Roman" w:eastAsia="Calibri" w:hAnsi="Times New Roman" w:cs="Times New Roman"/>
          <w:sz w:val="28"/>
          <w:szCs w:val="28"/>
          <w:vertAlign w:val="subscript"/>
          <w:lang w:eastAsia="en-US"/>
        </w:rPr>
      </w:pPr>
    </w:p>
    <w:p w14:paraId="79E018D4" w14:textId="77777777" w:rsidR="00777C71" w:rsidRPr="00777C71" w:rsidRDefault="00777C71" w:rsidP="00777C71">
      <w:pPr>
        <w:tabs>
          <w:tab w:val="center" w:pos="4677"/>
          <w:tab w:val="left" w:pos="5276"/>
          <w:tab w:val="left" w:pos="8382"/>
        </w:tabs>
        <w:spacing w:after="200" w:line="276" w:lineRule="auto"/>
        <w:rPr>
          <w:rFonts w:ascii="Times New Roman" w:eastAsia="Calibri" w:hAnsi="Times New Roman" w:cs="Times New Roman"/>
          <w:sz w:val="28"/>
          <w:szCs w:val="28"/>
          <w:vertAlign w:val="subscript"/>
          <w:lang w:eastAsia="en-US"/>
        </w:rPr>
      </w:pPr>
    </w:p>
    <w:p w14:paraId="25256CBC" w14:textId="77777777" w:rsidR="00777C71" w:rsidRPr="00777C71" w:rsidRDefault="00777C71" w:rsidP="00777C71">
      <w:pPr>
        <w:tabs>
          <w:tab w:val="center" w:pos="4677"/>
          <w:tab w:val="left" w:pos="5276"/>
          <w:tab w:val="left" w:pos="8382"/>
        </w:tabs>
        <w:spacing w:after="200" w:line="276" w:lineRule="auto"/>
        <w:jc w:val="center"/>
        <w:rPr>
          <w:rFonts w:ascii="Times New Roman" w:eastAsia="Calibri" w:hAnsi="Times New Roman" w:cs="Times New Roman"/>
          <w:sz w:val="28"/>
          <w:szCs w:val="28"/>
          <w:vertAlign w:val="subscript"/>
          <w:lang w:eastAsia="en-US"/>
        </w:rPr>
      </w:pPr>
      <w:r w:rsidRPr="00777C71">
        <w:rPr>
          <w:rFonts w:ascii="Times New Roman" w:eastAsia="Calibri" w:hAnsi="Times New Roman" w:cs="Times New Roman"/>
          <w:sz w:val="28"/>
          <w:szCs w:val="28"/>
          <w:vertAlign w:val="subscript"/>
          <w:lang w:eastAsia="en-US"/>
        </w:rPr>
        <w:t>МП</w:t>
      </w:r>
    </w:p>
    <w:p w14:paraId="27C93B8B" w14:textId="77777777" w:rsidR="00777C71" w:rsidRPr="00777C71" w:rsidRDefault="00777C71" w:rsidP="00777C71">
      <w:pPr>
        <w:tabs>
          <w:tab w:val="center" w:pos="4677"/>
          <w:tab w:val="left" w:pos="5276"/>
          <w:tab w:val="left" w:pos="8382"/>
        </w:tabs>
        <w:spacing w:after="200" w:line="276" w:lineRule="auto"/>
        <w:rPr>
          <w:rFonts w:ascii="Times New Roman" w:eastAsia="Calibri" w:hAnsi="Times New Roman" w:cs="Times New Roman"/>
          <w:sz w:val="28"/>
          <w:szCs w:val="28"/>
          <w:vertAlign w:val="subscript"/>
          <w:lang w:eastAsia="en-US"/>
        </w:rPr>
      </w:pPr>
    </w:p>
    <w:p w14:paraId="6DFE15C4" w14:textId="77777777" w:rsidR="00777C71" w:rsidRPr="00777C71" w:rsidRDefault="00777C71" w:rsidP="00777C71">
      <w:pPr>
        <w:tabs>
          <w:tab w:val="center" w:pos="4677"/>
          <w:tab w:val="left" w:pos="5276"/>
          <w:tab w:val="left" w:pos="8382"/>
        </w:tabs>
        <w:spacing w:after="200" w:line="276" w:lineRule="auto"/>
        <w:rPr>
          <w:rFonts w:ascii="Times New Roman" w:eastAsia="Calibri" w:hAnsi="Times New Roman" w:cs="Times New Roman"/>
          <w:sz w:val="28"/>
          <w:szCs w:val="28"/>
          <w:vertAlign w:val="subscript"/>
          <w:lang w:eastAsia="en-US"/>
        </w:rPr>
      </w:pPr>
    </w:p>
    <w:p w14:paraId="4795EAFA" w14:textId="77777777" w:rsidR="00777C71" w:rsidRPr="00777C71" w:rsidRDefault="00777C71" w:rsidP="00777C71">
      <w:pPr>
        <w:tabs>
          <w:tab w:val="center" w:pos="4677"/>
          <w:tab w:val="left" w:pos="5276"/>
          <w:tab w:val="left" w:pos="8382"/>
        </w:tabs>
        <w:spacing w:after="200" w:line="276" w:lineRule="auto"/>
        <w:rPr>
          <w:rFonts w:ascii="Times New Roman" w:eastAsia="Calibri" w:hAnsi="Times New Roman" w:cs="Times New Roman"/>
          <w:sz w:val="28"/>
          <w:szCs w:val="28"/>
          <w:vertAlign w:val="subscript"/>
          <w:lang w:eastAsia="en-US"/>
        </w:rPr>
      </w:pPr>
    </w:p>
    <w:p w14:paraId="5D644C84" w14:textId="77777777" w:rsidR="00777C71" w:rsidRPr="00777C71" w:rsidRDefault="00777C71" w:rsidP="00777C71">
      <w:pPr>
        <w:tabs>
          <w:tab w:val="center" w:pos="4677"/>
          <w:tab w:val="left" w:pos="5276"/>
          <w:tab w:val="left" w:pos="8382"/>
        </w:tabs>
        <w:spacing w:after="200" w:line="276" w:lineRule="auto"/>
        <w:rPr>
          <w:rFonts w:ascii="Times New Roman" w:eastAsia="Calibri" w:hAnsi="Times New Roman" w:cs="Times New Roman"/>
          <w:sz w:val="28"/>
          <w:szCs w:val="28"/>
          <w:vertAlign w:val="subscript"/>
          <w:lang w:eastAsia="en-US"/>
        </w:rPr>
      </w:pPr>
    </w:p>
    <w:p w14:paraId="6BD839AB" w14:textId="77777777" w:rsidR="00777C71" w:rsidRPr="00777C71" w:rsidRDefault="00777C71" w:rsidP="00777C71">
      <w:pPr>
        <w:tabs>
          <w:tab w:val="center" w:pos="4677"/>
          <w:tab w:val="left" w:pos="5276"/>
          <w:tab w:val="left" w:pos="8382"/>
        </w:tabs>
        <w:spacing w:after="200" w:line="276" w:lineRule="auto"/>
        <w:rPr>
          <w:rFonts w:ascii="Times New Roman" w:eastAsia="Calibri" w:hAnsi="Times New Roman" w:cs="Times New Roman"/>
          <w:sz w:val="28"/>
          <w:szCs w:val="28"/>
          <w:vertAlign w:val="subscript"/>
          <w:lang w:eastAsia="en-US"/>
        </w:rPr>
      </w:pPr>
    </w:p>
    <w:p w14:paraId="61294D87" w14:textId="77777777" w:rsidR="00777C71" w:rsidRPr="00777C71" w:rsidRDefault="00777C71" w:rsidP="00777C71">
      <w:pPr>
        <w:tabs>
          <w:tab w:val="center" w:pos="4677"/>
          <w:tab w:val="left" w:pos="5276"/>
          <w:tab w:val="left" w:pos="8382"/>
        </w:tabs>
        <w:spacing w:after="200" w:line="276" w:lineRule="auto"/>
        <w:rPr>
          <w:rFonts w:ascii="Times New Roman" w:eastAsia="Calibri" w:hAnsi="Times New Roman" w:cs="Times New Roman"/>
          <w:sz w:val="28"/>
          <w:szCs w:val="28"/>
          <w:vertAlign w:val="subscript"/>
          <w:lang w:eastAsia="en-US"/>
        </w:rPr>
      </w:pPr>
    </w:p>
    <w:p w14:paraId="0890305A" w14:textId="77777777" w:rsidR="00777C71" w:rsidRPr="00777C71" w:rsidRDefault="00777C71" w:rsidP="00777C71">
      <w:pPr>
        <w:tabs>
          <w:tab w:val="center" w:pos="4677"/>
          <w:tab w:val="left" w:pos="5276"/>
          <w:tab w:val="left" w:pos="8382"/>
        </w:tabs>
        <w:spacing w:after="200" w:line="276" w:lineRule="auto"/>
        <w:rPr>
          <w:rFonts w:ascii="Times New Roman" w:eastAsia="Calibri" w:hAnsi="Times New Roman" w:cs="Times New Roman"/>
          <w:sz w:val="28"/>
          <w:szCs w:val="28"/>
          <w:vertAlign w:val="subscript"/>
          <w:lang w:eastAsia="en-US"/>
        </w:rPr>
      </w:pPr>
    </w:p>
    <w:p w14:paraId="1E9BAD49"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p>
    <w:p w14:paraId="55539306" w14:textId="59221B7F" w:rsidR="00777C71" w:rsidRDefault="00777C71" w:rsidP="00777C71">
      <w:pPr>
        <w:spacing w:after="0" w:line="240" w:lineRule="auto"/>
        <w:jc w:val="both"/>
        <w:rPr>
          <w:rFonts w:ascii="Times New Roman" w:eastAsia="Calibri" w:hAnsi="Times New Roman" w:cs="Times New Roman"/>
          <w:sz w:val="28"/>
          <w:szCs w:val="28"/>
          <w:lang w:eastAsia="en-US"/>
        </w:rPr>
      </w:pPr>
    </w:p>
    <w:p w14:paraId="0C85C97B" w14:textId="038F2E35" w:rsidR="00FA261C" w:rsidRDefault="00FA261C" w:rsidP="00777C71">
      <w:pPr>
        <w:spacing w:after="0" w:line="240" w:lineRule="auto"/>
        <w:jc w:val="both"/>
        <w:rPr>
          <w:rFonts w:ascii="Times New Roman" w:eastAsia="Calibri" w:hAnsi="Times New Roman" w:cs="Times New Roman"/>
          <w:sz w:val="28"/>
          <w:szCs w:val="28"/>
          <w:lang w:eastAsia="en-US"/>
        </w:rPr>
      </w:pPr>
    </w:p>
    <w:p w14:paraId="26EC5569" w14:textId="77777777" w:rsidR="00FA261C" w:rsidRPr="00777C71" w:rsidRDefault="00FA261C" w:rsidP="00777C71">
      <w:pPr>
        <w:spacing w:after="0" w:line="240" w:lineRule="auto"/>
        <w:jc w:val="both"/>
        <w:rPr>
          <w:rFonts w:ascii="Times New Roman" w:eastAsia="Calibri" w:hAnsi="Times New Roman" w:cs="Times New Roman"/>
          <w:sz w:val="28"/>
          <w:szCs w:val="28"/>
          <w:lang w:eastAsia="en-US"/>
        </w:rPr>
      </w:pPr>
    </w:p>
    <w:p w14:paraId="023C2E4A"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p>
    <w:p w14:paraId="59C88FF1" w14:textId="77777777" w:rsidR="00777C71" w:rsidRPr="00777C71" w:rsidRDefault="00777C71" w:rsidP="00777C71">
      <w:pPr>
        <w:spacing w:after="0" w:line="240" w:lineRule="auto"/>
        <w:ind w:left="3540" w:firstLine="4"/>
        <w:jc w:val="both"/>
        <w:rPr>
          <w:rFonts w:ascii="Times New Roman" w:eastAsia="Calibri" w:hAnsi="Times New Roman" w:cs="Times New Roman"/>
          <w:sz w:val="28"/>
          <w:szCs w:val="28"/>
          <w:lang w:eastAsia="en-US"/>
        </w:rPr>
      </w:pPr>
    </w:p>
    <w:p w14:paraId="7E470031" w14:textId="77777777" w:rsidR="00777C71" w:rsidRPr="00777C71" w:rsidRDefault="00777C71" w:rsidP="00777C71">
      <w:pPr>
        <w:spacing w:after="0" w:line="240" w:lineRule="auto"/>
        <w:ind w:left="3540" w:firstLine="4"/>
        <w:jc w:val="both"/>
        <w:rPr>
          <w:rFonts w:ascii="Times New Roman" w:eastAsia="Calibri" w:hAnsi="Times New Roman" w:cs="Times New Roman"/>
          <w:sz w:val="28"/>
          <w:szCs w:val="28"/>
          <w:lang w:eastAsia="en-US"/>
        </w:rPr>
      </w:pPr>
    </w:p>
    <w:p w14:paraId="04DF6160" w14:textId="77777777" w:rsidR="00777C71" w:rsidRPr="00777C71" w:rsidRDefault="00777C71" w:rsidP="00777C71">
      <w:pPr>
        <w:spacing w:after="0" w:line="240" w:lineRule="auto"/>
        <w:ind w:left="3540" w:firstLine="4"/>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Приложение 4 к Порядку использования донного грунта, извлеченного при проведении дноуглубительных и других работ, связанных с изменением дна и берегов водных объектов</w:t>
      </w:r>
    </w:p>
    <w:p w14:paraId="08A73FE0" w14:textId="77777777" w:rsidR="00777C71" w:rsidRPr="00777C71" w:rsidRDefault="00777C71" w:rsidP="00777C71">
      <w:pPr>
        <w:spacing w:after="0" w:line="240" w:lineRule="auto"/>
        <w:ind w:left="6372" w:firstLine="708"/>
        <w:jc w:val="both"/>
        <w:rPr>
          <w:rFonts w:ascii="Times New Roman" w:eastAsia="Calibri" w:hAnsi="Times New Roman" w:cs="Times New Roman"/>
          <w:b/>
          <w:sz w:val="28"/>
          <w:szCs w:val="28"/>
          <w:lang w:eastAsia="en-US"/>
        </w:rPr>
      </w:pPr>
    </w:p>
    <w:p w14:paraId="134A16FF" w14:textId="77777777" w:rsidR="00777C71" w:rsidRPr="00777C71" w:rsidRDefault="00777C71" w:rsidP="00777C71">
      <w:pPr>
        <w:spacing w:after="0" w:line="240" w:lineRule="auto"/>
        <w:ind w:left="6372" w:firstLine="708"/>
        <w:jc w:val="both"/>
        <w:rPr>
          <w:rFonts w:ascii="Times New Roman" w:eastAsia="Calibri" w:hAnsi="Times New Roman" w:cs="Times New Roman"/>
          <w:b/>
          <w:sz w:val="28"/>
          <w:szCs w:val="28"/>
          <w:lang w:eastAsia="en-US"/>
        </w:rPr>
      </w:pPr>
      <w:r w:rsidRPr="00777C71">
        <w:rPr>
          <w:rFonts w:ascii="Times New Roman" w:eastAsia="Calibri" w:hAnsi="Times New Roman" w:cs="Times New Roman"/>
          <w:b/>
          <w:sz w:val="28"/>
          <w:szCs w:val="28"/>
          <w:lang w:eastAsia="en-US"/>
        </w:rPr>
        <w:t>Форма</w:t>
      </w:r>
    </w:p>
    <w:p w14:paraId="1C60E4F8" w14:textId="77777777" w:rsidR="00777C71" w:rsidRPr="00777C71" w:rsidRDefault="00777C71" w:rsidP="00777C71">
      <w:pPr>
        <w:spacing w:after="0" w:line="240" w:lineRule="auto"/>
        <w:jc w:val="both"/>
        <w:rPr>
          <w:rFonts w:ascii="Times New Roman" w:eastAsia="Calibri" w:hAnsi="Times New Roman" w:cs="Times New Roman"/>
          <w:b/>
          <w:sz w:val="28"/>
          <w:szCs w:val="28"/>
          <w:lang w:eastAsia="en-US"/>
        </w:rPr>
      </w:pPr>
    </w:p>
    <w:p w14:paraId="4C3CB7A3" w14:textId="77777777" w:rsidR="00777C71" w:rsidRPr="00777C71" w:rsidRDefault="00777C71" w:rsidP="00777C71">
      <w:pPr>
        <w:tabs>
          <w:tab w:val="center" w:pos="4677"/>
          <w:tab w:val="left" w:pos="5276"/>
          <w:tab w:val="left" w:pos="8382"/>
        </w:tabs>
        <w:spacing w:after="0" w:line="240" w:lineRule="auto"/>
        <w:rPr>
          <w:rFonts w:ascii="Times New Roman" w:eastAsia="Calibri" w:hAnsi="Times New Roman" w:cs="Times New Roman"/>
          <w:sz w:val="28"/>
          <w:szCs w:val="28"/>
          <w:vertAlign w:val="subscript"/>
          <w:lang w:eastAsia="en-US"/>
        </w:rPr>
      </w:pPr>
    </w:p>
    <w:p w14:paraId="505DD53C" w14:textId="77777777" w:rsidR="00777C71" w:rsidRPr="00777C71" w:rsidRDefault="00777C71" w:rsidP="00777C71">
      <w:pPr>
        <w:tabs>
          <w:tab w:val="center" w:pos="4677"/>
          <w:tab w:val="left" w:pos="5276"/>
          <w:tab w:val="left" w:pos="8382"/>
        </w:tabs>
        <w:spacing w:after="0" w:line="240" w:lineRule="auto"/>
        <w:rPr>
          <w:rFonts w:ascii="Times New Roman" w:eastAsia="Calibri" w:hAnsi="Times New Roman" w:cs="Times New Roman"/>
          <w:sz w:val="28"/>
          <w:szCs w:val="28"/>
          <w:vertAlign w:val="subscript"/>
          <w:lang w:eastAsia="en-US"/>
        </w:rPr>
      </w:pPr>
    </w:p>
    <w:p w14:paraId="3ACA43A7" w14:textId="77777777" w:rsidR="00777C71" w:rsidRPr="00777C71" w:rsidRDefault="00777C71" w:rsidP="00777C71">
      <w:pPr>
        <w:spacing w:after="0" w:line="240" w:lineRule="auto"/>
        <w:jc w:val="center"/>
        <w:rPr>
          <w:rFonts w:ascii="Times New Roman" w:eastAsia="Calibri" w:hAnsi="Times New Roman" w:cs="Times New Roman"/>
          <w:sz w:val="28"/>
          <w:szCs w:val="28"/>
          <w:lang w:eastAsia="en-US"/>
        </w:rPr>
      </w:pPr>
    </w:p>
    <w:p w14:paraId="7C9223DF" w14:textId="77777777" w:rsidR="00777C71" w:rsidRPr="00777C71" w:rsidRDefault="00777C71" w:rsidP="00777C71">
      <w:pPr>
        <w:pBdr>
          <w:top w:val="single" w:sz="4" w:space="1" w:color="000000"/>
        </w:pBdr>
        <w:spacing w:after="0" w:line="240" w:lineRule="auto"/>
        <w:jc w:val="center"/>
        <w:rPr>
          <w:rFonts w:ascii="Times New Roman" w:eastAsia="Calibri" w:hAnsi="Times New Roman" w:cs="Times New Roman"/>
          <w:i/>
          <w:iCs/>
          <w:sz w:val="28"/>
          <w:szCs w:val="28"/>
          <w:vertAlign w:val="subscript"/>
          <w:lang w:eastAsia="en-US"/>
        </w:rPr>
      </w:pPr>
      <w:r w:rsidRPr="00777C71">
        <w:rPr>
          <w:rFonts w:ascii="Times New Roman" w:eastAsia="Calibri" w:hAnsi="Times New Roman" w:cs="Times New Roman"/>
          <w:i/>
          <w:iCs/>
          <w:sz w:val="28"/>
          <w:szCs w:val="28"/>
          <w:vertAlign w:val="subscript"/>
          <w:lang w:eastAsia="en-US"/>
        </w:rPr>
        <w:t xml:space="preserve">(наименование органа местного </w:t>
      </w:r>
      <w:proofErr w:type="gramStart"/>
      <w:r w:rsidRPr="00777C71">
        <w:rPr>
          <w:rFonts w:ascii="Times New Roman" w:eastAsia="Calibri" w:hAnsi="Times New Roman" w:cs="Times New Roman"/>
          <w:i/>
          <w:iCs/>
          <w:sz w:val="28"/>
          <w:szCs w:val="28"/>
          <w:vertAlign w:val="subscript"/>
          <w:lang w:eastAsia="en-US"/>
        </w:rPr>
        <w:t>самоуправления )</w:t>
      </w:r>
      <w:proofErr w:type="gramEnd"/>
    </w:p>
    <w:p w14:paraId="0D7729C9" w14:textId="77777777" w:rsidR="00777C71" w:rsidRPr="00777C71" w:rsidRDefault="00777C71" w:rsidP="00777C71">
      <w:pPr>
        <w:pBdr>
          <w:top w:val="single" w:sz="4" w:space="1" w:color="000000"/>
        </w:pBdr>
        <w:spacing w:after="0" w:line="240" w:lineRule="auto"/>
        <w:jc w:val="center"/>
        <w:rPr>
          <w:rFonts w:ascii="Times New Roman" w:eastAsia="Calibri" w:hAnsi="Times New Roman" w:cs="Times New Roman"/>
          <w:i/>
          <w:iCs/>
          <w:sz w:val="28"/>
          <w:szCs w:val="28"/>
          <w:vertAlign w:val="subscript"/>
          <w:lang w:eastAsia="en-US"/>
        </w:rPr>
      </w:pPr>
    </w:p>
    <w:p w14:paraId="2F8ABC97" w14:textId="77777777" w:rsidR="00777C71" w:rsidRPr="00777C71" w:rsidRDefault="00777C71" w:rsidP="00777C71">
      <w:pPr>
        <w:tabs>
          <w:tab w:val="center" w:pos="4677"/>
          <w:tab w:val="left" w:pos="5276"/>
          <w:tab w:val="left" w:pos="8382"/>
        </w:tabs>
        <w:spacing w:after="0" w:line="240" w:lineRule="auto"/>
        <w:jc w:val="center"/>
        <w:rPr>
          <w:rFonts w:ascii="Times New Roman" w:eastAsia="Calibri" w:hAnsi="Times New Roman" w:cs="Times New Roman"/>
          <w:b/>
          <w:sz w:val="28"/>
          <w:szCs w:val="28"/>
          <w:lang w:eastAsia="en-US"/>
        </w:rPr>
      </w:pPr>
      <w:r w:rsidRPr="00777C71">
        <w:rPr>
          <w:rFonts w:ascii="Times New Roman" w:eastAsia="Calibri" w:hAnsi="Times New Roman" w:cs="Times New Roman"/>
          <w:b/>
          <w:sz w:val="28"/>
          <w:szCs w:val="28"/>
          <w:lang w:eastAsia="en-US"/>
        </w:rPr>
        <w:t xml:space="preserve">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 </w:t>
      </w:r>
    </w:p>
    <w:p w14:paraId="7871CC03" w14:textId="77777777" w:rsidR="00777C71" w:rsidRPr="00777C71" w:rsidRDefault="00777C71" w:rsidP="00777C71">
      <w:pPr>
        <w:tabs>
          <w:tab w:val="center" w:pos="4677"/>
          <w:tab w:val="left" w:pos="5276"/>
          <w:tab w:val="left" w:pos="8382"/>
        </w:tabs>
        <w:spacing w:after="0" w:line="240" w:lineRule="auto"/>
        <w:jc w:val="center"/>
        <w:rPr>
          <w:rFonts w:ascii="Times New Roman" w:eastAsia="Calibri" w:hAnsi="Times New Roman" w:cs="Times New Roman"/>
          <w:sz w:val="28"/>
          <w:szCs w:val="28"/>
          <w:lang w:eastAsia="en-US"/>
        </w:rPr>
      </w:pPr>
    </w:p>
    <w:p w14:paraId="40AC8327" w14:textId="77777777" w:rsidR="00777C71" w:rsidRPr="00777C71" w:rsidRDefault="00777C71" w:rsidP="00777C71">
      <w:pPr>
        <w:tabs>
          <w:tab w:val="center" w:pos="4677"/>
          <w:tab w:val="left" w:pos="5276"/>
          <w:tab w:val="left" w:pos="8382"/>
        </w:tabs>
        <w:spacing w:after="0" w:line="240" w:lineRule="auto"/>
        <w:jc w:val="center"/>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 xml:space="preserve">от _____________ </w:t>
      </w:r>
    </w:p>
    <w:p w14:paraId="353056F2"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p>
    <w:p w14:paraId="1A844B59" w14:textId="77777777" w:rsidR="00777C71" w:rsidRPr="00777C71" w:rsidRDefault="00777C71" w:rsidP="00777C71">
      <w:pPr>
        <w:spacing w:after="0" w:line="240" w:lineRule="auto"/>
        <w:jc w:val="both"/>
        <w:rPr>
          <w:rFonts w:ascii="Times New Roman" w:eastAsia="Calibri" w:hAnsi="Times New Roman" w:cs="Times New Roman"/>
          <w:i/>
          <w:sz w:val="28"/>
          <w:szCs w:val="28"/>
          <w:lang w:eastAsia="en-US"/>
        </w:rPr>
      </w:pPr>
      <w:r w:rsidRPr="00777C71">
        <w:rPr>
          <w:rFonts w:ascii="Times New Roman" w:eastAsia="Calibri" w:hAnsi="Times New Roman" w:cs="Times New Roman"/>
          <w:sz w:val="28"/>
          <w:szCs w:val="28"/>
          <w:lang w:eastAsia="en-US"/>
        </w:rPr>
        <w:t xml:space="preserve">1. Настоящее решение принято на основании заявления: </w:t>
      </w:r>
      <w:r w:rsidRPr="00777C71">
        <w:rPr>
          <w:rFonts w:ascii="Times New Roman" w:eastAsia="Calibri" w:hAnsi="Times New Roman" w:cs="Times New Roman"/>
          <w:i/>
          <w:sz w:val="28"/>
          <w:szCs w:val="28"/>
          <w:lang w:eastAsia="en-US"/>
        </w:rPr>
        <w:t>__________________________________________________________________</w:t>
      </w:r>
    </w:p>
    <w:p w14:paraId="604B491B" w14:textId="77777777" w:rsidR="00777C71" w:rsidRPr="00777C71" w:rsidRDefault="00777C71" w:rsidP="00777C71">
      <w:pPr>
        <w:spacing w:after="0" w:line="240" w:lineRule="auto"/>
        <w:jc w:val="center"/>
        <w:rPr>
          <w:rFonts w:ascii="Times New Roman" w:eastAsia="Calibri" w:hAnsi="Times New Roman" w:cs="Times New Roman"/>
          <w:i/>
          <w:sz w:val="28"/>
          <w:szCs w:val="28"/>
          <w:vertAlign w:val="subscript"/>
          <w:lang w:eastAsia="en-US"/>
        </w:rPr>
      </w:pPr>
      <w:r w:rsidRPr="00777C71">
        <w:rPr>
          <w:rFonts w:ascii="Times New Roman" w:eastAsia="Calibri" w:hAnsi="Times New Roman" w:cs="Times New Roman"/>
          <w:i/>
          <w:sz w:val="28"/>
          <w:szCs w:val="28"/>
          <w:vertAlign w:val="subscript"/>
          <w:lang w:eastAsia="en-US"/>
        </w:rPr>
        <w:t>(указывается наименование заявителя)</w:t>
      </w:r>
    </w:p>
    <w:p w14:paraId="43407E5B" w14:textId="77777777" w:rsidR="00777C71" w:rsidRPr="00777C71" w:rsidRDefault="00777C71" w:rsidP="00777C71">
      <w:pPr>
        <w:spacing w:after="0" w:line="240" w:lineRule="auto"/>
        <w:jc w:val="both"/>
        <w:rPr>
          <w:rFonts w:ascii="Times New Roman" w:eastAsia="Calibri" w:hAnsi="Times New Roman" w:cs="Times New Roman"/>
          <w:i/>
          <w:sz w:val="28"/>
          <w:szCs w:val="28"/>
          <w:lang w:eastAsia="en-US"/>
        </w:rPr>
      </w:pPr>
      <w:r w:rsidRPr="00777C71">
        <w:rPr>
          <w:rFonts w:ascii="Times New Roman" w:eastAsia="Calibri" w:hAnsi="Times New Roman" w:cs="Times New Roman"/>
          <w:sz w:val="28"/>
          <w:szCs w:val="28"/>
          <w:lang w:eastAsia="en-US"/>
        </w:rPr>
        <w:t xml:space="preserve">2. Донный грунт, извлеченный при проведении дноуглубительных и других работ, связанных с изменением дна и берегов водных объектов, будет использован: </w:t>
      </w:r>
      <w:r w:rsidRPr="00777C71">
        <w:rPr>
          <w:rFonts w:ascii="Times New Roman" w:eastAsia="Calibri" w:hAnsi="Times New Roman" w:cs="Times New Roman"/>
          <w:i/>
          <w:sz w:val="28"/>
          <w:szCs w:val="28"/>
          <w:lang w:eastAsia="en-US"/>
        </w:rPr>
        <w:t>(нужное отметить)</w:t>
      </w:r>
    </w:p>
    <w:p w14:paraId="1C3C31F7"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p>
    <w:tbl>
      <w:tblPr>
        <w:tblW w:w="9181" w:type="dxa"/>
        <w:tblLook w:val="04A0" w:firstRow="1" w:lastRow="0" w:firstColumn="1" w:lastColumn="0" w:noHBand="0" w:noVBand="1"/>
      </w:tblPr>
      <w:tblGrid>
        <w:gridCol w:w="534"/>
        <w:gridCol w:w="8647"/>
      </w:tblGrid>
      <w:tr w:rsidR="00777C71" w:rsidRPr="00777C71" w14:paraId="72335513" w14:textId="77777777" w:rsidTr="00CB1752">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4C55A074"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p>
        </w:tc>
        <w:tc>
          <w:tcPr>
            <w:tcW w:w="8646" w:type="dxa"/>
            <w:tcBorders>
              <w:left w:val="single" w:sz="4" w:space="0" w:color="000000"/>
            </w:tcBorders>
            <w:shd w:val="clear" w:color="auto" w:fill="auto"/>
          </w:tcPr>
          <w:p w14:paraId="0BF9662C"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для обеспечения муниципальных нужд</w:t>
            </w:r>
          </w:p>
          <w:p w14:paraId="79D16C44"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p>
        </w:tc>
      </w:tr>
      <w:tr w:rsidR="00777C71" w:rsidRPr="00777C71" w14:paraId="13E8C2DC" w14:textId="77777777" w:rsidTr="00CB1752">
        <w:trPr>
          <w:trHeight w:val="1034"/>
        </w:trPr>
        <w:tc>
          <w:tcPr>
            <w:tcW w:w="534" w:type="dxa"/>
            <w:tcBorders>
              <w:top w:val="single" w:sz="4" w:space="0" w:color="000000"/>
              <w:left w:val="single" w:sz="4" w:space="0" w:color="000000"/>
              <w:bottom w:val="single" w:sz="4" w:space="0" w:color="000000"/>
              <w:right w:val="single" w:sz="4" w:space="0" w:color="000000"/>
            </w:tcBorders>
            <w:shd w:val="clear" w:color="auto" w:fill="auto"/>
          </w:tcPr>
          <w:p w14:paraId="3653BB28"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p>
        </w:tc>
        <w:tc>
          <w:tcPr>
            <w:tcW w:w="8646" w:type="dxa"/>
            <w:tcBorders>
              <w:left w:val="single" w:sz="4" w:space="0" w:color="000000"/>
            </w:tcBorders>
            <w:shd w:val="clear" w:color="auto" w:fill="auto"/>
          </w:tcPr>
          <w:p w14:paraId="453FADBF" w14:textId="77777777" w:rsidR="00777C71" w:rsidRPr="00777C71" w:rsidRDefault="00777C71" w:rsidP="00777C71">
            <w:pPr>
              <w:spacing w:after="0" w:line="240" w:lineRule="auto"/>
              <w:ind w:firstLine="708"/>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p w14:paraId="36F9456A"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p>
        </w:tc>
      </w:tr>
    </w:tbl>
    <w:p w14:paraId="6388331C" w14:textId="77777777" w:rsidR="00777C71" w:rsidRPr="00777C71" w:rsidRDefault="00777C71" w:rsidP="00777C71">
      <w:pPr>
        <w:spacing w:after="0" w:line="240" w:lineRule="auto"/>
        <w:ind w:firstLine="708"/>
        <w:jc w:val="both"/>
        <w:rPr>
          <w:rFonts w:ascii="Times New Roman" w:eastAsia="Calibri" w:hAnsi="Times New Roman" w:cs="Times New Roman"/>
          <w:sz w:val="28"/>
          <w:szCs w:val="28"/>
          <w:lang w:eastAsia="en-US"/>
        </w:rPr>
      </w:pPr>
    </w:p>
    <w:p w14:paraId="7B1D940E"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3. В случае использования для обеспечения муниципальных нужд указывается цель (цели) использования донного грунта: (нужное отметить)</w:t>
      </w:r>
    </w:p>
    <w:p w14:paraId="38C5E9F4"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p>
    <w:tbl>
      <w:tblPr>
        <w:tblW w:w="9464" w:type="dxa"/>
        <w:tblLook w:val="04A0" w:firstRow="1" w:lastRow="0" w:firstColumn="1" w:lastColumn="0" w:noHBand="0" w:noVBand="1"/>
      </w:tblPr>
      <w:tblGrid>
        <w:gridCol w:w="532"/>
        <w:gridCol w:w="8932"/>
      </w:tblGrid>
      <w:tr w:rsidR="00777C71" w:rsidRPr="00777C71" w14:paraId="104B5051" w14:textId="77777777" w:rsidTr="00CB1752">
        <w:tc>
          <w:tcPr>
            <w:tcW w:w="532" w:type="dxa"/>
            <w:tcBorders>
              <w:top w:val="single" w:sz="4" w:space="0" w:color="000000"/>
              <w:left w:val="single" w:sz="4" w:space="0" w:color="000000"/>
              <w:bottom w:val="single" w:sz="4" w:space="0" w:color="000000"/>
              <w:right w:val="single" w:sz="4" w:space="0" w:color="000000"/>
            </w:tcBorders>
            <w:shd w:val="clear" w:color="auto" w:fill="auto"/>
          </w:tcPr>
          <w:p w14:paraId="1BACFBB3"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p>
        </w:tc>
        <w:tc>
          <w:tcPr>
            <w:tcW w:w="8931" w:type="dxa"/>
            <w:tcBorders>
              <w:left w:val="single" w:sz="4" w:space="0" w:color="000000"/>
            </w:tcBorders>
            <w:shd w:val="clear" w:color="auto" w:fill="auto"/>
          </w:tcPr>
          <w:p w14:paraId="5640D57F"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rPr>
              <w:t>организации благоустройства территории;</w:t>
            </w:r>
          </w:p>
        </w:tc>
      </w:tr>
      <w:tr w:rsidR="00777C71" w:rsidRPr="00777C71" w14:paraId="2B169E94" w14:textId="77777777" w:rsidTr="00CB1752">
        <w:tc>
          <w:tcPr>
            <w:tcW w:w="532" w:type="dxa"/>
            <w:tcBorders>
              <w:top w:val="single" w:sz="4" w:space="0" w:color="000000"/>
              <w:left w:val="single" w:sz="4" w:space="0" w:color="000000"/>
              <w:bottom w:val="single" w:sz="4" w:space="0" w:color="000000"/>
              <w:right w:val="single" w:sz="4" w:space="0" w:color="000000"/>
            </w:tcBorders>
            <w:shd w:val="clear" w:color="auto" w:fill="auto"/>
          </w:tcPr>
          <w:p w14:paraId="3454EB79"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p>
        </w:tc>
        <w:tc>
          <w:tcPr>
            <w:tcW w:w="8931" w:type="dxa"/>
            <w:tcBorders>
              <w:left w:val="single" w:sz="4" w:space="0" w:color="000000"/>
            </w:tcBorders>
            <w:shd w:val="clear" w:color="auto" w:fill="auto"/>
          </w:tcPr>
          <w:p w14:paraId="38DA55B4"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r w:rsidRPr="00777C71">
              <w:rPr>
                <w:rFonts w:ascii="Times New Roman" w:eastAsia="Calibri" w:hAnsi="Times New Roman" w:cs="Times New Roman"/>
                <w:bCs/>
                <w:sz w:val="28"/>
                <w:szCs w:val="28"/>
              </w:rPr>
              <w:t>осуществления дорожной деятельности;</w:t>
            </w:r>
          </w:p>
        </w:tc>
      </w:tr>
      <w:tr w:rsidR="00777C71" w:rsidRPr="00777C71" w14:paraId="01E74E28" w14:textId="77777777" w:rsidTr="00CB1752">
        <w:tc>
          <w:tcPr>
            <w:tcW w:w="532" w:type="dxa"/>
            <w:tcBorders>
              <w:top w:val="single" w:sz="4" w:space="0" w:color="000000"/>
              <w:left w:val="single" w:sz="4" w:space="0" w:color="000000"/>
              <w:bottom w:val="single" w:sz="4" w:space="0" w:color="000000"/>
              <w:right w:val="single" w:sz="4" w:space="0" w:color="000000"/>
            </w:tcBorders>
            <w:shd w:val="clear" w:color="auto" w:fill="auto"/>
          </w:tcPr>
          <w:p w14:paraId="1DCE527C"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p>
        </w:tc>
        <w:tc>
          <w:tcPr>
            <w:tcW w:w="8931" w:type="dxa"/>
            <w:tcBorders>
              <w:left w:val="single" w:sz="4" w:space="0" w:color="000000"/>
            </w:tcBorders>
            <w:shd w:val="clear" w:color="auto" w:fill="auto"/>
          </w:tcPr>
          <w:p w14:paraId="0F3F13CD"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r w:rsidRPr="00777C71">
              <w:rPr>
                <w:rFonts w:ascii="Times New Roman" w:eastAsia="Calibri" w:hAnsi="Times New Roman" w:cs="Times New Roman"/>
                <w:bCs/>
                <w:sz w:val="28"/>
                <w:szCs w:val="28"/>
              </w:rPr>
              <w:t>с</w:t>
            </w:r>
            <w:r w:rsidRPr="00777C71">
              <w:rPr>
                <w:rFonts w:ascii="Times New Roman" w:eastAsia="Calibri" w:hAnsi="Times New Roman" w:cs="Times New Roman"/>
                <w:sz w:val="28"/>
                <w:szCs w:val="28"/>
              </w:rPr>
              <w:t>оздания условий для массового отдыха жителей поселения и организация обустройства мест массового отдыха населения;</w:t>
            </w:r>
          </w:p>
        </w:tc>
      </w:tr>
      <w:tr w:rsidR="00777C71" w:rsidRPr="00777C71" w14:paraId="07B4BC60" w14:textId="77777777" w:rsidTr="00CB1752">
        <w:tc>
          <w:tcPr>
            <w:tcW w:w="532" w:type="dxa"/>
            <w:tcBorders>
              <w:top w:val="single" w:sz="4" w:space="0" w:color="000000"/>
              <w:left w:val="single" w:sz="4" w:space="0" w:color="000000"/>
              <w:bottom w:val="single" w:sz="4" w:space="0" w:color="000000"/>
              <w:right w:val="single" w:sz="4" w:space="0" w:color="000000"/>
            </w:tcBorders>
            <w:shd w:val="clear" w:color="auto" w:fill="auto"/>
          </w:tcPr>
          <w:p w14:paraId="21AE0E3A"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p>
        </w:tc>
        <w:tc>
          <w:tcPr>
            <w:tcW w:w="8931" w:type="dxa"/>
            <w:tcBorders>
              <w:left w:val="single" w:sz="4" w:space="0" w:color="000000"/>
            </w:tcBorders>
            <w:shd w:val="clear" w:color="auto" w:fill="auto"/>
          </w:tcPr>
          <w:p w14:paraId="2D649BAB"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r w:rsidRPr="00777C71">
              <w:rPr>
                <w:rFonts w:ascii="Times New Roman" w:eastAsia="Calibri" w:hAnsi="Times New Roman" w:cs="Times New Roman"/>
                <w:bCs/>
                <w:sz w:val="28"/>
                <w:szCs w:val="28"/>
              </w:rPr>
              <w:t xml:space="preserve">организации и осуществления мероприятий </w:t>
            </w:r>
            <w:proofErr w:type="gramStart"/>
            <w:r w:rsidRPr="00777C71">
              <w:rPr>
                <w:rFonts w:ascii="Times New Roman" w:eastAsia="Calibri" w:hAnsi="Times New Roman" w:cs="Times New Roman"/>
                <w:bCs/>
                <w:sz w:val="28"/>
                <w:szCs w:val="28"/>
              </w:rPr>
              <w:t>по  защите</w:t>
            </w:r>
            <w:proofErr w:type="gramEnd"/>
            <w:r w:rsidRPr="00777C71">
              <w:rPr>
                <w:rFonts w:ascii="Times New Roman" w:eastAsia="Calibri" w:hAnsi="Times New Roman" w:cs="Times New Roman"/>
                <w:bCs/>
                <w:sz w:val="28"/>
                <w:szCs w:val="28"/>
              </w:rPr>
              <w:t xml:space="preserve"> населения и территории поселения от чрезвычайных ситуаций природного и техногенного характера;</w:t>
            </w:r>
          </w:p>
        </w:tc>
      </w:tr>
      <w:tr w:rsidR="00777C71" w:rsidRPr="00777C71" w14:paraId="3A62B657" w14:textId="77777777" w:rsidTr="00CB1752">
        <w:tc>
          <w:tcPr>
            <w:tcW w:w="532" w:type="dxa"/>
            <w:tcBorders>
              <w:top w:val="single" w:sz="4" w:space="0" w:color="000000"/>
              <w:left w:val="single" w:sz="4" w:space="0" w:color="000000"/>
              <w:bottom w:val="single" w:sz="4" w:space="0" w:color="000000"/>
              <w:right w:val="single" w:sz="4" w:space="0" w:color="000000"/>
            </w:tcBorders>
            <w:shd w:val="clear" w:color="auto" w:fill="auto"/>
          </w:tcPr>
          <w:p w14:paraId="3BAB6CC4"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p>
        </w:tc>
        <w:tc>
          <w:tcPr>
            <w:tcW w:w="8931" w:type="dxa"/>
            <w:tcBorders>
              <w:left w:val="single" w:sz="4" w:space="0" w:color="000000"/>
            </w:tcBorders>
            <w:shd w:val="clear" w:color="auto" w:fill="auto"/>
          </w:tcPr>
          <w:p w14:paraId="3A787664"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r w:rsidRPr="00777C71">
              <w:rPr>
                <w:rFonts w:ascii="Times New Roman" w:eastAsia="Calibri" w:hAnsi="Times New Roman" w:cs="Times New Roman"/>
                <w:bCs/>
                <w:sz w:val="28"/>
                <w:szCs w:val="28"/>
              </w:rPr>
              <w:t>создания искусственных земельных участков;</w:t>
            </w:r>
          </w:p>
        </w:tc>
      </w:tr>
      <w:tr w:rsidR="00777C71" w:rsidRPr="00777C71" w14:paraId="79F26E78" w14:textId="77777777" w:rsidTr="00CB1752">
        <w:tc>
          <w:tcPr>
            <w:tcW w:w="532" w:type="dxa"/>
            <w:tcBorders>
              <w:top w:val="single" w:sz="4" w:space="0" w:color="000000"/>
              <w:left w:val="single" w:sz="4" w:space="0" w:color="000000"/>
              <w:bottom w:val="single" w:sz="4" w:space="0" w:color="000000"/>
              <w:right w:val="single" w:sz="4" w:space="0" w:color="000000"/>
            </w:tcBorders>
            <w:shd w:val="clear" w:color="auto" w:fill="auto"/>
          </w:tcPr>
          <w:p w14:paraId="77FA038A"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p>
        </w:tc>
        <w:tc>
          <w:tcPr>
            <w:tcW w:w="8931" w:type="dxa"/>
            <w:tcBorders>
              <w:left w:val="single" w:sz="4" w:space="0" w:color="000000"/>
            </w:tcBorders>
            <w:shd w:val="clear" w:color="auto" w:fill="auto"/>
          </w:tcPr>
          <w:p w14:paraId="4D66C077"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r w:rsidRPr="00777C71">
              <w:rPr>
                <w:rFonts w:ascii="Times New Roman" w:eastAsia="Calibri" w:hAnsi="Times New Roman" w:cs="Times New Roman"/>
                <w:bCs/>
                <w:sz w:val="28"/>
                <w:szCs w:val="28"/>
              </w:rPr>
              <w:t>для целей сельскохозяйственного производства.</w:t>
            </w:r>
          </w:p>
        </w:tc>
      </w:tr>
    </w:tbl>
    <w:p w14:paraId="6484D83E" w14:textId="77777777" w:rsidR="00777C71" w:rsidRPr="00777C71" w:rsidRDefault="00777C71" w:rsidP="00777C71">
      <w:pPr>
        <w:spacing w:after="0" w:line="240" w:lineRule="auto"/>
        <w:ind w:firstLine="708"/>
        <w:jc w:val="both"/>
        <w:rPr>
          <w:rFonts w:ascii="Times New Roman" w:eastAsia="Calibri" w:hAnsi="Times New Roman" w:cs="Times New Roman"/>
          <w:sz w:val="28"/>
          <w:szCs w:val="28"/>
          <w:lang w:eastAsia="en-US"/>
        </w:rPr>
      </w:pPr>
    </w:p>
    <w:p w14:paraId="5768BD08"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Место проведения работ ______________________________________</w:t>
      </w:r>
    </w:p>
    <w:p w14:paraId="6828B512" w14:textId="77777777" w:rsidR="00777C71" w:rsidRPr="00777C71" w:rsidRDefault="00777C71" w:rsidP="00777C71">
      <w:pPr>
        <w:spacing w:after="200" w:line="240" w:lineRule="auto"/>
        <w:ind w:left="4248"/>
        <w:jc w:val="both"/>
        <w:rPr>
          <w:rFonts w:ascii="Times New Roman" w:eastAsia="Times New Roman" w:hAnsi="Times New Roman" w:cs="Times New Roman"/>
          <w:i/>
          <w:vertAlign w:val="subscript"/>
          <w:lang w:eastAsia="en-US"/>
        </w:rPr>
      </w:pPr>
      <w:r w:rsidRPr="00777C71">
        <w:rPr>
          <w:rFonts w:ascii="Times New Roman" w:eastAsia="Times New Roman" w:hAnsi="Times New Roman" w:cs="Times New Roman"/>
          <w:i/>
          <w:vertAlign w:val="subscript"/>
          <w:lang w:eastAsia="en-US"/>
        </w:rPr>
        <w:t xml:space="preserve">(указываются сведения о месте проведения работ, месте положения водного объекта, </w:t>
      </w:r>
      <w:r w:rsidRPr="00777C71">
        <w:rPr>
          <w:rFonts w:ascii="Times New Roman" w:eastAsia="Calibri" w:hAnsi="Times New Roman" w:cs="Times New Roman"/>
          <w:i/>
          <w:vertAlign w:val="subscript"/>
        </w:rPr>
        <w:t xml:space="preserve">его части, участка испрашиваемой в пользование акватории (географические координаты </w:t>
      </w:r>
      <w:proofErr w:type="gramStart"/>
      <w:r w:rsidRPr="00777C71">
        <w:rPr>
          <w:rFonts w:ascii="Times New Roman" w:eastAsia="Calibri" w:hAnsi="Times New Roman" w:cs="Times New Roman"/>
          <w:i/>
          <w:vertAlign w:val="subscript"/>
        </w:rPr>
        <w:t>участка  водопользования</w:t>
      </w:r>
      <w:proofErr w:type="gramEnd"/>
      <w:r w:rsidRPr="00777C71">
        <w:rPr>
          <w:rFonts w:ascii="Times New Roman" w:eastAsia="Calibri" w:hAnsi="Times New Roman" w:cs="Times New Roman"/>
          <w:i/>
          <w:vertAlign w:val="subscript"/>
        </w:rPr>
        <w:t>, площадь акватории в км2</w:t>
      </w:r>
      <w:r w:rsidRPr="00777C71">
        <w:rPr>
          <w:rFonts w:ascii="Times New Roman" w:eastAsia="Times New Roman" w:hAnsi="Times New Roman" w:cs="Times New Roman"/>
          <w:i/>
          <w:vertAlign w:val="subscript"/>
          <w:lang w:eastAsia="en-US"/>
        </w:rPr>
        <w:t>)</w:t>
      </w:r>
    </w:p>
    <w:p w14:paraId="7CB75338" w14:textId="77777777" w:rsidR="00777C71" w:rsidRPr="00777C71" w:rsidRDefault="00777C71" w:rsidP="00777C71">
      <w:pPr>
        <w:spacing w:after="200" w:line="240" w:lineRule="auto"/>
        <w:jc w:val="both"/>
        <w:rPr>
          <w:rFonts w:ascii="Times New Roman" w:eastAsia="Times New Roman" w:hAnsi="Times New Roman" w:cs="Times New Roman"/>
          <w:lang w:eastAsia="en-US"/>
        </w:rPr>
      </w:pPr>
      <w:r w:rsidRPr="00777C71">
        <w:rPr>
          <w:rFonts w:ascii="Times New Roman" w:eastAsia="Times New Roman" w:hAnsi="Times New Roman" w:cs="Times New Roman"/>
          <w:lang w:eastAsia="en-US"/>
        </w:rPr>
        <w:t>Объемы (планируемые объемы) извлекаемого донного грунта ______</w:t>
      </w:r>
    </w:p>
    <w:p w14:paraId="200089D3"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 xml:space="preserve"> Место складирования донных грунтов (кадастровый номер земельного </w:t>
      </w:r>
      <w:proofErr w:type="gramStart"/>
      <w:r w:rsidRPr="00777C71">
        <w:rPr>
          <w:rFonts w:ascii="Times New Roman" w:eastAsia="Calibri" w:hAnsi="Times New Roman" w:cs="Times New Roman"/>
          <w:sz w:val="28"/>
          <w:szCs w:val="28"/>
          <w:lang w:eastAsia="en-US"/>
        </w:rPr>
        <w:t>участка)_</w:t>
      </w:r>
      <w:proofErr w:type="gramEnd"/>
      <w:r w:rsidRPr="00777C71">
        <w:rPr>
          <w:rFonts w:ascii="Times New Roman" w:eastAsia="Calibri" w:hAnsi="Times New Roman" w:cs="Times New Roman"/>
          <w:sz w:val="28"/>
          <w:szCs w:val="28"/>
          <w:lang w:eastAsia="en-US"/>
        </w:rPr>
        <w:t xml:space="preserve">________________________________________________ </w:t>
      </w:r>
    </w:p>
    <w:p w14:paraId="4FB42E81"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Место фактического использования донного грунта для обеспечения муниципальных нужд (кадастровый номер участка) _____________________</w:t>
      </w:r>
    </w:p>
    <w:p w14:paraId="4E68F64F"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p>
    <w:p w14:paraId="2BBE20AC"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4. В случае использования донного грунта 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p w14:paraId="37F83682" w14:textId="77777777" w:rsidR="00777C71" w:rsidRPr="00777C71" w:rsidRDefault="00777C71" w:rsidP="00777C71">
      <w:pPr>
        <w:spacing w:after="0" w:line="240" w:lineRule="auto"/>
        <w:jc w:val="both"/>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__________________________________________________________________</w:t>
      </w:r>
    </w:p>
    <w:p w14:paraId="484FF2C4" w14:textId="77777777" w:rsidR="00777C71" w:rsidRPr="00777C71" w:rsidRDefault="00777C71" w:rsidP="00777C71">
      <w:pPr>
        <w:spacing w:after="0" w:line="240" w:lineRule="auto"/>
        <w:ind w:firstLine="708"/>
        <w:jc w:val="center"/>
        <w:rPr>
          <w:rFonts w:ascii="Times New Roman" w:eastAsia="Calibri" w:hAnsi="Times New Roman" w:cs="Times New Roman"/>
          <w:i/>
          <w:sz w:val="28"/>
          <w:szCs w:val="28"/>
          <w:vertAlign w:val="subscript"/>
          <w:lang w:eastAsia="en-US"/>
        </w:rPr>
      </w:pPr>
      <w:proofErr w:type="gramStart"/>
      <w:r w:rsidRPr="00777C71">
        <w:rPr>
          <w:rFonts w:ascii="Times New Roman" w:eastAsia="Calibri" w:hAnsi="Times New Roman" w:cs="Times New Roman"/>
          <w:i/>
          <w:sz w:val="28"/>
          <w:szCs w:val="28"/>
          <w:vertAlign w:val="subscript"/>
          <w:lang w:eastAsia="en-US"/>
        </w:rPr>
        <w:t>( указывается</w:t>
      </w:r>
      <w:proofErr w:type="gramEnd"/>
      <w:r w:rsidRPr="00777C71">
        <w:rPr>
          <w:rFonts w:ascii="Times New Roman" w:eastAsia="Calibri" w:hAnsi="Times New Roman" w:cs="Times New Roman"/>
          <w:i/>
          <w:sz w:val="28"/>
          <w:szCs w:val="28"/>
          <w:vertAlign w:val="subscript"/>
          <w:lang w:eastAsia="en-US"/>
        </w:rPr>
        <w:t xml:space="preserve"> наименование физического, юридического лица)</w:t>
      </w:r>
    </w:p>
    <w:p w14:paraId="3E21255E" w14:textId="77777777" w:rsidR="00777C71" w:rsidRPr="00777C71" w:rsidRDefault="00777C71" w:rsidP="00777C71">
      <w:pPr>
        <w:tabs>
          <w:tab w:val="center" w:pos="4677"/>
          <w:tab w:val="left" w:pos="5276"/>
          <w:tab w:val="left" w:pos="8382"/>
        </w:tabs>
        <w:spacing w:after="0" w:line="240" w:lineRule="auto"/>
        <w:rPr>
          <w:rFonts w:ascii="Times New Roman" w:eastAsia="Calibri" w:hAnsi="Times New Roman" w:cs="Times New Roman"/>
          <w:sz w:val="28"/>
          <w:szCs w:val="28"/>
          <w:vertAlign w:val="subscript"/>
          <w:lang w:eastAsia="en-US"/>
        </w:rPr>
      </w:pPr>
    </w:p>
    <w:p w14:paraId="18A34AA9"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p>
    <w:p w14:paraId="4B74021F" w14:textId="77777777" w:rsidR="00777C71" w:rsidRPr="00777C71" w:rsidRDefault="00777C71" w:rsidP="00777C71">
      <w:pPr>
        <w:spacing w:after="200" w:line="276" w:lineRule="auto"/>
        <w:rPr>
          <w:rFonts w:ascii="Times New Roman" w:eastAsia="Calibri" w:hAnsi="Times New Roman" w:cs="Times New Roman"/>
          <w:sz w:val="28"/>
          <w:szCs w:val="28"/>
          <w:lang w:eastAsia="en-US"/>
        </w:rPr>
      </w:pPr>
    </w:p>
    <w:p w14:paraId="3C82391A"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 xml:space="preserve">Руководитель органа </w:t>
      </w:r>
    </w:p>
    <w:p w14:paraId="6AD56C1D"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местного самоуправления ____________      ___________________________</w:t>
      </w:r>
    </w:p>
    <w:p w14:paraId="18A1944A" w14:textId="77777777" w:rsidR="00777C71" w:rsidRPr="00777C71" w:rsidRDefault="00777C71" w:rsidP="00777C71">
      <w:pPr>
        <w:spacing w:after="0" w:line="240" w:lineRule="auto"/>
        <w:rPr>
          <w:rFonts w:ascii="Times New Roman" w:eastAsia="Calibri" w:hAnsi="Times New Roman" w:cs="Times New Roman"/>
          <w:sz w:val="28"/>
          <w:szCs w:val="28"/>
          <w:vertAlign w:val="subscript"/>
          <w:lang w:eastAsia="en-US"/>
        </w:rPr>
      </w:pPr>
      <w:r w:rsidRPr="00777C71">
        <w:rPr>
          <w:rFonts w:ascii="Times New Roman" w:eastAsia="Calibri" w:hAnsi="Times New Roman" w:cs="Times New Roman"/>
          <w:sz w:val="28"/>
          <w:szCs w:val="28"/>
          <w:vertAlign w:val="subscript"/>
          <w:lang w:eastAsia="en-US"/>
        </w:rPr>
        <w:t xml:space="preserve">                                                                                (</w:t>
      </w:r>
      <w:proofErr w:type="gramStart"/>
      <w:r w:rsidRPr="00777C71">
        <w:rPr>
          <w:rFonts w:ascii="Times New Roman" w:eastAsia="Calibri" w:hAnsi="Times New Roman" w:cs="Times New Roman"/>
          <w:sz w:val="28"/>
          <w:szCs w:val="28"/>
          <w:vertAlign w:val="subscript"/>
          <w:lang w:eastAsia="en-US"/>
        </w:rPr>
        <w:t xml:space="preserve">подпись)   </w:t>
      </w:r>
      <w:proofErr w:type="gramEnd"/>
      <w:r w:rsidRPr="00777C71">
        <w:rPr>
          <w:rFonts w:ascii="Times New Roman" w:eastAsia="Calibri" w:hAnsi="Times New Roman" w:cs="Times New Roman"/>
          <w:sz w:val="28"/>
          <w:szCs w:val="28"/>
          <w:vertAlign w:val="subscript"/>
          <w:lang w:eastAsia="en-US"/>
        </w:rPr>
        <w:t xml:space="preserve">                         (Фамилия, имя, отчество (при наличии))</w:t>
      </w:r>
    </w:p>
    <w:p w14:paraId="09C2A930" w14:textId="77777777" w:rsidR="00777C71" w:rsidRPr="00777C71" w:rsidRDefault="00777C71" w:rsidP="00777C71">
      <w:pPr>
        <w:spacing w:after="200" w:line="276" w:lineRule="auto"/>
        <w:jc w:val="center"/>
        <w:rPr>
          <w:rFonts w:ascii="Times New Roman" w:eastAsia="Calibri" w:hAnsi="Times New Roman" w:cs="Times New Roman"/>
          <w:sz w:val="28"/>
          <w:szCs w:val="28"/>
          <w:vertAlign w:val="subscript"/>
          <w:lang w:eastAsia="en-US"/>
        </w:rPr>
      </w:pPr>
    </w:p>
    <w:p w14:paraId="0BE142CC" w14:textId="77777777" w:rsidR="00777C71" w:rsidRPr="00777C71" w:rsidRDefault="00777C71" w:rsidP="00777C71">
      <w:pPr>
        <w:spacing w:after="200" w:line="276" w:lineRule="auto"/>
        <w:jc w:val="center"/>
        <w:rPr>
          <w:rFonts w:ascii="Times New Roman" w:eastAsia="Calibri" w:hAnsi="Times New Roman" w:cs="Times New Roman"/>
          <w:sz w:val="28"/>
          <w:szCs w:val="28"/>
          <w:vertAlign w:val="subscript"/>
          <w:lang w:eastAsia="en-US"/>
        </w:rPr>
      </w:pPr>
      <w:r w:rsidRPr="00777C71">
        <w:rPr>
          <w:rFonts w:ascii="Times New Roman" w:eastAsia="Calibri" w:hAnsi="Times New Roman" w:cs="Times New Roman"/>
          <w:sz w:val="28"/>
          <w:szCs w:val="28"/>
          <w:vertAlign w:val="subscript"/>
          <w:lang w:eastAsia="en-US"/>
        </w:rPr>
        <w:t>МП</w:t>
      </w:r>
    </w:p>
    <w:p w14:paraId="5BCC53F7"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p>
    <w:p w14:paraId="48BE0BFD"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p>
    <w:p w14:paraId="3DDEB9E8" w14:textId="77777777" w:rsidR="00777C71" w:rsidRPr="00777C71" w:rsidRDefault="00777C71" w:rsidP="00777C71">
      <w:pPr>
        <w:spacing w:after="0" w:line="240" w:lineRule="auto"/>
        <w:rPr>
          <w:rFonts w:ascii="Times New Roman" w:eastAsia="Calibri" w:hAnsi="Times New Roman" w:cs="Times New Roman"/>
          <w:sz w:val="28"/>
          <w:szCs w:val="28"/>
          <w:lang w:eastAsia="en-US"/>
        </w:rPr>
      </w:pPr>
      <w:r w:rsidRPr="00777C71">
        <w:rPr>
          <w:rFonts w:ascii="Times New Roman" w:eastAsia="Calibri" w:hAnsi="Times New Roman" w:cs="Times New Roman"/>
          <w:sz w:val="28"/>
          <w:szCs w:val="28"/>
          <w:lang w:eastAsia="en-US"/>
        </w:rPr>
        <w:t>Согласовано _______________________________________________________</w:t>
      </w:r>
    </w:p>
    <w:p w14:paraId="248EE0AF" w14:textId="77777777" w:rsidR="00777C71" w:rsidRPr="00777C71" w:rsidRDefault="00777C71" w:rsidP="00777C71">
      <w:pPr>
        <w:spacing w:after="0" w:line="240" w:lineRule="auto"/>
        <w:ind w:left="1416" w:firstLine="708"/>
        <w:rPr>
          <w:rFonts w:ascii="Times New Roman" w:eastAsia="Calibri" w:hAnsi="Times New Roman" w:cs="Times New Roman"/>
          <w:sz w:val="28"/>
          <w:szCs w:val="28"/>
          <w:vertAlign w:val="subscript"/>
          <w:lang w:eastAsia="en-US"/>
        </w:rPr>
      </w:pPr>
      <w:r w:rsidRPr="00777C71">
        <w:rPr>
          <w:rFonts w:ascii="Times New Roman" w:eastAsia="Calibri" w:hAnsi="Times New Roman" w:cs="Times New Roman"/>
          <w:sz w:val="28"/>
          <w:szCs w:val="28"/>
          <w:vertAlign w:val="subscript"/>
          <w:lang w:eastAsia="en-US"/>
        </w:rPr>
        <w:t>(подпись, фамилия, имя, отчество (при наличии</w:t>
      </w:r>
      <w:proofErr w:type="gramStart"/>
      <w:r w:rsidRPr="00777C71">
        <w:rPr>
          <w:rFonts w:ascii="Times New Roman" w:eastAsia="Calibri" w:hAnsi="Times New Roman" w:cs="Times New Roman"/>
          <w:sz w:val="28"/>
          <w:szCs w:val="28"/>
          <w:vertAlign w:val="subscript"/>
          <w:lang w:eastAsia="en-US"/>
        </w:rPr>
        <w:t>))  должностного</w:t>
      </w:r>
      <w:proofErr w:type="gramEnd"/>
      <w:r w:rsidRPr="00777C71">
        <w:rPr>
          <w:rFonts w:ascii="Times New Roman" w:eastAsia="Calibri" w:hAnsi="Times New Roman" w:cs="Times New Roman"/>
          <w:sz w:val="28"/>
          <w:szCs w:val="28"/>
          <w:vertAlign w:val="subscript"/>
          <w:lang w:eastAsia="en-US"/>
        </w:rPr>
        <w:t xml:space="preserve"> лица                  территориального органа </w:t>
      </w:r>
      <w:proofErr w:type="spellStart"/>
      <w:r w:rsidRPr="00777C71">
        <w:rPr>
          <w:rFonts w:ascii="Times New Roman" w:eastAsia="Calibri" w:hAnsi="Times New Roman" w:cs="Times New Roman"/>
          <w:sz w:val="28"/>
          <w:szCs w:val="28"/>
          <w:vertAlign w:val="subscript"/>
          <w:lang w:eastAsia="en-US"/>
        </w:rPr>
        <w:t>Росводресурсов</w:t>
      </w:r>
      <w:proofErr w:type="spellEnd"/>
      <w:r w:rsidRPr="00777C71">
        <w:rPr>
          <w:rFonts w:ascii="Times New Roman" w:eastAsia="Calibri" w:hAnsi="Times New Roman" w:cs="Times New Roman"/>
          <w:sz w:val="28"/>
          <w:szCs w:val="28"/>
          <w:vertAlign w:val="subscript"/>
          <w:lang w:eastAsia="en-US"/>
        </w:rPr>
        <w:t xml:space="preserve">, в зоне деятельности которого изъят донный грунт)  </w:t>
      </w:r>
    </w:p>
    <w:p w14:paraId="184E6687" w14:textId="77777777" w:rsidR="00777C71" w:rsidRPr="00777C71" w:rsidRDefault="00777C71" w:rsidP="00777C71">
      <w:pPr>
        <w:spacing w:after="0" w:line="240" w:lineRule="auto"/>
        <w:ind w:left="1416" w:firstLine="708"/>
        <w:jc w:val="center"/>
        <w:rPr>
          <w:rFonts w:ascii="Times New Roman" w:eastAsia="Calibri" w:hAnsi="Times New Roman" w:cs="Times New Roman"/>
          <w:sz w:val="28"/>
          <w:szCs w:val="28"/>
          <w:vertAlign w:val="subscript"/>
          <w:lang w:eastAsia="en-US"/>
        </w:rPr>
      </w:pPr>
    </w:p>
    <w:p w14:paraId="12C0116D" w14:textId="77777777" w:rsidR="00777C71" w:rsidRPr="00777C71" w:rsidRDefault="00777C71" w:rsidP="00777C71">
      <w:pPr>
        <w:spacing w:after="0" w:line="240" w:lineRule="auto"/>
        <w:ind w:left="1416" w:firstLine="708"/>
        <w:jc w:val="center"/>
        <w:rPr>
          <w:rFonts w:ascii="Times New Roman" w:eastAsia="Calibri" w:hAnsi="Times New Roman" w:cs="Times New Roman"/>
          <w:sz w:val="28"/>
          <w:szCs w:val="28"/>
          <w:vertAlign w:val="subscript"/>
          <w:lang w:eastAsia="en-US"/>
        </w:rPr>
      </w:pPr>
      <w:r w:rsidRPr="00777C71">
        <w:rPr>
          <w:rFonts w:ascii="Times New Roman" w:eastAsia="Calibri" w:hAnsi="Times New Roman" w:cs="Times New Roman"/>
          <w:sz w:val="28"/>
          <w:szCs w:val="28"/>
          <w:vertAlign w:val="subscript"/>
          <w:lang w:eastAsia="en-US"/>
        </w:rPr>
        <w:t xml:space="preserve"> </w:t>
      </w:r>
    </w:p>
    <w:p w14:paraId="6D6947E7" w14:textId="77777777" w:rsidR="00777C71" w:rsidRPr="00777C71" w:rsidRDefault="00777C71" w:rsidP="00777C71">
      <w:pPr>
        <w:spacing w:after="0" w:line="240" w:lineRule="auto"/>
        <w:rPr>
          <w:rFonts w:ascii="Calibri" w:eastAsia="Calibri" w:hAnsi="Calibri" w:cs="Times New Roman"/>
          <w:lang w:eastAsia="en-US"/>
        </w:rPr>
      </w:pPr>
    </w:p>
    <w:p w14:paraId="2931CFA7" w14:textId="77777777" w:rsidR="00777C71" w:rsidRPr="005F36D3" w:rsidRDefault="00777C71" w:rsidP="005F36D3">
      <w:pPr>
        <w:spacing w:after="0" w:line="360" w:lineRule="auto"/>
        <w:ind w:firstLine="706"/>
        <w:jc w:val="both"/>
        <w:rPr>
          <w:rFonts w:ascii="Times New Roman" w:hAnsi="Times New Roman" w:cs="Times New Roman"/>
          <w:sz w:val="28"/>
          <w:szCs w:val="28"/>
        </w:rPr>
      </w:pPr>
    </w:p>
    <w:sectPr w:rsidR="00777C71" w:rsidRPr="005F36D3">
      <w:headerReference w:type="default" r:id="rId9"/>
      <w:pgSz w:w="11906" w:h="16838"/>
      <w:pgMar w:top="972" w:right="850" w:bottom="1118" w:left="1701" w:header="42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53D236" w14:textId="77777777" w:rsidR="004B720E" w:rsidRDefault="004B720E">
      <w:pPr>
        <w:spacing w:after="0" w:line="240" w:lineRule="auto"/>
      </w:pPr>
      <w:r>
        <w:separator/>
      </w:r>
    </w:p>
  </w:endnote>
  <w:endnote w:type="continuationSeparator" w:id="0">
    <w:p w14:paraId="321217EC" w14:textId="77777777" w:rsidR="004B720E" w:rsidRDefault="004B72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01"/>
    <w:family w:val="roman"/>
    <w:pitch w:val="variable"/>
  </w:font>
  <w:font w:name="Droid Sans Fallback">
    <w:panose1 w:val="00000000000000000000"/>
    <w:charset w:val="00"/>
    <w:family w:val="roman"/>
    <w:notTrueType/>
    <w:pitch w:val="default"/>
  </w:font>
  <w:font w:name="Droid Sans Devanagari">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Tinos">
    <w:altName w:val="Calibri"/>
    <w:charset w:val="01"/>
    <w:family w:val="roman"/>
    <w:pitch w:val="variable"/>
  </w:font>
  <w:font w:name="Segoe UI Symbol">
    <w:panose1 w:val="020B0502040204020203"/>
    <w:charset w:val="00"/>
    <w:family w:val="swiss"/>
    <w:pitch w:val="variable"/>
    <w:sig w:usb0="800001E3" w:usb1="1200FFEF" w:usb2="00040000" w:usb3="00000000" w:csb0="00000001" w:csb1="00000000"/>
  </w:font>
  <w:font w:name="PT Serif">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B194D5" w14:textId="77777777" w:rsidR="004B720E" w:rsidRDefault="004B720E">
      <w:pPr>
        <w:spacing w:after="0" w:line="240" w:lineRule="auto"/>
      </w:pPr>
      <w:r>
        <w:separator/>
      </w:r>
    </w:p>
  </w:footnote>
  <w:footnote w:type="continuationSeparator" w:id="0">
    <w:p w14:paraId="4AC0B595" w14:textId="77777777" w:rsidR="004B720E" w:rsidRDefault="004B72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90360" w14:textId="77777777" w:rsidR="006E3062" w:rsidRDefault="006E306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35479E"/>
    <w:multiLevelType w:val="multilevel"/>
    <w:tmpl w:val="6D4A0F10"/>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 w15:restartNumberingAfterBreak="0">
    <w:nsid w:val="7CA635D2"/>
    <w:multiLevelType w:val="multilevel"/>
    <w:tmpl w:val="07D0307C"/>
    <w:lvl w:ilvl="0">
      <w:start w:val="1"/>
      <w:numFmt w:val="none"/>
      <w:pStyle w:val="1"/>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7"/>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7F4"/>
    <w:rsid w:val="00012E39"/>
    <w:rsid w:val="001A50DD"/>
    <w:rsid w:val="001A796E"/>
    <w:rsid w:val="001D0A14"/>
    <w:rsid w:val="00376287"/>
    <w:rsid w:val="004B720E"/>
    <w:rsid w:val="004D55FF"/>
    <w:rsid w:val="004E4346"/>
    <w:rsid w:val="00560ABF"/>
    <w:rsid w:val="005928ED"/>
    <w:rsid w:val="005F36D3"/>
    <w:rsid w:val="006E3062"/>
    <w:rsid w:val="00732111"/>
    <w:rsid w:val="00777C71"/>
    <w:rsid w:val="00A76969"/>
    <w:rsid w:val="00AC552B"/>
    <w:rsid w:val="00B307F4"/>
    <w:rsid w:val="00BF1DFB"/>
    <w:rsid w:val="00DB3B61"/>
    <w:rsid w:val="00E00814"/>
    <w:rsid w:val="00E22078"/>
    <w:rsid w:val="00E65A8B"/>
    <w:rsid w:val="00FA261C"/>
    <w:rsid w:val="00FC1A03"/>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FE075"/>
  <w15:docId w15:val="{7C6119C9-8C98-4B79-AFAB-3B1F8D7C1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rPr>
  </w:style>
  <w:style w:type="paragraph" w:styleId="1">
    <w:name w:val="heading 1"/>
    <w:basedOn w:val="a"/>
    <w:next w:val="a0"/>
    <w:qFormat/>
    <w:pPr>
      <w:numPr>
        <w:numId w:val="1"/>
      </w:numPr>
      <w:spacing w:before="280" w:after="280" w:line="240" w:lineRule="auto"/>
      <w:outlineLvl w:val="0"/>
    </w:pPr>
    <w:rPr>
      <w:rFonts w:ascii="Times New Roman" w:eastAsia="Times New Roman" w:hAnsi="Times New Roman" w:cs="Times New Roman"/>
      <w:b/>
      <w:bCs/>
      <w:kern w:val="2"/>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Верхний колонтитул Знак"/>
    <w:basedOn w:val="a1"/>
    <w:uiPriority w:val="99"/>
    <w:qFormat/>
    <w:rsid w:val="00341293"/>
  </w:style>
  <w:style w:type="character" w:customStyle="1" w:styleId="a5">
    <w:name w:val="Нижний колонтитул Знак"/>
    <w:basedOn w:val="a1"/>
    <w:uiPriority w:val="99"/>
    <w:qFormat/>
    <w:rsid w:val="00341293"/>
  </w:style>
  <w:style w:type="character" w:customStyle="1" w:styleId="-">
    <w:name w:val="Интернет-ссылка"/>
    <w:rPr>
      <w:color w:val="000080"/>
      <w:u w:val="single"/>
    </w:rPr>
  </w:style>
  <w:style w:type="character" w:customStyle="1" w:styleId="a6">
    <w:name w:val="Посещённая гиперссылка"/>
    <w:rPr>
      <w:rFonts w:cs="Times New Roman"/>
      <w:color w:val="800080"/>
      <w:u w:val="single"/>
    </w:rPr>
  </w:style>
  <w:style w:type="paragraph" w:styleId="a7">
    <w:name w:val="Title"/>
    <w:basedOn w:val="a"/>
    <w:next w:val="a0"/>
    <w:qFormat/>
    <w:pPr>
      <w:keepNext/>
      <w:spacing w:before="240" w:after="120"/>
    </w:pPr>
    <w:rPr>
      <w:rFonts w:ascii="Liberation Sans" w:eastAsia="Droid Sans Fallback" w:hAnsi="Liberation Sans" w:cs="Droid Sans Devanagari"/>
      <w:sz w:val="28"/>
      <w:szCs w:val="28"/>
    </w:rPr>
  </w:style>
  <w:style w:type="paragraph" w:styleId="a0">
    <w:name w:val="Body Text"/>
    <w:basedOn w:val="a"/>
    <w:pPr>
      <w:spacing w:after="140" w:line="276" w:lineRule="auto"/>
    </w:pPr>
  </w:style>
  <w:style w:type="paragraph" w:styleId="a8">
    <w:name w:val="List"/>
    <w:basedOn w:val="a0"/>
    <w:rPr>
      <w:rFonts w:cs="Droid Sans Devanagari"/>
    </w:rPr>
  </w:style>
  <w:style w:type="paragraph" w:styleId="a9">
    <w:name w:val="caption"/>
    <w:basedOn w:val="a"/>
    <w:qFormat/>
    <w:pPr>
      <w:suppressLineNumbers/>
      <w:spacing w:before="120" w:after="120"/>
    </w:pPr>
    <w:rPr>
      <w:rFonts w:cs="Droid Sans Devanagari"/>
      <w:i/>
      <w:iCs/>
      <w:sz w:val="24"/>
      <w:szCs w:val="24"/>
    </w:rPr>
  </w:style>
  <w:style w:type="paragraph" w:styleId="aa">
    <w:name w:val="index heading"/>
    <w:basedOn w:val="a"/>
    <w:qFormat/>
    <w:pPr>
      <w:suppressLineNumbers/>
    </w:pPr>
    <w:rPr>
      <w:rFonts w:cs="Droid Sans Devanagari"/>
    </w:rPr>
  </w:style>
  <w:style w:type="paragraph" w:customStyle="1" w:styleId="ab">
    <w:name w:val="Верхний и нижний колонтитулы"/>
    <w:basedOn w:val="a"/>
    <w:qFormat/>
  </w:style>
  <w:style w:type="paragraph" w:styleId="ac">
    <w:name w:val="header"/>
    <w:basedOn w:val="a"/>
    <w:uiPriority w:val="99"/>
    <w:unhideWhenUsed/>
    <w:rsid w:val="00341293"/>
    <w:pPr>
      <w:tabs>
        <w:tab w:val="center" w:pos="4677"/>
        <w:tab w:val="right" w:pos="9355"/>
      </w:tabs>
      <w:spacing w:after="0" w:line="240" w:lineRule="auto"/>
    </w:pPr>
  </w:style>
  <w:style w:type="paragraph" w:styleId="ad">
    <w:name w:val="footer"/>
    <w:basedOn w:val="a"/>
    <w:uiPriority w:val="99"/>
    <w:unhideWhenUsed/>
    <w:rsid w:val="00341293"/>
    <w:pPr>
      <w:tabs>
        <w:tab w:val="center" w:pos="4677"/>
        <w:tab w:val="right" w:pos="9355"/>
      </w:tabs>
      <w:spacing w:after="0" w:line="240" w:lineRule="auto"/>
    </w:pPr>
  </w:style>
  <w:style w:type="paragraph" w:styleId="2">
    <w:name w:val="Body Text 2"/>
    <w:basedOn w:val="a"/>
    <w:qFormat/>
    <w:pPr>
      <w:spacing w:after="120" w:line="480" w:lineRule="auto"/>
    </w:pPr>
  </w:style>
  <w:style w:type="paragraph" w:styleId="ae">
    <w:name w:val="Balloon Text"/>
    <w:basedOn w:val="a"/>
    <w:link w:val="af"/>
    <w:uiPriority w:val="99"/>
    <w:semiHidden/>
    <w:unhideWhenUsed/>
    <w:rsid w:val="00012E39"/>
    <w:pPr>
      <w:spacing w:after="0" w:line="240" w:lineRule="auto"/>
    </w:pPr>
    <w:rPr>
      <w:rFonts w:ascii="Segoe UI" w:hAnsi="Segoe UI" w:cs="Segoe UI"/>
      <w:sz w:val="18"/>
      <w:szCs w:val="18"/>
    </w:rPr>
  </w:style>
  <w:style w:type="character" w:customStyle="1" w:styleId="af">
    <w:name w:val="Текст выноски Знак"/>
    <w:basedOn w:val="a1"/>
    <w:link w:val="ae"/>
    <w:uiPriority w:val="99"/>
    <w:semiHidden/>
    <w:rsid w:val="00012E39"/>
    <w:rPr>
      <w:rFonts w:ascii="Segoe UI" w:hAnsi="Segoe UI" w:cs="Segoe UI"/>
      <w:sz w:val="18"/>
      <w:szCs w:val="18"/>
    </w:rPr>
  </w:style>
  <w:style w:type="table" w:styleId="af0">
    <w:name w:val="Table Grid"/>
    <w:basedOn w:val="a2"/>
    <w:uiPriority w:val="39"/>
    <w:rsid w:val="00777C71"/>
    <w:rPr>
      <w:rFonts w:ascii="Calibri" w:eastAsia="Calibri" w:hAnsi="Calibri" w:cs="Times New Roman"/>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42883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66</Pages>
  <Words>15681</Words>
  <Characters>89388</Characters>
  <Application>Microsoft Office Word</Application>
  <DocSecurity>0</DocSecurity>
  <Lines>744</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104860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RoseychukEV</dc:creator>
  <cp:lastModifiedBy>Татьяна Н. Малявка</cp:lastModifiedBy>
  <cp:revision>4</cp:revision>
  <cp:lastPrinted>2020-12-21T05:05:00Z</cp:lastPrinted>
  <dcterms:created xsi:type="dcterms:W3CDTF">2021-02-15T06:31:00Z</dcterms:created>
  <dcterms:modified xsi:type="dcterms:W3CDTF">2021-02-25T02:19:00Z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