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pPr>
        <w:shd w:val="clear" w:color="auto" w:fill="FFFFFF"/>
        <w:jc w:val="center"/>
        <w:rPr>
          <w:color w:val="000000"/>
          <w:sz w:val="10"/>
        </w:rPr>
      </w:pPr>
    </w:p>
    <w:p>
      <w:pPr>
        <w:pStyle w:val="9"/>
        <w:jc w:val="center"/>
        <w:rPr>
          <w:sz w:val="32"/>
        </w:rPr>
      </w:pPr>
      <w:r>
        <w:rPr>
          <w:sz w:val="32"/>
        </w:rPr>
        <w:t>АДМИНИСТРАЦИЯ</w:t>
      </w:r>
    </w:p>
    <w:p>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pPr>
        <w:pStyle w:val="2"/>
        <w:jc w:val="center"/>
        <w:rPr>
          <w:sz w:val="28"/>
        </w:rPr>
      </w:pPr>
      <w:r>
        <w:rPr>
          <w:sz w:val="28"/>
        </w:rPr>
        <w:t>П О С Т А Н О В Л Е Н И Е</w:t>
      </w:r>
    </w:p>
    <w:p>
      <w:pPr>
        <w:shd w:val="clear" w:color="auto" w:fill="FFFFFF"/>
        <w:jc w:val="right"/>
        <w:rPr>
          <w:rFonts w:ascii="Courier New" w:hAnsi="Courier New"/>
          <w:color w:val="000000"/>
          <w:sz w:val="10"/>
        </w:rPr>
      </w:pPr>
    </w:p>
    <w:p>
      <w:pPr>
        <w:shd w:val="clear" w:color="auto" w:fill="FFFFFF"/>
        <w:ind w:left="0" w:leftChars="0" w:firstLine="1690" w:firstLineChars="650"/>
        <w:rPr>
          <w:rFonts w:hint="default"/>
          <w:color w:val="000000"/>
          <w:sz w:val="24"/>
          <w:u w:val="single"/>
          <w:lang w:val="ru-RU"/>
        </w:rPr>
      </w:pPr>
      <w:r>
        <w:rPr>
          <w:rFonts w:hint="default"/>
          <w:color w:val="000000"/>
          <w:lang w:val="ru-RU"/>
        </w:rPr>
        <w:t>2023г.</w:t>
      </w: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r>
        <w:rPr>
          <w:rFonts w:hint="default"/>
          <w:color w:val="000000"/>
          <w:sz w:val="28"/>
          <w:lang w:val="ru-RU"/>
        </w:rPr>
        <w:t xml:space="preserve"> </w:t>
      </w:r>
    </w:p>
    <w:p>
      <w:pPr>
        <w:jc w:val="both"/>
        <w:rPr>
          <w:sz w:val="16"/>
          <w:szCs w:val="16"/>
        </w:rPr>
      </w:pPr>
    </w:p>
    <w:p>
      <w:pPr>
        <w:shd w:val="clear" w:color="auto" w:fill="FFFFFF"/>
        <w:rPr>
          <w:b/>
          <w:sz w:val="28"/>
        </w:rPr>
      </w:pPr>
    </w:p>
    <w:p>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4</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pPr>
        <w:widowControl w:val="0"/>
        <w:jc w:val="center"/>
        <w:rPr>
          <w:rFonts w:eastAsia="Calibri"/>
          <w:sz w:val="28"/>
          <w:lang w:eastAsia="en-US"/>
        </w:rPr>
      </w:pPr>
    </w:p>
    <w:p>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xml:space="preserve">, </w:t>
      </w:r>
      <w:r>
        <w:rPr>
          <w:rFonts w:eastAsia="Calibri"/>
          <w:sz w:val="28"/>
          <w:lang w:val="ru-RU" w:eastAsia="en-US"/>
        </w:rPr>
        <w:t>Р</w:t>
      </w:r>
      <w:r>
        <w:rPr>
          <w:rFonts w:eastAsia="Calibri"/>
          <w:sz w:val="28"/>
          <w:lang w:eastAsia="en-US"/>
        </w:rPr>
        <w:t>ешени</w:t>
      </w:r>
      <w:r>
        <w:rPr>
          <w:rFonts w:eastAsia="Calibri"/>
          <w:sz w:val="28"/>
          <w:lang w:val="ru-RU" w:eastAsia="en-US"/>
        </w:rPr>
        <w:t>ем</w:t>
      </w:r>
      <w:r>
        <w:rPr>
          <w:rFonts w:eastAsia="Calibri"/>
          <w:sz w:val="28"/>
          <w:lang w:eastAsia="en-US"/>
        </w:rPr>
        <w:t xml:space="preserve"> Думы Анучинского муниципального округа  Приморского края от 2</w:t>
      </w:r>
      <w:r>
        <w:rPr>
          <w:rFonts w:hint="default" w:eastAsia="Calibri"/>
          <w:sz w:val="28"/>
          <w:lang w:val="ru-RU" w:eastAsia="en-US"/>
        </w:rPr>
        <w:t>2</w:t>
      </w:r>
      <w:r>
        <w:rPr>
          <w:rFonts w:eastAsia="Calibri"/>
          <w:sz w:val="28"/>
          <w:lang w:eastAsia="en-US"/>
        </w:rPr>
        <w:t>.0</w:t>
      </w:r>
      <w:r>
        <w:rPr>
          <w:rFonts w:hint="default" w:eastAsia="Calibri"/>
          <w:sz w:val="28"/>
          <w:lang w:val="ru-RU" w:eastAsia="en-US"/>
        </w:rPr>
        <w:t>2</w:t>
      </w:r>
      <w:r>
        <w:rPr>
          <w:rFonts w:eastAsia="Calibri"/>
          <w:sz w:val="28"/>
          <w:lang w:eastAsia="en-US"/>
        </w:rPr>
        <w:t>.202</w:t>
      </w:r>
      <w:r>
        <w:rPr>
          <w:rFonts w:hint="default" w:eastAsia="Calibri"/>
          <w:sz w:val="28"/>
          <w:lang w:val="ru-RU" w:eastAsia="en-US"/>
        </w:rPr>
        <w:t>3</w:t>
      </w:r>
      <w:r>
        <w:rPr>
          <w:rFonts w:eastAsia="Calibri"/>
          <w:sz w:val="28"/>
          <w:lang w:eastAsia="en-US"/>
        </w:rPr>
        <w:t>г. №</w:t>
      </w:r>
      <w:r>
        <w:rPr>
          <w:rFonts w:hint="default" w:eastAsia="Calibri"/>
          <w:sz w:val="28"/>
          <w:lang w:val="ru-RU" w:eastAsia="en-US"/>
        </w:rPr>
        <w:t>397</w:t>
      </w:r>
      <w:r>
        <w:rPr>
          <w:rFonts w:eastAsia="Calibri"/>
          <w:sz w:val="28"/>
          <w:lang w:eastAsia="en-US"/>
        </w:rPr>
        <w:t>-НПА «О внесении изменений в 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pPr>
        <w:tabs>
          <w:tab w:val="left" w:pos="709"/>
        </w:tabs>
        <w:spacing w:line="360" w:lineRule="auto"/>
        <w:ind w:firstLine="709"/>
        <w:jc w:val="both"/>
        <w:rPr>
          <w:rFonts w:eastAsia="Calibri"/>
          <w:sz w:val="28"/>
          <w:lang w:eastAsia="en-US"/>
        </w:rPr>
      </w:pPr>
    </w:p>
    <w:p>
      <w:pPr>
        <w:tabs>
          <w:tab w:val="left" w:pos="709"/>
        </w:tabs>
        <w:spacing w:line="360" w:lineRule="auto"/>
        <w:jc w:val="both"/>
        <w:rPr>
          <w:rFonts w:eastAsia="Calibri"/>
          <w:sz w:val="28"/>
          <w:lang w:eastAsia="en-US"/>
        </w:rPr>
      </w:pPr>
      <w:r>
        <w:rPr>
          <w:rFonts w:eastAsia="Calibri"/>
          <w:sz w:val="28"/>
          <w:lang w:eastAsia="en-US"/>
        </w:rPr>
        <w:t>ПОСТАНОВЛЯЕТ:</w:t>
      </w:r>
    </w:p>
    <w:p>
      <w:pPr>
        <w:tabs>
          <w:tab w:val="left" w:pos="709"/>
        </w:tabs>
        <w:spacing w:line="360" w:lineRule="auto"/>
        <w:jc w:val="both"/>
        <w:rPr>
          <w:rFonts w:eastAsia="Calibri"/>
          <w:sz w:val="28"/>
          <w:lang w:eastAsia="en-US"/>
        </w:rPr>
      </w:pPr>
    </w:p>
    <w:p>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4</w:t>
      </w:r>
      <w:r>
        <w:rPr>
          <w:rFonts w:eastAsia="Calibri"/>
          <w:bCs/>
          <w:sz w:val="28"/>
          <w:lang w:eastAsia="en-US"/>
        </w:rPr>
        <w:t xml:space="preserve"> год.</w:t>
      </w:r>
    </w:p>
    <w:p>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rPr>
        <w:t xml:space="preserve">Общему отделу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pPr>
        <w:widowControl w:val="0"/>
        <w:spacing w:line="360" w:lineRule="auto"/>
        <w:jc w:val="center"/>
        <w:rPr>
          <w:b/>
          <w:bCs/>
          <w:sz w:val="28"/>
          <w:szCs w:val="22"/>
        </w:rPr>
      </w:pPr>
    </w:p>
    <w:p>
      <w:pPr>
        <w:spacing w:line="360" w:lineRule="auto"/>
        <w:rPr>
          <w:bCs/>
          <w:sz w:val="28"/>
        </w:rPr>
      </w:pPr>
    </w:p>
    <w:p>
      <w:pPr>
        <w:rPr>
          <w:bCs/>
          <w:sz w:val="28"/>
        </w:rPr>
      </w:pPr>
      <w:r>
        <w:rPr>
          <w:bCs/>
          <w:sz w:val="28"/>
        </w:rPr>
        <w:t>Глава  Анучинского                                                                                      муниципального округа                                                            С.А. Понуровский</w:t>
      </w: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spacing w:after="0" w:line="240" w:lineRule="auto"/>
        <w:jc w:val="center"/>
        <w:rPr>
          <w:rFonts w:hint="default" w:ascii="Times New Roman" w:hAnsi="Times New Roman" w:eastAsia="Times New Roman" w:cs="Times New Roman"/>
          <w:i w:val="0"/>
          <w:iCs w:val="0"/>
          <w:lang w:val="en-US" w:eastAsia="ru-RU"/>
        </w:rPr>
      </w:pPr>
      <w:r>
        <w:rPr>
          <w:rFonts w:hint="default" w:cs="Times New Roman"/>
          <w:i w:val="0"/>
          <w:iCs w:val="0"/>
          <w:lang w:val="en-US" w:eastAsia="ru-RU"/>
        </w:rPr>
        <w:t xml:space="preserve">                                                                                          </w:t>
      </w: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hint="default" w:cs="Times New Roman"/>
          <w:i w:val="0"/>
          <w:iCs w:val="0"/>
          <w:lang w:val="en-US" w:eastAsia="ru-RU"/>
        </w:rPr>
        <w:t xml:space="preserve">                          2023г.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 xml:space="preserve">         </w:t>
      </w:r>
    </w:p>
    <w:p>
      <w:pPr>
        <w:jc w:val="both"/>
        <w:rPr>
          <w:b/>
          <w:sz w:val="28"/>
        </w:rPr>
      </w:pPr>
    </w:p>
    <w:p>
      <w:pPr>
        <w:keepNext/>
        <w:keepLines/>
        <w:spacing w:line="259" w:lineRule="auto"/>
        <w:ind w:left="383" w:right="-1"/>
        <w:jc w:val="center"/>
        <w:outlineLvl w:val="0"/>
        <w:rPr>
          <w:rFonts w:eastAsia="Calibri"/>
          <w:b/>
          <w:sz w:val="28"/>
        </w:rPr>
      </w:pPr>
      <w:r>
        <w:rPr>
          <w:rFonts w:eastAsia="Calibri"/>
          <w:b/>
          <w:sz w:val="28"/>
        </w:rPr>
        <w:t xml:space="preserve">Программа </w:t>
      </w:r>
    </w:p>
    <w:p>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4</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pPr>
        <w:widowControl w:val="0"/>
        <w:shd w:val="clear" w:color="auto" w:fill="FFFFFF"/>
        <w:jc w:val="center"/>
        <w:rPr>
          <w:b/>
          <w:bCs/>
          <w:szCs w:val="24"/>
        </w:rPr>
      </w:pPr>
    </w:p>
    <w:p>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2024 год</w:t>
      </w:r>
      <w:r>
        <w:rPr>
          <w:sz w:val="28"/>
        </w:rPr>
        <w:t>.</w:t>
      </w:r>
    </w:p>
    <w:p>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pPr>
        <w:autoSpaceDE w:val="0"/>
        <w:autoSpaceDN w:val="0"/>
        <w:adjustRightInd w:val="0"/>
        <w:spacing w:line="360" w:lineRule="auto"/>
        <w:ind w:firstLine="709"/>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pPr>
        <w:autoSpaceDE w:val="0"/>
        <w:autoSpaceDN w:val="0"/>
        <w:adjustRightInd w:val="0"/>
        <w:spacing w:line="360" w:lineRule="auto"/>
        <w:ind w:firstLine="709"/>
        <w:jc w:val="both"/>
        <w:rPr>
          <w:sz w:val="28"/>
        </w:rPr>
      </w:pPr>
    </w:p>
    <w:p>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w:t>
      </w:r>
      <w:r>
        <w:rPr>
          <w:rFonts w:hint="default" w:eastAsia="Calibri"/>
          <w:sz w:val="28"/>
          <w:lang w:val="ru-RU" w:eastAsia="en-US"/>
        </w:rPr>
        <w:t>2</w:t>
      </w:r>
      <w:r>
        <w:rPr>
          <w:rFonts w:eastAsia="Calibri"/>
          <w:sz w:val="28"/>
          <w:lang w:eastAsia="en-US"/>
        </w:rPr>
        <w:t>.0</w:t>
      </w:r>
      <w:r>
        <w:rPr>
          <w:rFonts w:hint="default" w:eastAsia="Calibri"/>
          <w:sz w:val="28"/>
          <w:lang w:val="ru-RU" w:eastAsia="en-US"/>
        </w:rPr>
        <w:t>2</w:t>
      </w:r>
      <w:r>
        <w:rPr>
          <w:rFonts w:eastAsia="Calibri"/>
          <w:sz w:val="28"/>
          <w:lang w:eastAsia="en-US"/>
        </w:rPr>
        <w:t>.202</w:t>
      </w:r>
      <w:r>
        <w:rPr>
          <w:rFonts w:hint="default" w:eastAsia="Calibri"/>
          <w:sz w:val="28"/>
          <w:lang w:val="ru-RU" w:eastAsia="en-US"/>
        </w:rPr>
        <w:t>3</w:t>
      </w:r>
      <w:r>
        <w:rPr>
          <w:rFonts w:eastAsia="Calibri"/>
          <w:sz w:val="28"/>
          <w:lang w:eastAsia="en-US"/>
        </w:rPr>
        <w:t>г. №</w:t>
      </w:r>
      <w:r>
        <w:rPr>
          <w:rFonts w:hint="default" w:eastAsia="Calibri"/>
          <w:sz w:val="28"/>
          <w:lang w:val="ru-RU" w:eastAsia="en-US"/>
        </w:rPr>
        <w:t>397</w:t>
      </w:r>
      <w:r>
        <w:rPr>
          <w:rFonts w:eastAsia="Calibri"/>
          <w:sz w:val="28"/>
          <w:lang w:eastAsia="en-US"/>
        </w:rPr>
        <w:t>-НПА «О внесении изменений в 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autoSpaceDE w:val="0"/>
        <w:autoSpaceDN w:val="0"/>
        <w:adjustRightInd w:val="0"/>
        <w:spacing w:line="360" w:lineRule="auto"/>
        <w:ind w:firstLine="709"/>
        <w:jc w:val="both"/>
        <w:rPr>
          <w:bCs/>
          <w:kern w:val="24"/>
          <w:sz w:val="28"/>
        </w:rPr>
      </w:pPr>
      <w:r>
        <w:rPr>
          <w:bCs/>
          <w:kern w:val="24"/>
          <w:sz w:val="28"/>
        </w:rPr>
        <w:t>2.2. Подконтрольные субъекты:</w:t>
      </w:r>
    </w:p>
    <w:p>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профилактике нарушений и их результатах:</w:t>
      </w:r>
      <w:bookmarkStart w:id="1" w:name="_Hlk59024263"/>
    </w:p>
    <w:bookmarkEnd w:id="1"/>
    <w:p>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3</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4-х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pPr>
        <w:spacing w:line="360" w:lineRule="auto"/>
        <w:ind w:firstLine="709"/>
        <w:jc w:val="both"/>
        <w:rPr>
          <w:rFonts w:eastAsia="Calibri"/>
          <w:bCs/>
          <w:kern w:val="24"/>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w:t>
      </w:r>
    </w:p>
    <w:p>
      <w:pPr>
        <w:spacing w:line="360" w:lineRule="auto"/>
        <w:ind w:firstLine="709"/>
        <w:jc w:val="center"/>
        <w:rPr>
          <w:rFonts w:hint="default"/>
          <w:b/>
          <w:sz w:val="28"/>
          <w:lang w:val="ru-RU"/>
        </w:rPr>
      </w:pPr>
    </w:p>
    <w:p>
      <w:pPr>
        <w:shd w:val="clear" w:color="auto" w:fill="FFFFFF"/>
        <w:spacing w:line="360" w:lineRule="auto"/>
        <w:ind w:firstLine="709"/>
        <w:jc w:val="both"/>
        <w:rPr>
          <w:color w:val="010101"/>
          <w:sz w:val="28"/>
        </w:rPr>
      </w:pPr>
      <w:r>
        <w:rPr>
          <w:color w:val="010101"/>
          <w:sz w:val="28"/>
        </w:rPr>
        <w:t>3.1. Цели Программы:</w:t>
      </w:r>
    </w:p>
    <w:p>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pPr>
        <w:shd w:val="clear" w:color="auto" w:fill="FFFFFF"/>
        <w:spacing w:line="360" w:lineRule="auto"/>
        <w:ind w:firstLine="709"/>
        <w:jc w:val="both"/>
        <w:rPr>
          <w:color w:val="010101"/>
          <w:sz w:val="28"/>
        </w:rPr>
      </w:pPr>
      <w:r>
        <w:rPr>
          <w:color w:val="010101"/>
          <w:sz w:val="28"/>
        </w:rPr>
        <w:t>3.2. Задачи Программы:</w:t>
      </w:r>
    </w:p>
    <w:p>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pPr>
        <w:shd w:val="clear" w:color="auto" w:fill="FFFFFF"/>
        <w:spacing w:line="360" w:lineRule="auto"/>
        <w:ind w:left="0" w:leftChars="0" w:firstLine="0" w:firstLineChars="0"/>
        <w:jc w:val="both"/>
        <w:rPr>
          <w:color w:val="010101"/>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Срок исполнения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spacing w:line="276" w:lineRule="auto"/>
              <w:ind w:right="131" w:firstLine="119"/>
              <w:jc w:val="both"/>
              <w:rPr>
                <w:rFonts w:hint="default" w:ascii="Times New Roman" w:hAnsi="Times New Roman" w:cs="Times New Roman"/>
                <w:sz w:val="28"/>
                <w:szCs w:val="28"/>
                <w:u w:val="none"/>
              </w:rPr>
            </w:pPr>
            <w:r>
              <w:rPr>
                <w:rFonts w:hint="default" w:ascii="Times New Roman" w:hAnsi="Times New Roman" w:cs="Times New Roman"/>
                <w:sz w:val="28"/>
                <w:szCs w:val="28"/>
                <w:u w:val="none"/>
              </w:rPr>
              <w:t>Профилактический визит</w:t>
            </w:r>
          </w:p>
          <w:p>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pPr>
              <w:shd w:val="clear" w:color="auto" w:fill="FFFFFF"/>
              <w:jc w:val="center"/>
              <w:rPr>
                <w:rFonts w:hint="default" w:ascii="Times New Roman" w:hAnsi="Times New Roman" w:cs="Times New Roman"/>
                <w:sz w:val="28"/>
                <w:szCs w:val="28"/>
              </w:rPr>
            </w:pPr>
          </w:p>
          <w:p>
            <w:pPr>
              <w:spacing w:before="100" w:beforeAutospacing="1" w:after="100" w:afterAutospacing="1" w:line="276" w:lineRule="auto"/>
              <w:jc w:val="center"/>
              <w:rPr>
                <w:sz w:val="28"/>
                <w:szCs w:val="28"/>
                <w:lang w:eastAsia="en-US"/>
              </w:rPr>
            </w:pPr>
          </w:p>
        </w:tc>
      </w:tr>
    </w:tbl>
    <w:p>
      <w:pPr>
        <w:jc w:val="center"/>
        <w:rPr>
          <w:b/>
          <w:sz w:val="28"/>
        </w:rPr>
      </w:pPr>
    </w:p>
    <w:p>
      <w:pPr>
        <w:jc w:val="center"/>
        <w:rPr>
          <w:b/>
          <w:sz w:val="28"/>
        </w:rPr>
      </w:pPr>
    </w:p>
    <w:p>
      <w:pPr>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ГОД</w:t>
      </w:r>
    </w:p>
    <w:p>
      <w:pPr>
        <w:pStyle w:val="61"/>
        <w:jc w:val="center"/>
        <w:outlineLvl w:val="1"/>
        <w:rPr>
          <w:rFonts w:ascii="Times New Roman" w:hAnsi="Times New Roman" w:cs="Times New Roman"/>
          <w:i w:val="0"/>
          <w:iCs w:val="0"/>
          <w:sz w:val="28"/>
          <w:szCs w:val="28"/>
        </w:rPr>
      </w:pP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pPr>
        <w:pStyle w:val="56"/>
        <w:ind w:firstLine="708"/>
        <w:jc w:val="both"/>
        <w:rPr>
          <w:sz w:val="28"/>
        </w:rPr>
      </w:pPr>
      <w:r>
        <w:rPr>
          <w:rFonts w:ascii="Times New Roman" w:hAnsi="Times New Roman" w:cs="Times New Roman"/>
          <w:sz w:val="28"/>
          <w:szCs w:val="28"/>
        </w:rPr>
        <w:t>- исполняемость плана-графика профилактических мероприятий.</w:t>
      </w:r>
      <w:bookmarkStart w:id="2" w:name="_GoBack"/>
      <w:bookmarkEnd w:id="2"/>
    </w:p>
    <w:p>
      <w:pPr>
        <w:jc w:val="center"/>
        <w:rPr>
          <w:rFonts w:eastAsia="Calibri"/>
          <w:sz w:val="28"/>
          <w:lang w:eastAsia="en-US"/>
        </w:rPr>
      </w:pPr>
    </w:p>
    <w:p>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8111C50"/>
    <w:rsid w:val="09D12DFB"/>
    <w:rsid w:val="10D604F0"/>
    <w:rsid w:val="1E4A1424"/>
    <w:rsid w:val="36A3141D"/>
    <w:rsid w:val="6471574E"/>
    <w:rsid w:val="6ABA02BF"/>
    <w:rsid w:val="7170099F"/>
    <w:rsid w:val="745321F0"/>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9</Pages>
  <Words>2045</Words>
  <Characters>11663</Characters>
  <Lines>97</Lines>
  <Paragraphs>27</Paragraphs>
  <TotalTime>11</TotalTime>
  <ScaleCrop>false</ScaleCrop>
  <LinksUpToDate>false</LinksUpToDate>
  <CharactersWithSpaces>13681</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MehovskiyVV</cp:lastModifiedBy>
  <cp:lastPrinted>2022-09-16T01:12:00Z</cp:lastPrinted>
  <dcterms:modified xsi:type="dcterms:W3CDTF">2023-09-19T00:06:44Z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1049-11.2.0.11537</vt:lpwstr>
  </property>
  <property fmtid="{D5CDD505-2E9C-101B-9397-08002B2CF9AE}" pid="9" name="ICV">
    <vt:lpwstr>80C85D5A3F3C4176969777C6E616CE54</vt:lpwstr>
  </property>
</Properties>
</file>