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952CB" w:rsidRPr="007952CB" w:rsidRDefault="007952CB" w:rsidP="007952CB">
      <w:pPr>
        <w:shd w:val="clear" w:color="auto" w:fill="EDEDED"/>
        <w:spacing w:after="0" w:line="600" w:lineRule="atLeast"/>
        <w:outlineLvl w:val="0"/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36"/>
          <w:sz w:val="42"/>
          <w:szCs w:val="42"/>
          <w:lang w:eastAsia="ru-RU"/>
          <w14:ligatures w14:val="none"/>
        </w:rPr>
        <w:t>У налогоплательщиков есть возможность получить отсрочку (рассрочку) по уплате налоговых платежей</w:t>
      </w:r>
    </w:p>
    <w:p w:rsidR="007952CB" w:rsidRDefault="007952CB">
      <w:pPr>
        <w:rPr>
          <w:noProof/>
        </w:rPr>
      </w:pPr>
    </w:p>
    <w:p w:rsidR="007952CB" w:rsidRDefault="007952CB">
      <w:pPr>
        <w:rPr>
          <w:noProof/>
        </w:rPr>
      </w:pPr>
    </w:p>
    <w:p w:rsidR="000F529F" w:rsidRDefault="007952CB">
      <w:r>
        <w:rPr>
          <w:noProof/>
        </w:rPr>
        <w:drawing>
          <wp:inline distT="0" distB="0" distL="0" distR="0" wp14:anchorId="2266FD29">
            <wp:extent cx="4572000" cy="3048000"/>
            <wp:effectExtent l="0" t="0" r="0" b="0"/>
            <wp:docPr id="7394870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52CB" w:rsidRPr="007952CB" w:rsidRDefault="007952CB" w:rsidP="007952CB">
      <w:pPr>
        <w:shd w:val="clear" w:color="auto" w:fill="EDEDED"/>
        <w:spacing w:after="0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Если у жителя Приморского края возникли трудности с уплатой налогов, сборов, пеней или штрафов в установленный срок, он может воспользоваться правом на получение отсрочки или рассрочки.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При наличии хотя бы одного из оснований, которые определены в п. 2 ст. 64 Налогового кодекса Российской Федерации (НК РФ), может быть предоставлена рассрочка. Помимо этого, важно обратить внимание на измененный перечень необходимых для заявления документов, который уточнен в п. 4-6 ст. 64 НК РФ и в Приказе ФНС России от 30.11.2023 № ЕД-7-8/1134@.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Заявление о предоставлении отсрочки или рассрочки можно подать в электронном виде через сервис ФНС России </w:t>
      </w:r>
      <w:hyperlink r:id="rId5" w:history="1">
        <w:r w:rsidRPr="007952CB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«Личный кабинет налогоплательщика»</w:t>
        </w:r>
      </w:hyperlink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 или через телекоммуникационные каналы связи.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Однако не все заявления подлежат рассмотрению. Например, если в заявлении не указаны основания для предоставления отсрочки или рассрочки, суммы задолженности или налогов, срок уплаты которых еще не наступил, оно будет отклонено. Также во избежание отказа необходимо приложить необходимые документы к заявлению, указанные в п. 4 ст. 64 НК РФ.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lastRenderedPageBreak/>
        <w:t>Решение принимается налоговыми органами в течение 10 дней с момента подачи заявления. Далее это заявление согласуется с финансовыми органами субъектов Российской Федерации и муниципальных образований. В случае несогласования решение в силу не вступает.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Обращаем внимание: решение о предоставлении отсрочки или рассрочки также не будет действовать, если в течение 30 календарных дней после принятия заявления не будет заключен договор залога имущества и договор поручительства, предоставленной банковской гарантии в соответствии со ст. 74.1 НК РФ.</w:t>
      </w:r>
    </w:p>
    <w:p w:rsidR="007952CB" w:rsidRPr="007952CB" w:rsidRDefault="007952CB" w:rsidP="007952CB">
      <w:pPr>
        <w:shd w:val="clear" w:color="auto" w:fill="EDEDED"/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</w:pPr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 xml:space="preserve">Для получения более подробной информации о представлении отсрочки или рассрочки можно перейти на </w:t>
      </w:r>
      <w:proofErr w:type="spellStart"/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промостраницу</w:t>
      </w:r>
      <w:proofErr w:type="spellEnd"/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 </w:t>
      </w:r>
      <w:hyperlink r:id="rId6" w:history="1">
        <w:r w:rsidRPr="007952CB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«Предоставление отсрочки (рассрочки) по налогам»</w:t>
        </w:r>
      </w:hyperlink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, которая размещена на официальном сайте ФНС России (</w:t>
      </w:r>
      <w:hyperlink r:id="rId7" w:history="1">
        <w:r w:rsidRPr="007952CB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www.nalog.gov.ru</w:t>
        </w:r>
      </w:hyperlink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). Кроме того, можно воспользоваться сервисом </w:t>
      </w:r>
      <w:hyperlink r:id="rId8" w:history="1">
        <w:r w:rsidRPr="007952CB">
          <w:rPr>
            <w:rFonts w:ascii="Open Sans" w:eastAsia="Times New Roman" w:hAnsi="Open Sans" w:cs="Open Sans"/>
            <w:color w:val="16683F"/>
            <w:kern w:val="0"/>
            <w:sz w:val="24"/>
            <w:szCs w:val="24"/>
            <w:u w:val="single"/>
            <w:lang w:eastAsia="ru-RU"/>
            <w14:ligatures w14:val="none"/>
          </w:rPr>
          <w:t>«Рассрочка по налоговым платежам»</w:t>
        </w:r>
      </w:hyperlink>
      <w:r w:rsidRPr="007952CB">
        <w:rPr>
          <w:rFonts w:ascii="Open Sans" w:eastAsia="Times New Roman" w:hAnsi="Open Sans" w:cs="Open Sans"/>
          <w:color w:val="1C1C1C"/>
          <w:kern w:val="0"/>
          <w:sz w:val="24"/>
          <w:szCs w:val="24"/>
          <w:lang w:eastAsia="ru-RU"/>
          <w14:ligatures w14:val="none"/>
        </w:rPr>
        <w:t>. Ответив на все вопросы, налогоплательщик узнает о возможности получения им рассрочки и порядок его дальнейших действий.</w:t>
      </w:r>
    </w:p>
    <w:p w:rsidR="007952CB" w:rsidRDefault="007952CB"/>
    <w:sectPr w:rsidR="00795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2CB"/>
    <w:rsid w:val="000F529F"/>
    <w:rsid w:val="004B41B1"/>
    <w:rsid w:val="007952CB"/>
    <w:rsid w:val="0081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71D9C"/>
  <w15:chartTrackingRefBased/>
  <w15:docId w15:val="{E8892657-03D0-4E71-8119-C50EC76F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52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52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52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52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52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52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52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52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52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2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52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52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52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52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52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52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52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52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52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52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52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52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52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52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52C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52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52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52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52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4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oshlyakYUV\AppData\Local\Temp\b7c1b5f3-315a-4daa-ae29-0f89c81e0337_%D0%A1%D0%9C%D0%98_16.01.2025.zip.337\%D0%B0%D0%B0%D0%B0%D0%B0%D0%B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alog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oshlyakYUV\AppData\Local\Temp\b7c1b5f3-315a-4daa-ae29-0f89c81e0337_%D0%A1%D0%9C%D0%98_16.01.2025.zip.337\%D0%BB%D0%BB%D0%BB%D0%BB" TargetMode="External"/><Relationship Id="rId5" Type="http://schemas.openxmlformats.org/officeDocument/2006/relationships/hyperlink" Target="file:///C:\Users\KoshlyakYUV\AppData\Local\Temp\b7c1b5f3-315a-4daa-ae29-0f89c81e0337_%D0%A1%D0%9C%D0%98_16.01.2025.zip.337\%D1%80%D1%80%D1%80%D1%8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2025-02-05T22:16:00Z</dcterms:created>
  <dcterms:modified xsi:type="dcterms:W3CDTF">2025-02-05T22:17:00Z</dcterms:modified>
</cp:coreProperties>
</file>