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1C476" w14:textId="77777777" w:rsidR="005F5B4C" w:rsidRPr="007024DF" w:rsidRDefault="005F5B4C" w:rsidP="005F5B4C">
      <w:pPr>
        <w:jc w:val="center"/>
        <w:rPr>
          <w:sz w:val="28"/>
          <w:szCs w:val="28"/>
          <w:lang w:val="ru-RU"/>
        </w:rPr>
      </w:pPr>
      <w:r>
        <w:rPr>
          <w:rFonts w:ascii="Calibri" w:hAnsi="Calibri"/>
          <w:noProof/>
          <w:color w:val="000000"/>
          <w:sz w:val="18"/>
          <w:szCs w:val="22"/>
          <w:lang w:val="ru-RU" w:eastAsia="ru-RU"/>
        </w:rPr>
        <w:drawing>
          <wp:inline distT="0" distB="0" distL="0" distR="0" wp14:anchorId="12AE4BBE" wp14:editId="439C7D1C">
            <wp:extent cx="638175" cy="904875"/>
            <wp:effectExtent l="0" t="0" r="9525" b="9525"/>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14:paraId="627AA63A" w14:textId="77777777" w:rsidR="005F5B4C" w:rsidRPr="005F5B4C" w:rsidRDefault="005F5B4C" w:rsidP="005F5B4C">
      <w:pPr>
        <w:jc w:val="center"/>
        <w:rPr>
          <w:rFonts w:ascii="Times New Roman" w:hAnsi="Times New Roman" w:cs="Times New Roman"/>
          <w:b/>
          <w:sz w:val="28"/>
          <w:szCs w:val="28"/>
          <w:lang w:val="ru-RU"/>
        </w:rPr>
      </w:pPr>
      <w:r w:rsidRPr="005F5B4C">
        <w:rPr>
          <w:b/>
          <w:sz w:val="28"/>
          <w:szCs w:val="28"/>
          <w:lang w:val="ru-RU"/>
        </w:rPr>
        <w:t xml:space="preserve"> </w:t>
      </w:r>
      <w:r w:rsidRPr="005F5B4C">
        <w:rPr>
          <w:rFonts w:ascii="Times New Roman" w:hAnsi="Times New Roman" w:cs="Times New Roman"/>
          <w:b/>
          <w:sz w:val="28"/>
          <w:szCs w:val="28"/>
          <w:lang w:val="ru-RU"/>
        </w:rPr>
        <w:t xml:space="preserve">ДУМА                                        </w:t>
      </w:r>
      <w:r w:rsidRPr="005F5B4C">
        <w:rPr>
          <w:rFonts w:ascii="Times New Roman" w:hAnsi="Times New Roman" w:cs="Times New Roman"/>
          <w:b/>
          <w:sz w:val="28"/>
          <w:szCs w:val="28"/>
          <w:lang w:val="ru-RU"/>
        </w:rPr>
        <w:br/>
        <w:t xml:space="preserve"> АНУЧИНСКОГО МУНИЦИПАЛЬНОГО ОКРУГА</w:t>
      </w:r>
    </w:p>
    <w:p w14:paraId="1647E43A" w14:textId="77777777" w:rsidR="005F5B4C" w:rsidRPr="005F5B4C" w:rsidRDefault="005F5B4C" w:rsidP="005F5B4C">
      <w:pPr>
        <w:jc w:val="center"/>
        <w:rPr>
          <w:rFonts w:ascii="Times New Roman" w:hAnsi="Times New Roman" w:cs="Times New Roman"/>
          <w:b/>
          <w:sz w:val="28"/>
          <w:szCs w:val="28"/>
          <w:lang w:val="ru-RU"/>
        </w:rPr>
      </w:pPr>
      <w:r w:rsidRPr="005F5B4C">
        <w:rPr>
          <w:rFonts w:ascii="Times New Roman" w:hAnsi="Times New Roman" w:cs="Times New Roman"/>
          <w:b/>
          <w:sz w:val="28"/>
          <w:szCs w:val="28"/>
          <w:lang w:val="ru-RU"/>
        </w:rPr>
        <w:t>ПРИМОРСКОГО КРАЯ</w:t>
      </w:r>
    </w:p>
    <w:p w14:paraId="5F0B40C9" w14:textId="77777777" w:rsidR="005F5B4C" w:rsidRPr="005F5B4C" w:rsidRDefault="005F5B4C" w:rsidP="005F5B4C">
      <w:pPr>
        <w:jc w:val="center"/>
        <w:rPr>
          <w:rFonts w:ascii="Times New Roman" w:hAnsi="Times New Roman" w:cs="Times New Roman"/>
          <w:b/>
          <w:sz w:val="28"/>
          <w:szCs w:val="28"/>
          <w:lang w:val="ru-RU"/>
        </w:rPr>
      </w:pPr>
    </w:p>
    <w:p w14:paraId="4DC1564E" w14:textId="77777777" w:rsidR="005F5B4C" w:rsidRPr="005F5B4C" w:rsidRDefault="007024DF" w:rsidP="005F5B4C">
      <w:pPr>
        <w:jc w:val="center"/>
        <w:rPr>
          <w:rFonts w:ascii="Times New Roman" w:hAnsi="Times New Roman" w:cs="Times New Roman"/>
          <w:b/>
          <w:sz w:val="28"/>
          <w:szCs w:val="28"/>
          <w:lang w:val="ru-RU"/>
        </w:rPr>
      </w:pPr>
      <w:r>
        <w:rPr>
          <w:rFonts w:ascii="Times New Roman" w:hAnsi="Times New Roman" w:cs="Times New Roman"/>
          <w:b/>
          <w:sz w:val="28"/>
          <w:szCs w:val="28"/>
          <w:lang w:val="ru-RU"/>
        </w:rPr>
        <w:t>РЕШЕНИЕ</w:t>
      </w:r>
    </w:p>
    <w:p w14:paraId="0D18CEC6" w14:textId="77777777" w:rsidR="005F5B4C" w:rsidRPr="005F5B4C" w:rsidRDefault="005F5B4C" w:rsidP="005F5B4C">
      <w:pPr>
        <w:shd w:val="clear" w:color="auto" w:fill="FFFFFF"/>
        <w:ind w:firstLine="567"/>
        <w:jc w:val="center"/>
        <w:rPr>
          <w:color w:val="000000"/>
          <w:sz w:val="28"/>
          <w:szCs w:val="28"/>
          <w:lang w:val="ru-RU"/>
        </w:rPr>
      </w:pPr>
    </w:p>
    <w:p w14:paraId="0BC12CA4" w14:textId="77777777" w:rsidR="005F5B4C" w:rsidRPr="005F5B4C" w:rsidRDefault="005F5B4C" w:rsidP="005F5B4C">
      <w:pPr>
        <w:jc w:val="center"/>
        <w:rPr>
          <w:lang w:val="ru-RU"/>
        </w:rPr>
      </w:pPr>
      <w:r w:rsidRPr="005F5B4C">
        <w:rPr>
          <w:bCs/>
          <w:color w:val="000000"/>
          <w:sz w:val="28"/>
          <w:szCs w:val="28"/>
          <w:lang w:val="ru-RU"/>
        </w:rPr>
        <w:t xml:space="preserve"> </w:t>
      </w:r>
      <w:r w:rsidR="007024DF">
        <w:rPr>
          <w:rFonts w:ascii="Times New Roman" w:hAnsi="Times New Roman" w:cs="Times New Roman"/>
          <w:b/>
          <w:bCs/>
          <w:color w:val="000000"/>
          <w:sz w:val="28"/>
          <w:szCs w:val="28"/>
          <w:lang w:val="ru-RU"/>
        </w:rPr>
        <w:t>О Положении</w:t>
      </w:r>
      <w:r w:rsidRPr="005F5B4C">
        <w:rPr>
          <w:rFonts w:ascii="Times New Roman" w:hAnsi="Times New Roman" w:cs="Times New Roman"/>
          <w:b/>
          <w:bCs/>
          <w:color w:val="000000"/>
          <w:sz w:val="28"/>
          <w:szCs w:val="28"/>
          <w:lang w:val="ru-RU"/>
        </w:rPr>
        <w:t xml:space="preserve"> о муниципальном контроле в сфере благоустройства на территории Анучинского муниципального округа</w:t>
      </w:r>
      <w:r w:rsidRPr="005F5B4C">
        <w:rPr>
          <w:sz w:val="28"/>
          <w:szCs w:val="28"/>
          <w:lang w:val="ru-RU"/>
        </w:rPr>
        <w:t xml:space="preserve">        </w:t>
      </w:r>
    </w:p>
    <w:p w14:paraId="0CDA5796" w14:textId="77777777" w:rsidR="005F5B4C" w:rsidRPr="005F5B4C" w:rsidRDefault="005F5B4C" w:rsidP="005F5B4C">
      <w:pPr>
        <w:autoSpaceDE w:val="0"/>
        <w:autoSpaceDN w:val="0"/>
        <w:adjustRightInd w:val="0"/>
        <w:jc w:val="center"/>
        <w:rPr>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5"/>
        <w:gridCol w:w="4049"/>
      </w:tblGrid>
      <w:tr w:rsidR="005F5B4C" w:rsidRPr="00004227" w14:paraId="4066323C" w14:textId="77777777" w:rsidTr="00875B25">
        <w:tc>
          <w:tcPr>
            <w:tcW w:w="5778" w:type="dxa"/>
          </w:tcPr>
          <w:p w14:paraId="2F5EDE53" w14:textId="77777777" w:rsidR="005F5B4C" w:rsidRPr="005F5B4C" w:rsidRDefault="005F5B4C" w:rsidP="00875B25">
            <w:pPr>
              <w:jc w:val="both"/>
              <w:rPr>
                <w:color w:val="000000"/>
                <w:lang w:val="ru-RU"/>
              </w:rPr>
            </w:pPr>
          </w:p>
        </w:tc>
        <w:tc>
          <w:tcPr>
            <w:tcW w:w="4219" w:type="dxa"/>
          </w:tcPr>
          <w:p w14:paraId="6583DEE8" w14:textId="77777777" w:rsidR="005F5B4C" w:rsidRDefault="005F5B4C" w:rsidP="005F5B4C">
            <w:pPr>
              <w:rPr>
                <w:rFonts w:ascii="Times New Roman" w:hAnsi="Times New Roman" w:cs="Times New Roman"/>
                <w:bCs/>
                <w:sz w:val="28"/>
                <w:szCs w:val="28"/>
                <w:lang w:val="ru-RU"/>
              </w:rPr>
            </w:pPr>
            <w:r w:rsidRPr="00BE514A">
              <w:rPr>
                <w:rFonts w:ascii="Times New Roman" w:hAnsi="Times New Roman" w:cs="Times New Roman"/>
                <w:bCs/>
                <w:sz w:val="28"/>
                <w:szCs w:val="28"/>
                <w:lang w:val="ru-RU"/>
              </w:rPr>
              <w:t>Принято Думой Анучинского мун</w:t>
            </w:r>
            <w:r>
              <w:rPr>
                <w:rFonts w:ascii="Times New Roman" w:hAnsi="Times New Roman" w:cs="Times New Roman"/>
                <w:bCs/>
                <w:sz w:val="28"/>
                <w:szCs w:val="28"/>
                <w:lang w:val="ru-RU"/>
              </w:rPr>
              <w:t>ици</w:t>
            </w:r>
            <w:r w:rsidRPr="00BE514A">
              <w:rPr>
                <w:rFonts w:ascii="Times New Roman" w:hAnsi="Times New Roman" w:cs="Times New Roman"/>
                <w:bCs/>
                <w:sz w:val="28"/>
                <w:szCs w:val="28"/>
                <w:lang w:val="ru-RU"/>
              </w:rPr>
              <w:t xml:space="preserve">пального округа </w:t>
            </w:r>
          </w:p>
          <w:p w14:paraId="0F0B526F" w14:textId="77777777" w:rsidR="005F5B4C" w:rsidRPr="005F5B4C" w:rsidRDefault="005F5B4C" w:rsidP="005F5B4C">
            <w:pPr>
              <w:rPr>
                <w:rFonts w:ascii="Times New Roman" w:hAnsi="Times New Roman" w:cs="Times New Roman"/>
                <w:bCs/>
                <w:sz w:val="28"/>
                <w:szCs w:val="28"/>
                <w:lang w:val="ru-RU"/>
              </w:rPr>
            </w:pPr>
            <w:r w:rsidRPr="00BE514A">
              <w:rPr>
                <w:rFonts w:ascii="Times New Roman" w:hAnsi="Times New Roman" w:cs="Times New Roman"/>
                <w:bCs/>
                <w:sz w:val="28"/>
                <w:szCs w:val="28"/>
                <w:lang w:val="ru-RU"/>
              </w:rPr>
              <w:t>23 июня 2025 года</w:t>
            </w:r>
          </w:p>
        </w:tc>
      </w:tr>
    </w:tbl>
    <w:p w14:paraId="2BA1ED55" w14:textId="77777777" w:rsidR="005F5B4C" w:rsidRPr="005F5B4C" w:rsidRDefault="005F5B4C" w:rsidP="005F5B4C">
      <w:pPr>
        <w:shd w:val="clear" w:color="auto" w:fill="FFFFFF"/>
        <w:ind w:firstLine="567"/>
        <w:jc w:val="right"/>
        <w:rPr>
          <w:color w:val="000000"/>
          <w:sz w:val="28"/>
          <w:szCs w:val="28"/>
          <w:lang w:val="ru-RU"/>
        </w:rPr>
      </w:pPr>
    </w:p>
    <w:p w14:paraId="7E1A9EEE" w14:textId="77777777" w:rsidR="005F5B4C" w:rsidRPr="005F5B4C" w:rsidRDefault="005F5B4C" w:rsidP="007024DF">
      <w:pPr>
        <w:shd w:val="clear" w:color="auto" w:fill="FFFFFF"/>
        <w:ind w:firstLine="709"/>
        <w:jc w:val="both"/>
        <w:rPr>
          <w:rFonts w:ascii="Times New Roman" w:hAnsi="Times New Roman" w:cs="Times New Roman"/>
          <w:sz w:val="28"/>
          <w:szCs w:val="28"/>
          <w:lang w:val="ru-RU"/>
        </w:rPr>
      </w:pPr>
      <w:r w:rsidRPr="005F5B4C">
        <w:rPr>
          <w:rFonts w:ascii="Times New Roman" w:hAnsi="Times New Roman" w:cs="Times New Roman"/>
          <w:color w:val="000000"/>
          <w:sz w:val="28"/>
          <w:szCs w:val="28"/>
          <w:lang w:val="ru-RU"/>
        </w:rPr>
        <w:t>В соответствии с пунктом 19 части 1 статьи 14</w:t>
      </w:r>
      <w:r w:rsidRPr="005F5B4C">
        <w:rPr>
          <w:rFonts w:ascii="Times New Roman" w:hAnsi="Times New Roman" w:cs="Times New Roman"/>
          <w:color w:val="000000"/>
          <w:sz w:val="28"/>
          <w:szCs w:val="28"/>
          <w:shd w:val="clear" w:color="auto" w:fill="FFFFFF"/>
          <w:lang w:val="ru-RU"/>
        </w:rPr>
        <w:t xml:space="preserve"> Федерального закона от 06.10.2003 № 131-ФЗ «Об общих принципах организации местного самоуправления в Российской Федерации»</w:t>
      </w:r>
      <w:r w:rsidRPr="005F5B4C">
        <w:rPr>
          <w:rFonts w:ascii="Times New Roman" w:hAnsi="Times New Roman" w:cs="Times New Roman"/>
          <w:color w:val="000000"/>
          <w:sz w:val="28"/>
          <w:szCs w:val="28"/>
          <w:lang w:val="ru-RU"/>
        </w:rPr>
        <w:t xml:space="preserve">, Федеральным законом от 31.07.2020 № 248-ФЗ «О государственном контроле (надзоре) и муниципальном контроле в Российской Федерации», Уставом </w:t>
      </w:r>
      <w:r w:rsidRPr="005F5B4C">
        <w:rPr>
          <w:rFonts w:ascii="Times New Roman" w:hAnsi="Times New Roman" w:cs="Times New Roman"/>
          <w:sz w:val="28"/>
          <w:szCs w:val="28"/>
          <w:lang w:val="ru-RU"/>
        </w:rPr>
        <w:t>Анучинского муниципального округа Приморского края:</w:t>
      </w:r>
    </w:p>
    <w:p w14:paraId="5E50147C" w14:textId="77777777" w:rsidR="005F5B4C" w:rsidRPr="005F5B4C" w:rsidRDefault="007024DF" w:rsidP="007024DF">
      <w:pPr>
        <w:numPr>
          <w:ilvl w:val="0"/>
          <w:numId w:val="7"/>
        </w:numPr>
        <w:shd w:val="clear" w:color="auto" w:fill="FFFFFF"/>
        <w:ind w:firstLineChars="214" w:firstLine="599"/>
        <w:jc w:val="both"/>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Утвердить</w:t>
      </w:r>
      <w:r w:rsidR="005F5B4C" w:rsidRPr="005F5B4C">
        <w:rPr>
          <w:rFonts w:ascii="Times New Roman" w:hAnsi="Times New Roman" w:cs="Times New Roman"/>
          <w:bCs/>
          <w:color w:val="000000"/>
          <w:sz w:val="28"/>
          <w:szCs w:val="28"/>
          <w:lang w:val="ru-RU"/>
        </w:rPr>
        <w:t xml:space="preserve"> Положение о муниципальном контроле в сфере благоустройства на территории Анучинского муниципальн</w:t>
      </w:r>
      <w:r>
        <w:rPr>
          <w:rFonts w:ascii="Times New Roman" w:hAnsi="Times New Roman" w:cs="Times New Roman"/>
          <w:bCs/>
          <w:color w:val="000000"/>
          <w:sz w:val="28"/>
          <w:szCs w:val="28"/>
          <w:lang w:val="ru-RU"/>
        </w:rPr>
        <w:t>ого округа</w:t>
      </w:r>
      <w:r w:rsidR="005F5B4C" w:rsidRPr="005F5B4C">
        <w:rPr>
          <w:rFonts w:ascii="Times New Roman" w:hAnsi="Times New Roman" w:cs="Times New Roman"/>
          <w:bCs/>
          <w:color w:val="000000"/>
          <w:sz w:val="28"/>
          <w:szCs w:val="28"/>
          <w:lang w:val="ru-RU"/>
        </w:rPr>
        <w:t xml:space="preserve">. </w:t>
      </w:r>
    </w:p>
    <w:p w14:paraId="412EB4FC" w14:textId="77777777" w:rsidR="007024DF" w:rsidRPr="007024DF" w:rsidRDefault="007024DF" w:rsidP="007024DF">
      <w:pPr>
        <w:numPr>
          <w:ilvl w:val="0"/>
          <w:numId w:val="7"/>
        </w:numPr>
        <w:shd w:val="clear" w:color="auto" w:fill="FFFFFF"/>
        <w:ind w:firstLineChars="214" w:firstLine="599"/>
        <w:jc w:val="both"/>
        <w:rPr>
          <w:rFonts w:ascii="Times New Roman" w:hAnsi="Times New Roman" w:cs="Times New Roman"/>
          <w:color w:val="000000"/>
          <w:sz w:val="28"/>
          <w:szCs w:val="28"/>
          <w:lang w:val="ru-RU"/>
        </w:rPr>
      </w:pPr>
      <w:r w:rsidRPr="007024DF">
        <w:rPr>
          <w:rFonts w:ascii="Times New Roman" w:hAnsi="Times New Roman" w:cs="Times New Roman"/>
          <w:bCs/>
          <w:color w:val="000000"/>
          <w:sz w:val="28"/>
          <w:szCs w:val="28"/>
          <w:lang w:val="ru-RU"/>
        </w:rPr>
        <w:t>Признать утратившими силу решения Думы Анучинского муниципального округа:</w:t>
      </w:r>
    </w:p>
    <w:p w14:paraId="37E1FC84" w14:textId="77777777" w:rsidR="007024DF" w:rsidRPr="007024DF" w:rsidRDefault="007024DF" w:rsidP="007024DF">
      <w:pPr>
        <w:shd w:val="clear" w:color="auto" w:fill="FFFFFF"/>
        <w:ind w:firstLine="599"/>
        <w:jc w:val="both"/>
        <w:rPr>
          <w:rFonts w:ascii="Times New Roman" w:hAnsi="Times New Roman" w:cs="Times New Roman"/>
          <w:bCs/>
          <w:color w:val="000000"/>
          <w:sz w:val="28"/>
          <w:szCs w:val="28"/>
          <w:lang w:val="ru-RU"/>
        </w:rPr>
      </w:pPr>
      <w:r w:rsidRPr="007024DF">
        <w:rPr>
          <w:rFonts w:ascii="Times New Roman" w:hAnsi="Times New Roman" w:cs="Times New Roman"/>
          <w:bCs/>
          <w:color w:val="000000"/>
          <w:sz w:val="28"/>
          <w:szCs w:val="28"/>
          <w:lang w:val="ru-RU"/>
        </w:rPr>
        <w:t>от 27.03.2024 № 545-НПА «Об утверждении Положения о муниципальном контроле в сфере благоустройства на территории Анучинского муниципального округа»;</w:t>
      </w:r>
    </w:p>
    <w:p w14:paraId="73A12D0A" w14:textId="77777777" w:rsidR="007024DF" w:rsidRPr="007024DF" w:rsidRDefault="007024DF" w:rsidP="007024DF">
      <w:pPr>
        <w:shd w:val="clear" w:color="auto" w:fill="FFFFFF"/>
        <w:ind w:firstLine="599"/>
        <w:jc w:val="both"/>
        <w:rPr>
          <w:rFonts w:ascii="Times New Roman" w:hAnsi="Times New Roman" w:cs="Times New Roman"/>
          <w:bCs/>
          <w:color w:val="000000"/>
          <w:sz w:val="28"/>
          <w:szCs w:val="28"/>
          <w:lang w:val="ru-RU"/>
        </w:rPr>
      </w:pPr>
      <w:r w:rsidRPr="007024DF">
        <w:rPr>
          <w:rFonts w:ascii="Times New Roman" w:hAnsi="Times New Roman" w:cs="Times New Roman"/>
          <w:bCs/>
          <w:color w:val="000000"/>
          <w:sz w:val="28"/>
          <w:szCs w:val="28"/>
          <w:lang w:val="ru-RU"/>
        </w:rPr>
        <w:t>от 24.07.2024 № 589-НПА «О внесении изменений в Положение о муниципальном контроле в сфере благоустройства на территории Анучинского муниципального округа», утвержденное решением Думы округа от 27.03.2024 № 545-НПА.</w:t>
      </w:r>
    </w:p>
    <w:p w14:paraId="0949D7B7" w14:textId="77777777" w:rsidR="005F5B4C" w:rsidRPr="005F5B4C" w:rsidRDefault="005F5B4C" w:rsidP="007024DF">
      <w:pPr>
        <w:numPr>
          <w:ilvl w:val="0"/>
          <w:numId w:val="7"/>
        </w:numPr>
        <w:shd w:val="clear" w:color="auto" w:fill="FFFFFF"/>
        <w:ind w:firstLineChars="214" w:firstLine="599"/>
        <w:jc w:val="both"/>
        <w:rPr>
          <w:rFonts w:ascii="Times New Roman" w:hAnsi="Times New Roman" w:cs="Times New Roman"/>
          <w:color w:val="000000"/>
          <w:sz w:val="28"/>
          <w:szCs w:val="28"/>
          <w:lang w:val="ru-RU"/>
        </w:rPr>
      </w:pPr>
      <w:r w:rsidRPr="005F5B4C">
        <w:rPr>
          <w:rFonts w:ascii="Times New Roman" w:hAnsi="Times New Roman" w:cs="Times New Roman"/>
          <w:color w:val="000000"/>
          <w:sz w:val="28"/>
          <w:szCs w:val="28"/>
          <w:lang w:val="ru-RU"/>
        </w:rPr>
        <w:t xml:space="preserve">Настоящее решение опубликовать в средствах массовой информации и разместить на официальном сайте Анучинского муниципального округа. </w:t>
      </w:r>
      <w:r w:rsidRPr="005F5B4C">
        <w:rPr>
          <w:rFonts w:ascii="Times New Roman" w:hAnsi="Times New Roman" w:cs="Times New Roman"/>
          <w:color w:val="000000"/>
          <w:sz w:val="28"/>
          <w:szCs w:val="28"/>
          <w:lang w:val="ru-RU"/>
        </w:rPr>
        <w:tab/>
      </w:r>
    </w:p>
    <w:p w14:paraId="70E53D5A" w14:textId="77777777" w:rsidR="005F5B4C" w:rsidRPr="005F5B4C" w:rsidRDefault="005F5B4C" w:rsidP="007024DF">
      <w:pPr>
        <w:numPr>
          <w:ilvl w:val="0"/>
          <w:numId w:val="7"/>
        </w:numPr>
        <w:shd w:val="clear" w:color="auto" w:fill="FFFFFF"/>
        <w:ind w:firstLineChars="214" w:firstLine="599"/>
        <w:jc w:val="both"/>
        <w:rPr>
          <w:rFonts w:ascii="Times New Roman" w:hAnsi="Times New Roman" w:cs="Times New Roman"/>
          <w:color w:val="000000"/>
          <w:sz w:val="28"/>
          <w:szCs w:val="28"/>
          <w:lang w:val="ru-RU"/>
        </w:rPr>
      </w:pPr>
      <w:r w:rsidRPr="005F5B4C">
        <w:rPr>
          <w:rFonts w:ascii="Times New Roman" w:hAnsi="Times New Roman" w:cs="Times New Roman"/>
          <w:color w:val="000000"/>
          <w:sz w:val="28"/>
          <w:szCs w:val="28"/>
          <w:lang w:val="ru-RU"/>
        </w:rPr>
        <w:t xml:space="preserve"> Настоящее решение вступает в законную силу со дня его официального опубликования.</w:t>
      </w:r>
    </w:p>
    <w:p w14:paraId="256F968A" w14:textId="77777777" w:rsidR="005F5B4C" w:rsidRDefault="005F5B4C" w:rsidP="005F5B4C">
      <w:pPr>
        <w:jc w:val="both"/>
        <w:rPr>
          <w:rFonts w:ascii="Times New Roman" w:hAnsi="Times New Roman" w:cs="Times New Roman"/>
          <w:b/>
          <w:bCs/>
          <w:color w:val="000000"/>
          <w:sz w:val="28"/>
          <w:szCs w:val="28"/>
          <w:lang w:val="ru-RU"/>
        </w:rPr>
      </w:pPr>
    </w:p>
    <w:p w14:paraId="44EEF4E3" w14:textId="77777777" w:rsidR="005F5B4C" w:rsidRPr="00FD7358" w:rsidRDefault="005F5B4C" w:rsidP="005F5B4C">
      <w:pPr>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И.о. главы администрации Анучинского</w:t>
      </w:r>
    </w:p>
    <w:p w14:paraId="1E35909E" w14:textId="77777777" w:rsidR="005F5B4C" w:rsidRPr="00FD7358" w:rsidRDefault="005F5B4C" w:rsidP="005F5B4C">
      <w:pPr>
        <w:rPr>
          <w:rFonts w:ascii="Times New Roman" w:hAnsi="Times New Roman" w:cs="Times New Roman"/>
          <w:sz w:val="28"/>
          <w:szCs w:val="28"/>
          <w:lang w:val="ru-RU"/>
        </w:rPr>
      </w:pPr>
      <w:r w:rsidRPr="00FD7358">
        <w:rPr>
          <w:rFonts w:ascii="Times New Roman" w:hAnsi="Times New Roman" w:cs="Times New Roman"/>
          <w:sz w:val="28"/>
          <w:szCs w:val="28"/>
          <w:lang w:val="ru-RU"/>
        </w:rPr>
        <w:t xml:space="preserve">муниципального округа                   </w:t>
      </w:r>
      <w:r>
        <w:rPr>
          <w:rFonts w:ascii="Times New Roman" w:hAnsi="Times New Roman" w:cs="Times New Roman"/>
          <w:sz w:val="28"/>
          <w:szCs w:val="28"/>
          <w:lang w:val="ru-RU"/>
        </w:rPr>
        <w:t xml:space="preserve">                            </w:t>
      </w:r>
      <w:r w:rsidRPr="00FD7358">
        <w:rPr>
          <w:rFonts w:ascii="Times New Roman" w:hAnsi="Times New Roman" w:cs="Times New Roman"/>
          <w:sz w:val="28"/>
          <w:szCs w:val="28"/>
          <w:lang w:val="ru-RU"/>
        </w:rPr>
        <w:t xml:space="preserve">                    И.В. Дубовцев</w:t>
      </w:r>
    </w:p>
    <w:p w14:paraId="07F9C34F" w14:textId="77777777" w:rsidR="005F5B4C" w:rsidRPr="00FD7358" w:rsidRDefault="005F5B4C" w:rsidP="005F5B4C">
      <w:pPr>
        <w:ind w:left="180"/>
        <w:rPr>
          <w:rFonts w:ascii="Times New Roman" w:hAnsi="Times New Roman" w:cs="Times New Roman"/>
          <w:sz w:val="28"/>
          <w:szCs w:val="28"/>
          <w:lang w:val="ru-RU"/>
        </w:rPr>
      </w:pPr>
    </w:p>
    <w:p w14:paraId="13C6733C" w14:textId="77777777" w:rsidR="005F5B4C" w:rsidRPr="00FD7358" w:rsidRDefault="005F5B4C" w:rsidP="005F5B4C">
      <w:pPr>
        <w:rPr>
          <w:rFonts w:ascii="Times New Roman" w:hAnsi="Times New Roman" w:cs="Times New Roman"/>
          <w:sz w:val="28"/>
          <w:szCs w:val="28"/>
          <w:lang w:val="ru-RU"/>
        </w:rPr>
      </w:pPr>
      <w:r w:rsidRPr="00FD7358">
        <w:rPr>
          <w:rFonts w:ascii="Times New Roman" w:hAnsi="Times New Roman" w:cs="Times New Roman"/>
          <w:sz w:val="28"/>
          <w:szCs w:val="28"/>
          <w:lang w:val="ru-RU"/>
        </w:rPr>
        <w:t>с. Анучино</w:t>
      </w:r>
    </w:p>
    <w:p w14:paraId="3F3F8DDA" w14:textId="77777777" w:rsidR="005F5B4C" w:rsidRPr="00FD7358" w:rsidRDefault="005F5B4C" w:rsidP="005F5B4C">
      <w:pPr>
        <w:tabs>
          <w:tab w:val="left" w:pos="7513"/>
        </w:tabs>
        <w:rPr>
          <w:rFonts w:ascii="Times New Roman" w:hAnsi="Times New Roman" w:cs="Times New Roman"/>
          <w:sz w:val="28"/>
          <w:szCs w:val="28"/>
          <w:lang w:val="ru-RU"/>
        </w:rPr>
      </w:pPr>
      <w:r w:rsidRPr="00FD7358">
        <w:rPr>
          <w:rFonts w:ascii="Times New Roman" w:hAnsi="Times New Roman" w:cs="Times New Roman"/>
          <w:sz w:val="28"/>
          <w:szCs w:val="28"/>
          <w:lang w:val="ru-RU"/>
        </w:rPr>
        <w:t>23 июня 2025 года</w:t>
      </w:r>
    </w:p>
    <w:p w14:paraId="0431C1DC" w14:textId="77777777" w:rsidR="005F5B4C" w:rsidRPr="005F5B4C" w:rsidRDefault="005F5B4C" w:rsidP="005F5B4C">
      <w:pPr>
        <w:tabs>
          <w:tab w:val="left" w:pos="7513"/>
        </w:tabs>
        <w:rPr>
          <w:rFonts w:ascii="Times New Roman" w:hAnsi="Times New Roman" w:cs="Times New Roman"/>
          <w:color w:val="000000"/>
          <w:lang w:val="ru-RU"/>
        </w:rPr>
      </w:pPr>
      <w:r w:rsidRPr="00FD7358">
        <w:rPr>
          <w:rFonts w:ascii="Times New Roman" w:hAnsi="Times New Roman" w:cs="Times New Roman"/>
          <w:sz w:val="28"/>
          <w:szCs w:val="28"/>
          <w:lang w:val="ru-RU"/>
        </w:rPr>
        <w:t xml:space="preserve">№ </w:t>
      </w:r>
      <w:r w:rsidR="00301140">
        <w:rPr>
          <w:rFonts w:ascii="Times New Roman" w:hAnsi="Times New Roman" w:cs="Times New Roman"/>
          <w:sz w:val="28"/>
          <w:szCs w:val="28"/>
          <w:lang w:val="ru-RU"/>
        </w:rPr>
        <w:t>715</w:t>
      </w:r>
      <w:r w:rsidRPr="00FD7358">
        <w:rPr>
          <w:rFonts w:ascii="Times New Roman" w:hAnsi="Times New Roman" w:cs="Times New Roman"/>
          <w:sz w:val="28"/>
          <w:szCs w:val="28"/>
          <w:lang w:val="ru-RU"/>
        </w:rPr>
        <w:t>-НП</w:t>
      </w:r>
      <w:r>
        <w:rPr>
          <w:rFonts w:ascii="Times New Roman" w:hAnsi="Times New Roman" w:cs="Times New Roman"/>
          <w:sz w:val="28"/>
          <w:szCs w:val="28"/>
          <w:lang w:val="ru-RU"/>
        </w:rPr>
        <w:t>А</w:t>
      </w:r>
    </w:p>
    <w:p w14:paraId="03E6CA5A" w14:textId="77777777" w:rsidR="007024DF" w:rsidRDefault="007024DF" w:rsidP="005F5B4C">
      <w:pPr>
        <w:tabs>
          <w:tab w:val="left" w:pos="200"/>
        </w:tabs>
        <w:ind w:left="4536"/>
        <w:jc w:val="right"/>
        <w:outlineLvl w:val="0"/>
        <w:rPr>
          <w:rFonts w:ascii="Times New Roman" w:hAnsi="Times New Roman" w:cs="Times New Roman"/>
          <w:sz w:val="28"/>
          <w:szCs w:val="28"/>
          <w:lang w:val="ru-RU"/>
        </w:rPr>
      </w:pPr>
    </w:p>
    <w:p w14:paraId="47ED7F5D" w14:textId="77777777" w:rsidR="005F5B4C" w:rsidRPr="00FD7358" w:rsidRDefault="005F5B4C" w:rsidP="005F5B4C">
      <w:pPr>
        <w:tabs>
          <w:tab w:val="left" w:pos="200"/>
        </w:tabs>
        <w:ind w:left="4536"/>
        <w:jc w:val="right"/>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lastRenderedPageBreak/>
        <w:t>Приложение</w:t>
      </w:r>
      <w:r>
        <w:rPr>
          <w:rFonts w:ascii="Times New Roman" w:hAnsi="Times New Roman" w:cs="Times New Roman"/>
          <w:sz w:val="28"/>
          <w:szCs w:val="28"/>
          <w:lang w:val="ru-RU"/>
        </w:rPr>
        <w:t xml:space="preserve"> 1</w:t>
      </w:r>
    </w:p>
    <w:p w14:paraId="7D3BF41D" w14:textId="77777777" w:rsidR="005F5B4C" w:rsidRPr="00FD7358" w:rsidRDefault="005F5B4C" w:rsidP="005F5B4C">
      <w:pPr>
        <w:tabs>
          <w:tab w:val="left" w:pos="200"/>
        </w:tabs>
        <w:ind w:left="4536"/>
        <w:jc w:val="right"/>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Утверждено</w:t>
      </w:r>
    </w:p>
    <w:p w14:paraId="0010FADE" w14:textId="77777777" w:rsidR="005F5B4C" w:rsidRPr="00FD7358" w:rsidRDefault="005F5B4C" w:rsidP="005F5B4C">
      <w:pPr>
        <w:ind w:left="4536"/>
        <w:jc w:val="right"/>
        <w:rPr>
          <w:rFonts w:ascii="Times New Roman" w:hAnsi="Times New Roman" w:cs="Times New Roman"/>
          <w:bCs/>
          <w:color w:val="000000"/>
          <w:sz w:val="28"/>
          <w:szCs w:val="28"/>
          <w:lang w:val="ru-RU"/>
        </w:rPr>
      </w:pPr>
      <w:r w:rsidRPr="00FD7358">
        <w:rPr>
          <w:rFonts w:ascii="Times New Roman" w:hAnsi="Times New Roman" w:cs="Times New Roman"/>
          <w:color w:val="000000"/>
          <w:sz w:val="28"/>
          <w:szCs w:val="28"/>
          <w:lang w:val="ru-RU"/>
        </w:rPr>
        <w:t xml:space="preserve">решением </w:t>
      </w:r>
      <w:r w:rsidRPr="00FD7358">
        <w:rPr>
          <w:rFonts w:ascii="Times New Roman" w:hAnsi="Times New Roman" w:cs="Times New Roman"/>
          <w:bCs/>
          <w:color w:val="000000"/>
          <w:sz w:val="28"/>
          <w:szCs w:val="28"/>
          <w:lang w:val="ru-RU"/>
        </w:rPr>
        <w:t xml:space="preserve">Думы Анучинского </w:t>
      </w:r>
    </w:p>
    <w:p w14:paraId="2674D3B8" w14:textId="77777777" w:rsidR="005F5B4C" w:rsidRPr="00FD7358" w:rsidRDefault="005F5B4C" w:rsidP="005F5B4C">
      <w:pPr>
        <w:ind w:left="4536"/>
        <w:jc w:val="right"/>
        <w:rPr>
          <w:rFonts w:ascii="Times New Roman" w:hAnsi="Times New Roman" w:cs="Times New Roman"/>
          <w:color w:val="000000"/>
          <w:sz w:val="28"/>
          <w:szCs w:val="28"/>
          <w:lang w:val="ru-RU"/>
        </w:rPr>
      </w:pPr>
      <w:r w:rsidRPr="00FD7358">
        <w:rPr>
          <w:rFonts w:ascii="Times New Roman" w:hAnsi="Times New Roman" w:cs="Times New Roman"/>
          <w:bCs/>
          <w:color w:val="000000"/>
          <w:sz w:val="28"/>
          <w:szCs w:val="28"/>
          <w:lang w:val="ru-RU"/>
        </w:rPr>
        <w:t>муниципального округа</w:t>
      </w:r>
    </w:p>
    <w:p w14:paraId="6AEAEEBE" w14:textId="77777777" w:rsidR="005F5B4C" w:rsidRPr="009C00CE" w:rsidRDefault="005F5B4C" w:rsidP="005F5B4C">
      <w:pPr>
        <w:tabs>
          <w:tab w:val="left" w:pos="200"/>
        </w:tabs>
        <w:ind w:left="4536"/>
        <w:jc w:val="right"/>
        <w:outlineLvl w:val="0"/>
        <w:rPr>
          <w:rFonts w:ascii="Times New Roman" w:hAnsi="Times New Roman" w:cs="Times New Roman"/>
          <w:sz w:val="28"/>
          <w:szCs w:val="28"/>
          <w:lang w:val="ru-RU"/>
        </w:rPr>
      </w:pPr>
      <w:r w:rsidRPr="009C00CE">
        <w:rPr>
          <w:rFonts w:ascii="Times New Roman" w:hAnsi="Times New Roman" w:cs="Times New Roman"/>
          <w:sz w:val="28"/>
          <w:szCs w:val="28"/>
          <w:lang w:val="ru-RU"/>
        </w:rPr>
        <w:t xml:space="preserve"> 2</w:t>
      </w:r>
      <w:r>
        <w:rPr>
          <w:rFonts w:ascii="Times New Roman" w:hAnsi="Times New Roman" w:cs="Times New Roman"/>
          <w:sz w:val="28"/>
          <w:szCs w:val="28"/>
          <w:lang w:val="ru-RU"/>
        </w:rPr>
        <w:t>3</w:t>
      </w:r>
      <w:r w:rsidRPr="009C00CE">
        <w:rPr>
          <w:rFonts w:ascii="Times New Roman" w:hAnsi="Times New Roman" w:cs="Times New Roman"/>
          <w:sz w:val="28"/>
          <w:szCs w:val="28"/>
          <w:lang w:val="ru-RU"/>
        </w:rPr>
        <w:t>.0</w:t>
      </w:r>
      <w:r>
        <w:rPr>
          <w:rFonts w:ascii="Times New Roman" w:hAnsi="Times New Roman" w:cs="Times New Roman"/>
          <w:sz w:val="28"/>
          <w:szCs w:val="28"/>
          <w:lang w:val="ru-RU"/>
        </w:rPr>
        <w:t>6</w:t>
      </w:r>
      <w:r w:rsidRPr="009C00CE">
        <w:rPr>
          <w:rFonts w:ascii="Times New Roman" w:hAnsi="Times New Roman" w:cs="Times New Roman"/>
          <w:sz w:val="28"/>
          <w:szCs w:val="28"/>
          <w:lang w:val="ru-RU"/>
        </w:rPr>
        <w:t>.202</w:t>
      </w:r>
      <w:r>
        <w:rPr>
          <w:rFonts w:ascii="Times New Roman" w:hAnsi="Times New Roman" w:cs="Times New Roman"/>
          <w:sz w:val="28"/>
          <w:szCs w:val="28"/>
          <w:lang w:val="ru-RU"/>
        </w:rPr>
        <w:t>5</w:t>
      </w:r>
      <w:r w:rsidRPr="009C00CE">
        <w:rPr>
          <w:rFonts w:ascii="Times New Roman" w:hAnsi="Times New Roman" w:cs="Times New Roman"/>
          <w:sz w:val="28"/>
          <w:szCs w:val="28"/>
          <w:lang w:val="ru-RU"/>
        </w:rPr>
        <w:t xml:space="preserve"> № </w:t>
      </w:r>
      <w:r w:rsidR="00301140">
        <w:rPr>
          <w:rFonts w:ascii="Times New Roman" w:hAnsi="Times New Roman" w:cs="Times New Roman"/>
          <w:sz w:val="28"/>
          <w:szCs w:val="28"/>
          <w:lang w:val="ru-RU"/>
        </w:rPr>
        <w:t>715</w:t>
      </w:r>
      <w:r w:rsidRPr="009C00CE">
        <w:rPr>
          <w:rFonts w:ascii="Times New Roman" w:hAnsi="Times New Roman" w:cs="Times New Roman"/>
          <w:sz w:val="28"/>
          <w:szCs w:val="28"/>
          <w:lang w:val="ru-RU"/>
        </w:rPr>
        <w:t>-НПА</w:t>
      </w:r>
    </w:p>
    <w:p w14:paraId="51D5DFA4" w14:textId="77777777" w:rsidR="00ED4CE0" w:rsidRDefault="00ED4CE0">
      <w:pPr>
        <w:jc w:val="right"/>
        <w:rPr>
          <w:rFonts w:ascii="Times New Roman" w:hAnsi="Times New Roman" w:cs="Times New Roman"/>
          <w:b/>
          <w:bCs/>
          <w:color w:val="000000"/>
          <w:sz w:val="28"/>
          <w:szCs w:val="28"/>
          <w:lang w:val="ru-RU"/>
        </w:rPr>
      </w:pPr>
    </w:p>
    <w:p w14:paraId="14F170B8" w14:textId="77777777" w:rsidR="00555AB2" w:rsidRPr="00F25D09" w:rsidRDefault="00555AB2" w:rsidP="00555AB2">
      <w:pPr>
        <w:jc w:val="center"/>
        <w:rPr>
          <w:rFonts w:ascii="Times New Roman" w:hAnsi="Times New Roman" w:cs="Times New Roman"/>
          <w:i/>
          <w:iCs/>
          <w:color w:val="000000"/>
          <w:sz w:val="28"/>
          <w:szCs w:val="28"/>
          <w:lang w:val="ru-RU"/>
        </w:rPr>
      </w:pPr>
      <w:r w:rsidRPr="00F25D09">
        <w:rPr>
          <w:rFonts w:ascii="Times New Roman" w:hAnsi="Times New Roman" w:cs="Times New Roman"/>
          <w:b/>
          <w:bCs/>
          <w:color w:val="000000"/>
          <w:sz w:val="28"/>
          <w:szCs w:val="28"/>
          <w:lang w:val="ru-RU"/>
        </w:rPr>
        <w:t xml:space="preserve">Положение о муниципальном контроле в сфере благоустройства на территории </w:t>
      </w:r>
      <w:r w:rsidRPr="00F25D09">
        <w:rPr>
          <w:rFonts w:ascii="Times New Roman" w:hAnsi="Times New Roman" w:cs="Times New Roman"/>
          <w:b/>
          <w:color w:val="000000"/>
          <w:sz w:val="28"/>
          <w:szCs w:val="28"/>
          <w:lang w:val="ru-RU"/>
        </w:rPr>
        <w:t>Анучинского муниципального округа</w:t>
      </w:r>
    </w:p>
    <w:p w14:paraId="0D7E0A07" w14:textId="77777777" w:rsidR="00555AB2" w:rsidRDefault="00555AB2" w:rsidP="00555AB2">
      <w:pPr>
        <w:pStyle w:val="ConsPlusNormal"/>
        <w:spacing w:line="360" w:lineRule="auto"/>
        <w:ind w:firstLine="0"/>
        <w:jc w:val="center"/>
        <w:rPr>
          <w:rFonts w:ascii="Times New Roman" w:hAnsi="Times New Roman" w:cs="Times New Roman"/>
          <w:b/>
          <w:bCs/>
          <w:color w:val="000000"/>
          <w:sz w:val="28"/>
          <w:szCs w:val="28"/>
        </w:rPr>
      </w:pPr>
    </w:p>
    <w:p w14:paraId="37537773" w14:textId="77777777" w:rsidR="00555AB2" w:rsidRDefault="00555AB2" w:rsidP="00555AB2">
      <w:pPr>
        <w:pStyle w:val="ConsPlusNormal"/>
        <w:spacing w:line="360" w:lineRule="auto"/>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14:paraId="181A4681" w14:textId="77777777" w:rsidR="00555AB2" w:rsidRDefault="00555AB2" w:rsidP="00555AB2">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1.1. </w:t>
      </w:r>
      <w:r w:rsidRPr="00F25D09">
        <w:rPr>
          <w:rFonts w:ascii="Times New Roman" w:hAnsi="Times New Roman" w:cs="Times New Roman"/>
          <w:color w:val="000000"/>
          <w:sz w:val="28"/>
          <w:szCs w:val="28"/>
          <w:lang w:eastAsia="ar-SA"/>
        </w:rPr>
        <w:t xml:space="preserve">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Pr>
          <w:rFonts w:ascii="Times New Roman" w:hAnsi="Times New Roman" w:cs="Times New Roman"/>
          <w:color w:val="000000"/>
          <w:sz w:val="28"/>
          <w:szCs w:val="28"/>
        </w:rPr>
        <w:t>муниципального контроля в сфере благоустройства на территории Анучинского муниципального округа (далее – контроль в сфере благоустройства).</w:t>
      </w:r>
    </w:p>
    <w:p w14:paraId="430F8088" w14:textId="77777777" w:rsidR="00555AB2" w:rsidRPr="00F25D09" w:rsidRDefault="00555AB2" w:rsidP="00555AB2">
      <w:pPr>
        <w:ind w:right="-1" w:firstLine="720"/>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 xml:space="preserve">1.2. Предметом контроля в сфере благоустройства является </w:t>
      </w:r>
      <w:r w:rsidRPr="00F25D09">
        <w:rPr>
          <w:rFonts w:ascii="Times New Roman" w:eastAsia="Times New Roman" w:hAnsi="Times New Roman" w:cs="Times New Roman"/>
          <w:color w:val="000000"/>
          <w:sz w:val="28"/>
          <w:szCs w:val="28"/>
          <w:lang w:val="ru-RU" w:eastAsia="ar-SA"/>
        </w:rPr>
        <w:t xml:space="preserve">соблюдение правил благоустройства территории </w:t>
      </w:r>
      <w:r w:rsidRPr="00F25D09">
        <w:rPr>
          <w:rFonts w:ascii="Times New Roman" w:eastAsia="Times New Roman" w:hAnsi="Times New Roman" w:cs="Times New Roman"/>
          <w:color w:val="000000"/>
          <w:sz w:val="28"/>
          <w:szCs w:val="28"/>
          <w:u w:val="single"/>
          <w:lang w:val="ru-RU" w:eastAsia="ar-SA"/>
        </w:rPr>
        <w:t>муниципального округа,</w:t>
      </w:r>
      <w:r w:rsidRPr="00F25D09">
        <w:rPr>
          <w:rFonts w:ascii="Times New Roman" w:eastAsia="Times New Roman" w:hAnsi="Times New Roman" w:cs="Times New Roman"/>
          <w:color w:val="000000"/>
          <w:sz w:val="28"/>
          <w:szCs w:val="28"/>
          <w:lang w:val="ru-RU" w:eastAsia="ar-SA"/>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Pr="00F25D09">
        <w:rPr>
          <w:rFonts w:ascii="Times New Roman" w:eastAsia="Times New Roman" w:hAnsi="Times New Roman" w:cs="Times New Roman"/>
          <w:color w:val="000000"/>
          <w:sz w:val="28"/>
          <w:szCs w:val="28"/>
          <w:u w:val="single"/>
          <w:lang w:val="ru-RU" w:eastAsia="ar-SA"/>
        </w:rPr>
        <w:t>муниципального округа.</w:t>
      </w:r>
    </w:p>
    <w:p w14:paraId="44C2A7B0" w14:textId="77777777" w:rsidR="00555AB2" w:rsidRDefault="00555AB2" w:rsidP="00555AB2">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1.3.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7AA7F34F"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 Администрация осуществляет контроль за соблюдением обязательных требований (условий, ограничений, запретов, обязанностей), включенных  в перечень вопросов, регулируемых статьей 4 Закона Приморского края от 09.07.2018г. №</w:t>
      </w:r>
      <w:r w:rsidR="00301140">
        <w:rPr>
          <w:rFonts w:ascii="Times New Roman" w:hAnsi="Times New Roman" w:cs="Times New Roman"/>
          <w:color w:val="000000"/>
          <w:sz w:val="28"/>
          <w:szCs w:val="28"/>
        </w:rPr>
        <w:t xml:space="preserve"> </w:t>
      </w:r>
      <w:r>
        <w:rPr>
          <w:rFonts w:ascii="Times New Roman" w:hAnsi="Times New Roman" w:cs="Times New Roman"/>
          <w:color w:val="000000"/>
          <w:sz w:val="28"/>
          <w:szCs w:val="28"/>
        </w:rPr>
        <w:t>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w:t>
      </w:r>
    </w:p>
    <w:p w14:paraId="182E1EE1"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содержание территорий общего пользования и порядок пользования такими территориями;</w:t>
      </w:r>
    </w:p>
    <w:p w14:paraId="3C6356E9"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внешний вид фасадов и ограждающих конструкций зданий, строений, сооружений, в том числе порядок установки кондиционеров; </w:t>
      </w:r>
    </w:p>
    <w:p w14:paraId="4A09F2D3"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проектирование, размещение, содержание и восстановление элементов благоустройства, в том числе после проведения земляных работ; </w:t>
      </w:r>
    </w:p>
    <w:p w14:paraId="7AB55BBF"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4) организация освещения территории муниципального образования, включая архитектурную подсветку зданий, строений, сооружений; </w:t>
      </w:r>
    </w:p>
    <w:p w14:paraId="1A8D9916"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организация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14:paraId="4536ADA5"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размещение информации на территории муниципального образования, в том числе установка указателей с наименованиями улиц и номерами домов, вывесок; </w:t>
      </w:r>
    </w:p>
    <w:p w14:paraId="5DB065D0"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 размещение и содержание детских и спортивных площадок, площадок для выгула животных, парковок (парковочных мест), малых архитектурных форм; </w:t>
      </w:r>
    </w:p>
    <w:p w14:paraId="533EB25B"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 создание и содержание мест (площадок) накопления твердых коммунальных отходов; </w:t>
      </w:r>
    </w:p>
    <w:p w14:paraId="274D2613"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 размещение некапитальных нестационарных объектов; </w:t>
      </w:r>
    </w:p>
    <w:p w14:paraId="55BA78A6"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10) организация пешеходных коммуникаций, в том числе тротуаров, аллей, дорожек, тропинок; </w:t>
      </w:r>
    </w:p>
    <w:p w14:paraId="6DB358A9"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 </w:t>
      </w:r>
    </w:p>
    <w:p w14:paraId="145D3BDD"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уборка территории муниципального образования, в том числе в зимний период; </w:t>
      </w:r>
    </w:p>
    <w:p w14:paraId="57CE597C"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13) организация стоков ливневых вод; </w:t>
      </w:r>
    </w:p>
    <w:p w14:paraId="224BDFD6"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порядок проведения земляных работ; </w:t>
      </w:r>
    </w:p>
    <w:p w14:paraId="53D6DCE6"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14:paraId="74E53A52"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определение границ прилегающих территорий в соответствии с порядком, установленным настоящим Законом; </w:t>
      </w:r>
    </w:p>
    <w:p w14:paraId="18FB42AB"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17) праздничное оформление территории муниципального образования; </w:t>
      </w:r>
    </w:p>
    <w:p w14:paraId="7A395CBB"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18) порядок участия граждан и организаций в реализации мероприятий по благоустройству территории муниципального образования; </w:t>
      </w:r>
    </w:p>
    <w:p w14:paraId="05A75E22"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19) оформление витрин и размещение рекламных конструкций. </w:t>
      </w:r>
    </w:p>
    <w:p w14:paraId="00D2FCEC" w14:textId="77777777" w:rsidR="00555AB2" w:rsidRDefault="00555AB2" w:rsidP="00555AB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393D908C" w14:textId="77777777"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5</w:t>
      </w:r>
      <w:r w:rsidRPr="00F25D09">
        <w:rPr>
          <w:rFonts w:ascii="Times New Roman" w:hAnsi="Times New Roman" w:cs="Times New Roman"/>
          <w:color w:val="000000"/>
          <w:sz w:val="28"/>
          <w:szCs w:val="28"/>
          <w:lang w:val="ru-RU"/>
        </w:rPr>
        <w:t xml:space="preserve">.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w:t>
      </w:r>
      <w:r w:rsidRPr="00F25D09">
        <w:rPr>
          <w:rFonts w:ascii="Times New Roman" w:hAnsi="Times New Roman" w:cs="Times New Roman"/>
          <w:color w:val="000000"/>
          <w:sz w:val="28"/>
          <w:szCs w:val="28"/>
          <w:lang w:val="ru-RU"/>
        </w:rPr>
        <w:lastRenderedPageBreak/>
        <w:t>сооружения, информационные щиты и указатели, применяемые как составные части благоустройства территории.</w:t>
      </w:r>
    </w:p>
    <w:p w14:paraId="09DF2826" w14:textId="77777777"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5113FE37" w14:textId="77777777"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070C579B" w14:textId="77777777"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7F897DB1" w14:textId="77777777"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3) дворовые территории;</w:t>
      </w:r>
    </w:p>
    <w:p w14:paraId="58A7EBD5" w14:textId="77777777"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4) детские и спортивные площадки;</w:t>
      </w:r>
    </w:p>
    <w:p w14:paraId="3D0F2006" w14:textId="77777777"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5) площадки для выгула животных;</w:t>
      </w:r>
    </w:p>
    <w:p w14:paraId="084C5143" w14:textId="77777777"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6) парковки (парковочные места);</w:t>
      </w:r>
    </w:p>
    <w:p w14:paraId="72D62AF6" w14:textId="77777777"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7) парки, скверы, иные зеленые зоны;</w:t>
      </w:r>
    </w:p>
    <w:p w14:paraId="1D3B2557" w14:textId="77777777" w:rsidR="00555AB2" w:rsidRPr="00F25D09"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8) технические и санитарно-защитные зоны;</w:t>
      </w:r>
    </w:p>
    <w:p w14:paraId="01144BC2" w14:textId="77777777" w:rsidR="00555AB2" w:rsidRDefault="00555AB2" w:rsidP="00555AB2">
      <w:pPr>
        <w:widowControl w:val="0"/>
        <w:suppressAutoHyphens/>
        <w:autoSpaceDE w:val="0"/>
        <w:ind w:firstLine="709"/>
        <w:jc w:val="both"/>
        <w:rPr>
          <w:rFonts w:ascii="Times New Roman" w:hAnsi="Times New Roman" w:cs="Times New Roman"/>
          <w:color w:val="000000"/>
          <w:sz w:val="28"/>
          <w:szCs w:val="28"/>
          <w:lang w:val="ru-RU"/>
        </w:rPr>
      </w:pPr>
      <w:r w:rsidRPr="00F25D09">
        <w:rPr>
          <w:rFonts w:ascii="Times New Roman" w:hAnsi="Times New Roman" w:cs="Times New Roman"/>
          <w:color w:val="000000"/>
          <w:sz w:val="28"/>
          <w:szCs w:val="28"/>
          <w:lang w:val="ru-RU"/>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14:paraId="02AAFA17" w14:textId="77777777" w:rsidR="00555AB2" w:rsidRPr="0082606F" w:rsidRDefault="00555AB2" w:rsidP="00555AB2">
      <w:pPr>
        <w:ind w:firstLine="709"/>
        <w:jc w:val="both"/>
        <w:rPr>
          <w:rFonts w:ascii="Times New Roman" w:eastAsia="Times New Roman" w:hAnsi="Times New Roman" w:cs="Times New Roman"/>
          <w:strike/>
          <w:color w:val="000000"/>
          <w:sz w:val="28"/>
          <w:lang w:val="ru-RU" w:eastAsia="ar-SA"/>
        </w:rPr>
      </w:pPr>
      <w:r>
        <w:rPr>
          <w:rFonts w:ascii="Times New Roman" w:eastAsia="Times New Roman" w:hAnsi="Times New Roman" w:cs="Times New Roman"/>
          <w:color w:val="000000"/>
          <w:sz w:val="28"/>
          <w:lang w:val="ru-RU" w:eastAsia="ar-SA"/>
        </w:rPr>
        <w:t>1.6</w:t>
      </w:r>
      <w:r w:rsidRPr="0082606F">
        <w:rPr>
          <w:rFonts w:ascii="Times New Roman" w:eastAsia="Times New Roman" w:hAnsi="Times New Roman" w:cs="Times New Roman"/>
          <w:color w:val="000000"/>
          <w:sz w:val="28"/>
          <w:lang w:val="ru-RU" w:eastAsia="ar-SA"/>
        </w:rPr>
        <w:t xml:space="preserve">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14:paraId="74490910" w14:textId="77777777" w:rsidR="00555AB2" w:rsidRDefault="00555AB2" w:rsidP="0030114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1</w:t>
      </w:r>
      <w:r w:rsidRPr="0082606F">
        <w:rPr>
          <w:rFonts w:ascii="Times New Roman" w:eastAsia="Times New Roman" w:hAnsi="Times New Roman" w:cs="Times New Roman"/>
          <w:color w:val="000000"/>
          <w:sz w:val="28"/>
          <w:lang w:val="ru-RU" w:eastAsia="ar-SA"/>
        </w:rPr>
        <w:t>.</w:t>
      </w:r>
      <w:r>
        <w:rPr>
          <w:rFonts w:ascii="Times New Roman" w:eastAsia="Times New Roman" w:hAnsi="Times New Roman" w:cs="Times New Roman"/>
          <w:color w:val="000000"/>
          <w:sz w:val="28"/>
          <w:lang w:val="ru-RU" w:eastAsia="ar-SA"/>
        </w:rPr>
        <w:t>7</w:t>
      </w:r>
      <w:r w:rsidRPr="0082606F">
        <w:rPr>
          <w:rFonts w:ascii="Times New Roman" w:eastAsia="Times New Roman" w:hAnsi="Times New Roman" w:cs="Times New Roman"/>
          <w:color w:val="000000"/>
          <w:sz w:val="28"/>
          <w:lang w:val="ru-RU" w:eastAsia="ar-SA"/>
        </w:rPr>
        <w:t xml:space="preserve">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14:paraId="30EDA5CE" w14:textId="77777777" w:rsidR="00301140" w:rsidRPr="00301140" w:rsidRDefault="00301140" w:rsidP="00301140">
      <w:pPr>
        <w:ind w:firstLine="709"/>
        <w:jc w:val="both"/>
        <w:rPr>
          <w:rFonts w:ascii="Times New Roman" w:eastAsia="Times New Roman" w:hAnsi="Times New Roman" w:cs="Times New Roman"/>
          <w:color w:val="000000"/>
          <w:sz w:val="28"/>
          <w:lang w:val="ru-RU" w:eastAsia="ar-SA"/>
        </w:rPr>
      </w:pPr>
    </w:p>
    <w:p w14:paraId="27FEAC39" w14:textId="77777777" w:rsidR="00555AB2" w:rsidRPr="0082606F" w:rsidRDefault="00555AB2" w:rsidP="00301140">
      <w:pPr>
        <w:pStyle w:val="ConsPlusNormal"/>
        <w:numPr>
          <w:ilvl w:val="0"/>
          <w:numId w:val="1"/>
        </w:numPr>
        <w:ind w:firstLine="709"/>
        <w:jc w:val="center"/>
        <w:rPr>
          <w:rFonts w:ascii="Times New Roman" w:hAnsi="Times New Roman" w:cs="Times New Roman"/>
          <w:b/>
          <w:bCs/>
          <w:color w:val="000000"/>
          <w:sz w:val="28"/>
          <w:szCs w:val="28"/>
        </w:rPr>
      </w:pPr>
      <w:r w:rsidRPr="0082606F">
        <w:rPr>
          <w:rFonts w:ascii="Times New Roman" w:hAnsi="Times New Roman" w:cs="Times New Roman"/>
          <w:b/>
          <w:color w:val="000000"/>
          <w:sz w:val="28"/>
          <w:lang w:eastAsia="ar-SA"/>
        </w:rPr>
        <w:t>Орган местного самоуправления, уполномоченный на осуществление муниципального контроля</w:t>
      </w:r>
    </w:p>
    <w:p w14:paraId="7021DF1F" w14:textId="77777777" w:rsidR="00555AB2" w:rsidRPr="0082606F" w:rsidRDefault="00555AB2" w:rsidP="00301140">
      <w:pPr>
        <w:pStyle w:val="ConsPlusNormal"/>
        <w:ind w:firstLine="709"/>
        <w:jc w:val="both"/>
        <w:rPr>
          <w:rFonts w:ascii="Times New Roman" w:hAnsi="Times New Roman" w:cs="Times New Roman"/>
          <w:color w:val="000000"/>
          <w:sz w:val="28"/>
          <w:szCs w:val="28"/>
        </w:rPr>
      </w:pPr>
    </w:p>
    <w:p w14:paraId="5E798EFD" w14:textId="77777777" w:rsidR="00555AB2"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2.1. </w:t>
      </w:r>
      <w:r w:rsidRPr="0082606F">
        <w:rPr>
          <w:rFonts w:ascii="Times New Roman" w:hAnsi="Times New Roman" w:cs="Times New Roman"/>
          <w:color w:val="000000"/>
          <w:sz w:val="28"/>
          <w:lang w:eastAsia="ar-SA"/>
        </w:rPr>
        <w:t>Органом местного самоуправления, уполномоченным на осуществление муниципального контроля</w:t>
      </w:r>
      <w:r w:rsidR="00301140">
        <w:rPr>
          <w:rFonts w:ascii="Times New Roman" w:hAnsi="Times New Roman" w:cs="Times New Roman"/>
          <w:color w:val="000000"/>
          <w:sz w:val="28"/>
          <w:lang w:eastAsia="ar-SA"/>
        </w:rPr>
        <w:t xml:space="preserve"> </w:t>
      </w:r>
      <w:r>
        <w:rPr>
          <w:rFonts w:ascii="Times New Roman" w:hAnsi="Times New Roman" w:cs="Times New Roman"/>
          <w:color w:val="000000"/>
          <w:sz w:val="28"/>
          <w:szCs w:val="28"/>
        </w:rPr>
        <w:t>в сфере благоустройства, является  администрация</w:t>
      </w:r>
      <w:r w:rsidR="0030114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Анучинского муниципального округа (далее - Администрация).</w:t>
      </w:r>
      <w:r>
        <w:rPr>
          <w:rFonts w:ascii="Times New Roman" w:hAnsi="Times New Roman" w:cs="Times New Roman"/>
          <w:color w:val="000000"/>
          <w:sz w:val="28"/>
          <w:szCs w:val="28"/>
          <w:lang w:eastAsia="en-US"/>
        </w:rPr>
        <w:t xml:space="preserve"> От имени контролирующего органа </w:t>
      </w:r>
      <w:r>
        <w:rPr>
          <w:rFonts w:ascii="Times New Roman" w:hAnsi="Times New Roman" w:cs="Times New Roman"/>
          <w:color w:val="000000"/>
          <w:sz w:val="28"/>
          <w:szCs w:val="28"/>
        </w:rPr>
        <w:t>контроль в сфере благоустройства</w:t>
      </w:r>
      <w:r w:rsidR="00301140">
        <w:rPr>
          <w:rFonts w:ascii="Times New Roman" w:hAnsi="Times New Roman" w:cs="Times New Roman"/>
          <w:color w:val="000000"/>
          <w:sz w:val="28"/>
          <w:szCs w:val="28"/>
        </w:rPr>
        <w:t xml:space="preserve"> </w:t>
      </w:r>
      <w:r>
        <w:rPr>
          <w:rFonts w:ascii="Times New Roman" w:hAnsi="Times New Roman" w:cs="Times New Roman"/>
          <w:color w:val="000000"/>
          <w:sz w:val="28"/>
          <w:szCs w:val="28"/>
          <w:lang w:eastAsia="en-US"/>
        </w:rPr>
        <w:t xml:space="preserve">вправе осуществлять следующие должностные лица: главный специалист отдела </w:t>
      </w:r>
      <w:r>
        <w:rPr>
          <w:rFonts w:ascii="Times New Roman" w:hAnsi="Times New Roman" w:cs="Times New Roman"/>
          <w:color w:val="000000"/>
          <w:sz w:val="28"/>
          <w:szCs w:val="28"/>
        </w:rPr>
        <w:t>финансового контроля Администрации.</w:t>
      </w:r>
    </w:p>
    <w:p w14:paraId="786F5AF2" w14:textId="77777777" w:rsidR="00555AB2" w:rsidRDefault="00555AB2" w:rsidP="0030114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2.2. Должностным лицом Администрации, уполномоченным на 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 исполняющее его обязанности.</w:t>
      </w:r>
    </w:p>
    <w:p w14:paraId="6300EA5A" w14:textId="77777777" w:rsidR="00555AB2" w:rsidRPr="0082606F" w:rsidRDefault="00555AB2" w:rsidP="00301140">
      <w:pPr>
        <w:ind w:firstLine="720"/>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 xml:space="preserve">2.3 </w:t>
      </w:r>
      <w:r w:rsidRPr="0082606F">
        <w:rPr>
          <w:rFonts w:ascii="Times New Roman" w:eastAsia="Times New Roman" w:hAnsi="Times New Roman" w:cs="Times New Roman"/>
          <w:color w:val="000000"/>
          <w:sz w:val="28"/>
          <w:lang w:val="ru-RU" w:eastAsia="ar-SA"/>
        </w:rPr>
        <w:t>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14:paraId="352B6306" w14:textId="77777777" w:rsidR="00555AB2" w:rsidRPr="0082606F" w:rsidRDefault="00555AB2" w:rsidP="00301140">
      <w:pPr>
        <w:ind w:firstLine="720"/>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2.4</w:t>
      </w:r>
      <w:r w:rsidRPr="0082606F">
        <w:rPr>
          <w:rFonts w:ascii="Times New Roman" w:eastAsia="Times New Roman" w:hAnsi="Times New Roman" w:cs="Times New Roman"/>
          <w:color w:val="000000"/>
          <w:sz w:val="28"/>
          <w:lang w:val="ru-RU" w:eastAsia="ar-SA"/>
        </w:rPr>
        <w:t xml:space="preserve">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14:paraId="5C82BF56" w14:textId="77777777" w:rsidR="00555AB2" w:rsidRDefault="00555AB2" w:rsidP="0030114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2.5</w:t>
      </w:r>
      <w:r w:rsidRPr="0082606F">
        <w:rPr>
          <w:rFonts w:ascii="Times New Roman" w:eastAsia="Times New Roman" w:hAnsi="Times New Roman" w:cs="Times New Roman"/>
          <w:color w:val="000000"/>
          <w:sz w:val="28"/>
          <w:lang w:val="ru-RU" w:eastAsia="ar-SA"/>
        </w:rPr>
        <w:t xml:space="preserve">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14:paraId="1EF31E23"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w:t>
      </w:r>
      <w:r>
        <w:rPr>
          <w:rFonts w:ascii="Times New Roman" w:eastAsia="Times New Roman" w:hAnsi="Times New Roman" w:cs="Times New Roman"/>
          <w:color w:val="000000"/>
          <w:sz w:val="28"/>
          <w:szCs w:val="28"/>
          <w:lang w:val="ru-RU" w:eastAsia="ar-SA"/>
        </w:rPr>
        <w:t>6</w:t>
      </w:r>
      <w:r w:rsidRPr="007F61E4">
        <w:rPr>
          <w:rFonts w:ascii="Times New Roman" w:eastAsia="Times New Roman" w:hAnsi="Times New Roman" w:cs="Times New Roman"/>
          <w:color w:val="000000"/>
          <w:sz w:val="28"/>
          <w:szCs w:val="28"/>
          <w:lang w:val="ru-RU" w:eastAsia="ar-SA"/>
        </w:rPr>
        <w:t xml:space="preserve"> Контролируемое лицо при осуществлении муниципального контроля имеет право:</w:t>
      </w:r>
    </w:p>
    <w:p w14:paraId="6FD7DAA9"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14:paraId="46EC7D34"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14:paraId="798C1ECF"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0F86F31F"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14:paraId="4729B2EB"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14:paraId="25C1C63A"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6) привлекать Уполномоченного при Президенте Российской Федерации по защите прав предпринимателей, его общественных </w:t>
      </w:r>
      <w:r w:rsidRPr="007F61E4">
        <w:rPr>
          <w:rFonts w:ascii="Times New Roman" w:eastAsia="Times New Roman" w:hAnsi="Times New Roman" w:cs="Times New Roman"/>
          <w:color w:val="000000"/>
          <w:sz w:val="28"/>
          <w:szCs w:val="28"/>
          <w:lang w:val="ru-RU" w:eastAsia="ar-SA"/>
        </w:rPr>
        <w:lastRenderedPageBreak/>
        <w:t>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14:paraId="15DE6548" w14:textId="77777777" w:rsidR="00555AB2" w:rsidRPr="007F61E4" w:rsidRDefault="00555AB2" w:rsidP="00301140">
      <w:pPr>
        <w:ind w:firstLine="720"/>
        <w:jc w:val="both"/>
        <w:rPr>
          <w:rFonts w:ascii="Times New Roman" w:eastAsia="Times New Roman" w:hAnsi="Times New Roman" w:cs="Times New Roman"/>
          <w:color w:val="000000"/>
          <w:sz w:val="28"/>
          <w:lang w:val="ru-RU" w:eastAsia="ar-SA"/>
        </w:rPr>
      </w:pPr>
      <w:r w:rsidRPr="007F61E4">
        <w:rPr>
          <w:rFonts w:ascii="Times New Roman" w:eastAsia="Times New Roman" w:hAnsi="Times New Roman" w:cs="Times New Roman"/>
          <w:color w:val="000000"/>
          <w:sz w:val="28"/>
          <w:lang w:val="ru-RU" w:eastAsia="ar-SA"/>
        </w:rPr>
        <w:t xml:space="preserve">7) отказать </w:t>
      </w:r>
      <w:r>
        <w:rPr>
          <w:rFonts w:ascii="Times New Roman" w:eastAsia="Times New Roman" w:hAnsi="Times New Roman" w:cs="Times New Roman"/>
          <w:color w:val="000000"/>
          <w:sz w:val="28"/>
          <w:lang w:val="ru-RU" w:eastAsia="ar-SA"/>
        </w:rPr>
        <w:t>должностному лицу</w:t>
      </w:r>
      <w:r w:rsidRPr="007F61E4">
        <w:rPr>
          <w:rFonts w:ascii="Times New Roman" w:eastAsia="Times New Roman" w:hAnsi="Times New Roman" w:cs="Times New Roman"/>
          <w:color w:val="000000"/>
          <w:sz w:val="28"/>
          <w:lang w:val="ru-RU" w:eastAsia="ar-SA"/>
        </w:rPr>
        <w:t xml:space="preserve">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0FE03634" w14:textId="77777777" w:rsidR="00555AB2" w:rsidRPr="0082606F" w:rsidRDefault="00555AB2" w:rsidP="00301140">
      <w:pPr>
        <w:ind w:firstLine="709"/>
        <w:jc w:val="both"/>
        <w:rPr>
          <w:rFonts w:ascii="Times New Roman" w:eastAsia="Times New Roman" w:hAnsi="Times New Roman" w:cs="Times New Roman"/>
          <w:color w:val="000000"/>
          <w:sz w:val="28"/>
          <w:lang w:val="ru-RU" w:eastAsia="ar-SA"/>
        </w:rPr>
      </w:pPr>
    </w:p>
    <w:p w14:paraId="278C2177" w14:textId="77777777" w:rsidR="00555AB2" w:rsidRPr="00F25D09" w:rsidRDefault="00555AB2" w:rsidP="00301140">
      <w:pPr>
        <w:pStyle w:val="ConsPlusNormal"/>
        <w:numPr>
          <w:ilvl w:val="0"/>
          <w:numId w:val="1"/>
        </w:numPr>
        <w:ind w:firstLine="709"/>
        <w:jc w:val="center"/>
        <w:rPr>
          <w:rFonts w:ascii="Times New Roman" w:hAnsi="Times New Roman" w:cs="Times New Roman"/>
          <w:b/>
          <w:bCs/>
          <w:color w:val="000000"/>
          <w:sz w:val="28"/>
          <w:szCs w:val="28"/>
        </w:rPr>
      </w:pPr>
      <w:r w:rsidRPr="00F25D09">
        <w:rPr>
          <w:rFonts w:ascii="Times New Roman" w:hAnsi="Times New Roman" w:cs="Times New Roman"/>
          <w:b/>
          <w:bCs/>
          <w:color w:val="000000"/>
          <w:sz w:val="28"/>
          <w:szCs w:val="28"/>
        </w:rPr>
        <w:t>Права и обязанности должностных лиц Администрации при осуществлении контроля</w:t>
      </w:r>
      <w:r>
        <w:rPr>
          <w:rFonts w:ascii="Times New Roman" w:hAnsi="Times New Roman" w:cs="Times New Roman"/>
          <w:b/>
          <w:bCs/>
          <w:color w:val="000000"/>
          <w:sz w:val="28"/>
          <w:szCs w:val="28"/>
        </w:rPr>
        <w:t xml:space="preserve"> в сфере благоустройства</w:t>
      </w:r>
    </w:p>
    <w:p w14:paraId="45EC8B07"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p>
    <w:p w14:paraId="1E9E593F" w14:textId="77777777" w:rsidR="00555AB2" w:rsidRPr="00F25D09" w:rsidRDefault="00555AB2" w:rsidP="00301140">
      <w:pPr>
        <w:pStyle w:val="ConsPlusNormal"/>
        <w:numPr>
          <w:ilvl w:val="1"/>
          <w:numId w:val="1"/>
        </w:numPr>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При осуществлени</w:t>
      </w:r>
      <w:r>
        <w:rPr>
          <w:rFonts w:ascii="Times New Roman" w:hAnsi="Times New Roman" w:cs="Times New Roman"/>
          <w:color w:val="000000"/>
          <w:sz w:val="28"/>
          <w:szCs w:val="28"/>
        </w:rPr>
        <w:t>и</w:t>
      </w:r>
      <w:r w:rsidR="0030114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контроля в сфере благоустройства</w:t>
      </w:r>
      <w:r w:rsidRPr="00F25D09">
        <w:rPr>
          <w:rFonts w:ascii="Times New Roman" w:hAnsi="Times New Roman" w:cs="Times New Roman"/>
          <w:color w:val="000000"/>
          <w:sz w:val="28"/>
          <w:szCs w:val="28"/>
        </w:rPr>
        <w:t xml:space="preserve">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14:paraId="3BD2873A"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2</w:t>
      </w:r>
      <w:r w:rsidRPr="00F25D09">
        <w:rPr>
          <w:rFonts w:ascii="Times New Roman" w:hAnsi="Times New Roman" w:cs="Times New Roman"/>
          <w:color w:val="000000"/>
          <w:sz w:val="28"/>
          <w:szCs w:val="28"/>
        </w:rPr>
        <w:t>.Решения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169A7E89"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3</w:t>
      </w:r>
      <w:r w:rsidRPr="00F25D09">
        <w:rPr>
          <w:rFonts w:ascii="Times New Roman" w:hAnsi="Times New Roman" w:cs="Times New Roman"/>
          <w:color w:val="000000"/>
          <w:sz w:val="28"/>
          <w:szCs w:val="28"/>
        </w:rPr>
        <w:t xml:space="preserve">.При организации и осуществлении </w:t>
      </w:r>
      <w:r>
        <w:rPr>
          <w:rFonts w:ascii="Times New Roman" w:hAnsi="Times New Roman" w:cs="Times New Roman"/>
          <w:color w:val="000000"/>
          <w:sz w:val="28"/>
          <w:szCs w:val="28"/>
        </w:rPr>
        <w:t>контроля в сфере благоустройства</w:t>
      </w:r>
      <w:r w:rsidRPr="00F25D09">
        <w:rPr>
          <w:rFonts w:ascii="Times New Roman" w:hAnsi="Times New Roman" w:cs="Times New Roman"/>
          <w:color w:val="000000"/>
          <w:sz w:val="28"/>
          <w:szCs w:val="28"/>
        </w:rPr>
        <w:t xml:space="preserve">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14:paraId="3FF505AB"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4</w:t>
      </w:r>
      <w:r w:rsidRPr="00F25D09">
        <w:rPr>
          <w:rFonts w:ascii="Times New Roman" w:hAnsi="Times New Roman" w:cs="Times New Roman"/>
          <w:color w:val="000000"/>
          <w:sz w:val="28"/>
          <w:szCs w:val="28"/>
        </w:rPr>
        <w:t>.Выбираемые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35E737EE"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lastRenderedPageBreak/>
        <w:t>3.</w:t>
      </w:r>
      <w:r>
        <w:rPr>
          <w:rFonts w:ascii="Times New Roman" w:hAnsi="Times New Roman" w:cs="Times New Roman"/>
          <w:color w:val="000000"/>
          <w:sz w:val="28"/>
          <w:szCs w:val="28"/>
        </w:rPr>
        <w:t>5</w:t>
      </w:r>
      <w:r w:rsidRPr="00F25D09">
        <w:rPr>
          <w:rFonts w:ascii="Times New Roman" w:hAnsi="Times New Roman" w:cs="Times New Roman"/>
          <w:color w:val="000000"/>
          <w:sz w:val="28"/>
          <w:szCs w:val="28"/>
        </w:rPr>
        <w:t>.Должностные лица контролирующего органа  обязаны:</w:t>
      </w:r>
    </w:p>
    <w:p w14:paraId="025971E4"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1)соблюдать законодательство Российской Федерации, права и законные интересы контролируемых лиц;</w:t>
      </w:r>
    </w:p>
    <w:p w14:paraId="3C72F5CB"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214C4EE8"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077BE2D1"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контролирующего органа с контролируемыми лицами) и в случаях, предусмотренных настоящим Положением, осуществлять консультирование;</w:t>
      </w:r>
    </w:p>
    <w:p w14:paraId="36B918CF"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5)предоставлять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14:paraId="75F98F78"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6)ознакомлять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0201D95F"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1BFCBED9"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 xml:space="preserve">8)учитывать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w:t>
      </w:r>
      <w:r w:rsidRPr="00F25D09">
        <w:rPr>
          <w:rFonts w:ascii="Times New Roman" w:hAnsi="Times New Roman" w:cs="Times New Roman"/>
          <w:color w:val="000000"/>
          <w:sz w:val="28"/>
          <w:szCs w:val="28"/>
        </w:rPr>
        <w:lastRenderedPageBreak/>
        <w:t>допускать необоснованного ограничения прав и законных интересов контролируемых лиц, неправомерного вреда (ущерба) их имуществу;</w:t>
      </w:r>
    </w:p>
    <w:p w14:paraId="4A323A30"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9)доказывать обоснованность своих действий при их обжаловании в порядке, установленном законодательством Российской Федерации;</w:t>
      </w:r>
    </w:p>
    <w:p w14:paraId="03EF2C7E"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10)соблюдать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098A8437"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11)не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21FEEC6D"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12) контролирующий орган не представляет по запросам</w:t>
      </w:r>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третьих</w:t>
      </w:r>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14:paraId="4BC0DF26"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w:t>
      </w:r>
      <w:r>
        <w:rPr>
          <w:rFonts w:ascii="Times New Roman" w:hAnsi="Times New Roman" w:cs="Times New Roman"/>
          <w:color w:val="000000"/>
          <w:sz w:val="28"/>
          <w:szCs w:val="28"/>
        </w:rPr>
        <w:t>6</w:t>
      </w:r>
      <w:r w:rsidRPr="00F25D09">
        <w:rPr>
          <w:rFonts w:ascii="Times New Roman" w:hAnsi="Times New Roman" w:cs="Times New Roman"/>
          <w:color w:val="000000"/>
          <w:sz w:val="28"/>
          <w:szCs w:val="28"/>
        </w:rPr>
        <w:t>.Должностные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14:paraId="413D8E92"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14:paraId="719341BD"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2)знакомиться со всеми документами, касающимися соблюдения обязательных требований;</w:t>
      </w:r>
    </w:p>
    <w:p w14:paraId="394DF389"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7E849C9E"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40794F09"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5)составлять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08D9ED01"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lastRenderedPageBreak/>
        <w:t>6)выдавать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2B6605F3"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7)обращаться в соответствии с Федеральным</w:t>
      </w:r>
      <w:r>
        <w:rPr>
          <w:rFonts w:ascii="Times New Roman" w:hAnsi="Times New Roman" w:cs="Times New Roman"/>
          <w:color w:val="000000"/>
          <w:sz w:val="28"/>
          <w:szCs w:val="28"/>
          <w:lang w:val="en-US"/>
        </w:rPr>
        <w:t> </w:t>
      </w:r>
      <w:hyperlink r:id="rId9" w:history="1">
        <w:r w:rsidRPr="00F25D09">
          <w:rPr>
            <w:rFonts w:ascii="Times New Roman" w:hAnsi="Times New Roman" w:cs="Times New Roman"/>
            <w:color w:val="000000"/>
            <w:sz w:val="28"/>
            <w:szCs w:val="28"/>
          </w:rPr>
          <w:t>законом</w:t>
        </w:r>
      </w:hyperlink>
      <w:r>
        <w:rPr>
          <w:rFonts w:ascii="Times New Roman" w:hAnsi="Times New Roman" w:cs="Times New Roman"/>
          <w:color w:val="000000"/>
          <w:sz w:val="28"/>
          <w:szCs w:val="28"/>
          <w:lang w:val="en-US"/>
        </w:rPr>
        <w:t> </w:t>
      </w:r>
      <w:r w:rsidRPr="00F25D09">
        <w:rPr>
          <w:rFonts w:ascii="Times New Roman" w:hAnsi="Times New Roman" w:cs="Times New Roman"/>
          <w:color w:val="000000"/>
          <w:sz w:val="28"/>
          <w:szCs w:val="28"/>
        </w:rPr>
        <w:t>от 07.02.2011г. №3-ФЗ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14:paraId="03FEF2CE"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8)совершать иные действия, предусмотренные федеральными законами о видах контроля, настоящим Положением.</w:t>
      </w:r>
    </w:p>
    <w:p w14:paraId="66B56CCD"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p>
    <w:p w14:paraId="591BD581" w14:textId="77777777" w:rsidR="00555AB2" w:rsidRPr="00F25D09" w:rsidRDefault="00555AB2" w:rsidP="00301140">
      <w:pPr>
        <w:pStyle w:val="ConsPlusNormal"/>
        <w:numPr>
          <w:ilvl w:val="0"/>
          <w:numId w:val="1"/>
        </w:numPr>
        <w:ind w:firstLine="709"/>
        <w:jc w:val="center"/>
        <w:rPr>
          <w:rFonts w:ascii="Times New Roman" w:hAnsi="Times New Roman" w:cs="Times New Roman"/>
          <w:b/>
          <w:bCs/>
          <w:color w:val="000000"/>
          <w:sz w:val="28"/>
          <w:szCs w:val="28"/>
        </w:rPr>
      </w:pPr>
      <w:r w:rsidRPr="00F25D09">
        <w:rPr>
          <w:rFonts w:ascii="Times New Roman" w:hAnsi="Times New Roman" w:cs="Times New Roman"/>
          <w:b/>
          <w:bCs/>
          <w:color w:val="000000"/>
          <w:sz w:val="28"/>
          <w:szCs w:val="28"/>
        </w:rPr>
        <w:t>Управление рисками причинения вреда (ущерба) охраняемым законом ценностям при осуществлении, муниципального контроля</w:t>
      </w:r>
    </w:p>
    <w:p w14:paraId="1BDA9852"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p>
    <w:p w14:paraId="2C124F31" w14:textId="77777777" w:rsidR="00555AB2" w:rsidRPr="007F61E4" w:rsidRDefault="00555AB2" w:rsidP="00301140">
      <w:pPr>
        <w:ind w:firstLine="709"/>
        <w:jc w:val="both"/>
        <w:rPr>
          <w:rFonts w:ascii="Times New Roman" w:eastAsia="Times New Roman" w:hAnsi="Times New Roman" w:cs="Times New Roman"/>
          <w:color w:val="000000"/>
          <w:sz w:val="28"/>
          <w:lang w:val="ru-RU" w:eastAsia="ar-SA"/>
        </w:rPr>
      </w:pPr>
      <w:r w:rsidRPr="007F61E4">
        <w:rPr>
          <w:rFonts w:ascii="Times New Roman" w:hAnsi="Times New Roman" w:cs="Times New Roman"/>
          <w:color w:val="000000"/>
          <w:sz w:val="28"/>
          <w:szCs w:val="28"/>
          <w:lang w:val="ru-RU"/>
        </w:rPr>
        <w:t xml:space="preserve">4.1. </w:t>
      </w:r>
      <w:r w:rsidRPr="007F61E4">
        <w:rPr>
          <w:rFonts w:ascii="Times New Roman" w:eastAsia="Times New Roman" w:hAnsi="Times New Roman" w:cs="Times New Roman"/>
          <w:color w:val="000000"/>
          <w:sz w:val="28"/>
          <w:szCs w:val="28"/>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14:paraId="5574D6A1"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4.</w:t>
      </w:r>
      <w:r>
        <w:rPr>
          <w:rFonts w:ascii="Times New Roman" w:hAnsi="Times New Roman" w:cs="Times New Roman"/>
          <w:color w:val="000000"/>
          <w:sz w:val="28"/>
          <w:szCs w:val="28"/>
        </w:rPr>
        <w:t>2</w:t>
      </w:r>
      <w:r w:rsidRPr="00F25D09">
        <w:rPr>
          <w:rFonts w:ascii="Times New Roman" w:hAnsi="Times New Roman" w:cs="Times New Roman"/>
          <w:color w:val="000000"/>
          <w:sz w:val="28"/>
          <w:szCs w:val="28"/>
        </w:rPr>
        <w:t>.</w:t>
      </w:r>
      <w:r w:rsidRPr="007F61E4">
        <w:rPr>
          <w:rFonts w:ascii="Times New Roman" w:hAnsi="Times New Roman" w:cs="Times New Roman"/>
          <w:color w:val="000000"/>
          <w:sz w:val="28"/>
          <w:lang w:eastAsia="ar-SA"/>
        </w:rPr>
        <w:t>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14:paraId="7E5AB16E"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1) средний риск;</w:t>
      </w:r>
    </w:p>
    <w:p w14:paraId="7855CC15"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2) умеренный риск;</w:t>
      </w:r>
    </w:p>
    <w:p w14:paraId="0E833D0A"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sidRPr="00F25D09">
        <w:rPr>
          <w:rFonts w:ascii="Times New Roman" w:hAnsi="Times New Roman" w:cs="Times New Roman"/>
          <w:color w:val="000000"/>
          <w:sz w:val="28"/>
          <w:szCs w:val="28"/>
        </w:rPr>
        <w:t>3) низкий риск.</w:t>
      </w:r>
    </w:p>
    <w:p w14:paraId="5BC96267" w14:textId="77777777" w:rsidR="00555AB2" w:rsidRPr="007F61E4" w:rsidRDefault="00555AB2" w:rsidP="00301140">
      <w:pPr>
        <w:ind w:firstLine="709"/>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4.3</w:t>
      </w:r>
      <w:r w:rsidRPr="007F61E4">
        <w:rPr>
          <w:rFonts w:ascii="Times New Roman" w:eastAsia="Times New Roman" w:hAnsi="Times New Roman" w:cs="Times New Roman"/>
          <w:color w:val="000000"/>
          <w:sz w:val="28"/>
          <w:szCs w:val="28"/>
          <w:lang w:val="ru-RU" w:eastAsia="ar-SA"/>
        </w:rPr>
        <w:t xml:space="preserve">.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sidRPr="007F61E4">
        <w:rPr>
          <w:rFonts w:ascii="Times New Roman" w:eastAsia="Times New Roman" w:hAnsi="Times New Roman" w:cs="Times New Roman"/>
          <w:color w:val="000000"/>
          <w:sz w:val="28"/>
          <w:lang w:val="ru-RU" w:eastAsia="ar-SA"/>
        </w:rPr>
        <w:t>(приложение 1)</w:t>
      </w:r>
      <w:r w:rsidRPr="007F61E4">
        <w:rPr>
          <w:rFonts w:ascii="Times New Roman" w:eastAsia="Times New Roman" w:hAnsi="Times New Roman" w:cs="Times New Roman"/>
          <w:color w:val="000000"/>
          <w:sz w:val="28"/>
          <w:szCs w:val="28"/>
          <w:lang w:val="ru-RU" w:eastAsia="ar-SA"/>
        </w:rPr>
        <w:t>.</w:t>
      </w:r>
    </w:p>
    <w:p w14:paraId="57D0E4FB"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4.4</w:t>
      </w:r>
      <w:r w:rsidRPr="007F61E4">
        <w:rPr>
          <w:rFonts w:ascii="Times New Roman" w:eastAsia="Times New Roman" w:hAnsi="Times New Roman" w:cs="Times New Roman"/>
          <w:color w:val="000000"/>
          <w:sz w:val="28"/>
          <w:szCs w:val="28"/>
          <w:lang w:val="ru-RU" w:eastAsia="ar-SA"/>
        </w:rPr>
        <w:t>.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14:paraId="03ED49AE" w14:textId="77777777" w:rsidR="00555AB2" w:rsidRPr="007F61E4" w:rsidRDefault="00555AB2" w:rsidP="00301140">
      <w:pPr>
        <w:ind w:firstLine="709"/>
        <w:jc w:val="both"/>
        <w:rPr>
          <w:rFonts w:ascii="Times New Roman" w:eastAsia="Times New Roman" w:hAnsi="Times New Roman" w:cs="Times New Roman"/>
          <w:color w:val="000000"/>
          <w:sz w:val="28"/>
          <w:lang w:val="ru-RU" w:eastAsia="ar-SA"/>
        </w:rPr>
      </w:pPr>
      <w:r w:rsidRPr="007F61E4">
        <w:rPr>
          <w:rFonts w:ascii="Times New Roman" w:eastAsia="Times New Roman" w:hAnsi="Times New Roman" w:cs="Times New Roman"/>
          <w:color w:val="000000"/>
          <w:sz w:val="28"/>
          <w:szCs w:val="28"/>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14:paraId="4130392E" w14:textId="77777777" w:rsidR="00555AB2" w:rsidRPr="007F61E4" w:rsidRDefault="00555AB2" w:rsidP="00301140">
      <w:pPr>
        <w:ind w:firstLine="851"/>
        <w:jc w:val="both"/>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8"/>
          <w:szCs w:val="28"/>
          <w:lang w:val="ru-RU" w:eastAsia="ar-SA"/>
        </w:rPr>
        <w:t>4.5</w:t>
      </w:r>
      <w:r w:rsidRPr="007F61E4">
        <w:rPr>
          <w:rFonts w:ascii="Times New Roman" w:eastAsia="Times New Roman" w:hAnsi="Times New Roman" w:cs="Times New Roman"/>
          <w:color w:val="000000"/>
          <w:sz w:val="28"/>
          <w:szCs w:val="28"/>
          <w:lang w:val="ru-RU" w:eastAsia="ar-SA"/>
        </w:rPr>
        <w:t>.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720E708D" w14:textId="77777777" w:rsidR="00555AB2" w:rsidRPr="007F61E4" w:rsidRDefault="00555AB2" w:rsidP="00301140">
      <w:pPr>
        <w:ind w:firstLine="851"/>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lastRenderedPageBreak/>
        <w:t>4.6</w:t>
      </w:r>
      <w:r w:rsidRPr="007F61E4">
        <w:rPr>
          <w:rFonts w:ascii="Times New Roman" w:eastAsia="Times New Roman" w:hAnsi="Times New Roman" w:cs="Times New Roman"/>
          <w:color w:val="000000"/>
          <w:sz w:val="28"/>
          <w:lang w:val="ru-RU" w:eastAsia="ar-SA"/>
        </w:rPr>
        <w:t>.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14:paraId="2F00BF12"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14:paraId="4AAED41B"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4.7</w:t>
      </w:r>
      <w:r w:rsidRPr="007F61E4">
        <w:rPr>
          <w:rFonts w:ascii="Times New Roman" w:eastAsia="Times New Roman" w:hAnsi="Times New Roman" w:cs="Times New Roman"/>
          <w:color w:val="000000"/>
          <w:sz w:val="28"/>
          <w:szCs w:val="28"/>
          <w:lang w:val="ru-RU" w:eastAsia="ar-SA"/>
        </w:rPr>
        <w:t>.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14:paraId="300BDCFC"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lang w:val="en-US"/>
        </w:rPr>
        <w:t> </w:t>
      </w:r>
    </w:p>
    <w:p w14:paraId="52298CD5" w14:textId="77777777" w:rsidR="00555AB2" w:rsidRPr="007F61E4" w:rsidRDefault="00555AB2" w:rsidP="00301140">
      <w:pPr>
        <w:pStyle w:val="a8"/>
        <w:numPr>
          <w:ilvl w:val="0"/>
          <w:numId w:val="1"/>
        </w:numPr>
        <w:jc w:val="center"/>
        <w:rPr>
          <w:rFonts w:ascii="Times New Roman" w:eastAsia="Times New Roman" w:hAnsi="Times New Roman" w:cs="Times New Roman"/>
          <w:b/>
          <w:bCs/>
          <w:color w:val="000000"/>
          <w:sz w:val="28"/>
          <w:lang w:val="ru-RU" w:eastAsia="ar-SA"/>
        </w:rPr>
      </w:pPr>
      <w:r w:rsidRPr="007F61E4">
        <w:rPr>
          <w:rFonts w:ascii="Times New Roman" w:hAnsi="Times New Roman" w:cs="Times New Roman"/>
          <w:b/>
          <w:bCs/>
          <w:color w:val="000000"/>
          <w:sz w:val="28"/>
          <w:szCs w:val="28"/>
          <w:lang w:val="ru-RU"/>
        </w:rPr>
        <w:t xml:space="preserve">Профилактика рисков причинения </w:t>
      </w:r>
      <w:r w:rsidRPr="007F61E4">
        <w:rPr>
          <w:rFonts w:ascii="Times New Roman" w:eastAsia="Times New Roman" w:hAnsi="Times New Roman" w:cs="Times New Roman"/>
          <w:b/>
          <w:color w:val="000000"/>
          <w:sz w:val="28"/>
          <w:szCs w:val="28"/>
          <w:lang w:val="ru-RU" w:eastAsia="ar-SA"/>
        </w:rPr>
        <w:t xml:space="preserve"> вреда</w:t>
      </w:r>
    </w:p>
    <w:p w14:paraId="1F0CA6B1" w14:textId="77777777" w:rsidR="00555AB2" w:rsidRPr="007F61E4" w:rsidRDefault="00555AB2" w:rsidP="00301140">
      <w:pPr>
        <w:jc w:val="center"/>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
          <w:color w:val="000000"/>
          <w:sz w:val="28"/>
          <w:szCs w:val="28"/>
          <w:lang w:val="ru-RU" w:eastAsia="ar-SA"/>
        </w:rPr>
        <w:t>(ущерба) охраняемым законом ценностям</w:t>
      </w:r>
    </w:p>
    <w:p w14:paraId="43638993" w14:textId="77777777" w:rsidR="00555AB2" w:rsidRPr="007F61E4" w:rsidRDefault="00555AB2" w:rsidP="00301140">
      <w:pPr>
        <w:pStyle w:val="ConsPlusNormal"/>
        <w:rPr>
          <w:rFonts w:ascii="Times New Roman" w:hAnsi="Times New Roman" w:cs="Times New Roman"/>
          <w:b/>
          <w:bCs/>
          <w:color w:val="000000"/>
          <w:sz w:val="28"/>
          <w:szCs w:val="28"/>
        </w:rPr>
      </w:pPr>
    </w:p>
    <w:p w14:paraId="5CA1ABDC" w14:textId="77777777" w:rsidR="00555AB2" w:rsidRPr="007F61E4" w:rsidRDefault="00555AB2" w:rsidP="00301140">
      <w:pPr>
        <w:pStyle w:val="ConsPlusNormal"/>
        <w:ind w:firstLine="709"/>
        <w:jc w:val="both"/>
        <w:rPr>
          <w:rFonts w:ascii="Times New Roman" w:hAnsi="Times New Roman" w:cs="Times New Roman"/>
          <w:color w:val="000000"/>
          <w:sz w:val="28"/>
          <w:szCs w:val="28"/>
        </w:rPr>
      </w:pPr>
    </w:p>
    <w:p w14:paraId="414B007F" w14:textId="77777777" w:rsidR="00555AB2" w:rsidRPr="007F61E4" w:rsidRDefault="00555AB2" w:rsidP="00301140">
      <w:pPr>
        <w:pStyle w:val="a9"/>
        <w:ind w:firstLine="709"/>
        <w:jc w:val="both"/>
        <w:rPr>
          <w:color w:val="000000"/>
          <w:sz w:val="28"/>
          <w:szCs w:val="28"/>
          <w:lang w:eastAsia="ar-SA"/>
        </w:rPr>
      </w:pPr>
      <w:r w:rsidRPr="00F25D09">
        <w:rPr>
          <w:color w:val="000000"/>
          <w:sz w:val="28"/>
          <w:szCs w:val="28"/>
        </w:rPr>
        <w:t>5.1.</w:t>
      </w:r>
      <w:r w:rsidRPr="007F61E4">
        <w:rPr>
          <w:color w:val="000000"/>
          <w:sz w:val="28"/>
          <w:szCs w:val="28"/>
          <w:lang w:eastAsia="ar-SA"/>
        </w:rPr>
        <w:t>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14:paraId="755EDF5A"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информирование;</w:t>
      </w:r>
    </w:p>
    <w:p w14:paraId="53AB6A05"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консультирование;</w:t>
      </w:r>
    </w:p>
    <w:p w14:paraId="720F1210"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объявление предостережения;</w:t>
      </w:r>
    </w:p>
    <w:p w14:paraId="4734DE42"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профилактический визит</w:t>
      </w:r>
    </w:p>
    <w:p w14:paraId="523F59ED"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w:t>
      </w:r>
      <w:r w:rsidRPr="007F61E4">
        <w:rPr>
          <w:rFonts w:ascii="Times New Roman" w:eastAsia="Times New Roman" w:hAnsi="Times New Roman" w:cs="Times New Roman"/>
          <w:color w:val="000000"/>
          <w:sz w:val="28"/>
          <w:szCs w:val="28"/>
          <w:lang w:val="ru-RU" w:eastAsia="ar-SA"/>
        </w:rPr>
        <w:t>2.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6369ABAB" w14:textId="77777777" w:rsidR="00555AB2" w:rsidRPr="007F61E4" w:rsidRDefault="00555AB2" w:rsidP="00301140">
      <w:pPr>
        <w:tabs>
          <w:tab w:val="left" w:pos="5103"/>
        </w:tabs>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поддерживает указанные сведения в актуальном состоянии на своем официальном сайте в сети «Интернет».</w:t>
      </w:r>
    </w:p>
    <w:p w14:paraId="67EB9F67"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5.3</w:t>
      </w:r>
      <w:r w:rsidRPr="007F61E4">
        <w:rPr>
          <w:rFonts w:ascii="Times New Roman" w:eastAsia="Times New Roman" w:hAnsi="Times New Roman" w:cs="Times New Roman"/>
          <w:color w:val="000000"/>
          <w:sz w:val="28"/>
          <w:szCs w:val="28"/>
          <w:lang w:val="ru-RU" w:eastAsia="ar-SA"/>
        </w:rPr>
        <w:t xml:space="preserve">. Должностные лица уполномоченного органа осуществляют консультирование </w:t>
      </w:r>
      <w:r w:rsidRPr="007F61E4">
        <w:rPr>
          <w:rFonts w:ascii="Times New Roman" w:eastAsia="Times New Roman" w:hAnsi="Times New Roman" w:cs="Times New Roman"/>
          <w:color w:val="000000"/>
          <w:sz w:val="28"/>
          <w:szCs w:val="28"/>
          <w:lang w:val="ru-RU" w:eastAsia="en-US"/>
        </w:rPr>
        <w:t>контролируемых лиц и их представителей</w:t>
      </w:r>
      <w:r w:rsidRPr="007F61E4">
        <w:rPr>
          <w:rFonts w:ascii="Times New Roman" w:eastAsia="Times New Roman" w:hAnsi="Times New Roman" w:cs="Times New Roman"/>
          <w:color w:val="000000"/>
          <w:sz w:val="28"/>
          <w:szCs w:val="28"/>
          <w:lang w:val="ru-RU" w:eastAsia="ar-SA"/>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14:paraId="554F1BEB"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14:paraId="56EED69E"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lastRenderedPageBreak/>
        <w:t>2) порядка проведения контрольных мероприятий;</w:t>
      </w:r>
    </w:p>
    <w:p w14:paraId="23AC59D8"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периодичности проведения контрольных мероприятий;</w:t>
      </w:r>
    </w:p>
    <w:p w14:paraId="25FF8345"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порядка принятия решений по итогам контрольных мероприятий;</w:t>
      </w:r>
    </w:p>
    <w:p w14:paraId="565BB2B3"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5) порядка обжалования решений, действия (бездействия) должностных лиц уполномоченного органа.</w:t>
      </w:r>
    </w:p>
    <w:p w14:paraId="16E3658E"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14:paraId="2CBBBAF9"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14:paraId="3900B9C0"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14:paraId="6BE2C5AD"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14:paraId="75C67043"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14:paraId="58CDA244"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5.4</w:t>
      </w:r>
      <w:r w:rsidRPr="007F61E4">
        <w:rPr>
          <w:rFonts w:ascii="Times New Roman" w:eastAsia="Times New Roman" w:hAnsi="Times New Roman" w:cs="Times New Roman"/>
          <w:color w:val="000000"/>
          <w:sz w:val="28"/>
          <w:szCs w:val="28"/>
          <w:lang w:val="ru-RU" w:eastAsia="ar-SA"/>
        </w:rPr>
        <w:t xml:space="preserve">. При наличии у должностных лиц уполномоченного органа сведений о </w:t>
      </w:r>
      <w:r w:rsidRPr="007F61E4">
        <w:rPr>
          <w:rFonts w:ascii="Times New Roman" w:eastAsia="Times New Roman" w:hAnsi="Times New Roman" w:cs="Times New Roman"/>
          <w:color w:val="000000"/>
          <w:sz w:val="28"/>
          <w:szCs w:val="28"/>
          <w:lang w:val="ru-RU"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r w:rsidRPr="007F61E4">
        <w:rPr>
          <w:rFonts w:ascii="Times New Roman" w:eastAsia="Times New Roman" w:hAnsi="Times New Roman" w:cs="Times New Roman"/>
          <w:color w:val="000000"/>
          <w:sz w:val="28"/>
          <w:szCs w:val="28"/>
          <w:lang w:val="ru-RU" w:eastAsia="ar-SA"/>
        </w:rPr>
        <w:t>Федерального закона № 248-ФЗ</w:t>
      </w:r>
      <w:r w:rsidRPr="007F61E4">
        <w:rPr>
          <w:rFonts w:ascii="Times New Roman" w:eastAsia="Times New Roman" w:hAnsi="Times New Roman" w:cs="Times New Roman"/>
          <w:color w:val="000000"/>
          <w:sz w:val="28"/>
          <w:szCs w:val="28"/>
          <w:lang w:val="ru-RU"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14:paraId="63D6E225"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Контролируемое лицо в течение 10 календарных дней после получения предостережения о недопустимости нарушения обязательных требований </w:t>
      </w:r>
      <w:r w:rsidRPr="007F61E4">
        <w:rPr>
          <w:rFonts w:ascii="Times New Roman" w:eastAsia="Times New Roman" w:hAnsi="Times New Roman" w:cs="Times New Roman"/>
          <w:color w:val="000000"/>
          <w:sz w:val="28"/>
          <w:szCs w:val="28"/>
          <w:lang w:val="ru-RU" w:eastAsia="ar-SA"/>
        </w:rPr>
        <w:lastRenderedPageBreak/>
        <w:t xml:space="preserve">вправе подать в уполномоченный орган возражение в отношении указанного предостережения, в котором </w:t>
      </w:r>
      <w:r w:rsidRPr="007F61E4">
        <w:rPr>
          <w:rFonts w:ascii="Times New Roman" w:eastAsia="Times New Roman" w:hAnsi="Times New Roman" w:cs="Times New Roman"/>
          <w:color w:val="000000"/>
          <w:sz w:val="28"/>
          <w:szCs w:val="28"/>
          <w:lang w:val="ru-RU" w:eastAsia="en-US"/>
        </w:rPr>
        <w:t>указываются:</w:t>
      </w:r>
    </w:p>
    <w:p w14:paraId="45AE7E4E"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14:paraId="52306082"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2) дата и номер предостережения, уполномоченный орган, объявивший предостережение;</w:t>
      </w:r>
    </w:p>
    <w:p w14:paraId="24F343D4"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14:paraId="237DE55F"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4) предлагаемый способ (адрес) направления уполномоченным органом информации о результатах рассмотрения возражений.</w:t>
      </w:r>
    </w:p>
    <w:p w14:paraId="2FD540AF"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14:paraId="231F44E1"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sidRPr="007F61E4">
        <w:rPr>
          <w:rFonts w:ascii="Times New Roman" w:eastAsia="Times New Roman" w:hAnsi="Times New Roman" w:cs="Times New Roman"/>
          <w:color w:val="000000"/>
          <w:sz w:val="28"/>
          <w:szCs w:val="28"/>
          <w:lang w:val="ru-RU" w:eastAsia="ar-SA"/>
        </w:rPr>
        <w:t>с использованием единого портала государственных и муниципальных услуг (функций)</w:t>
      </w:r>
      <w:r w:rsidRPr="007F61E4">
        <w:rPr>
          <w:rFonts w:ascii="Times New Roman" w:eastAsia="Times New Roman" w:hAnsi="Times New Roman" w:cs="Times New Roman"/>
          <w:color w:val="000000"/>
          <w:sz w:val="28"/>
          <w:szCs w:val="28"/>
          <w:lang w:val="ru-RU" w:eastAsia="en-US"/>
        </w:rPr>
        <w:t>.</w:t>
      </w:r>
    </w:p>
    <w:p w14:paraId="01A23446"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Возражение рассматривается уполномоченным органом в течение 10 рабочих дней со дня их регистрации.</w:t>
      </w:r>
    </w:p>
    <w:p w14:paraId="46BC0E50"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bookmarkStart w:id="0" w:name="p139"/>
      <w:bookmarkEnd w:id="0"/>
      <w:r w:rsidRPr="007F61E4">
        <w:rPr>
          <w:rFonts w:ascii="Times New Roman" w:eastAsia="Times New Roman" w:hAnsi="Times New Roman" w:cs="Times New Roman"/>
          <w:color w:val="000000"/>
          <w:sz w:val="28"/>
          <w:szCs w:val="28"/>
          <w:lang w:val="ru-RU" w:eastAsia="en-US"/>
        </w:rPr>
        <w:t>По результатам рассмотрения возражения уполномоченный орган принимает одно из следующих решений:</w:t>
      </w:r>
    </w:p>
    <w:p w14:paraId="377DE556"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1) удовлетворяет возражение и отменяет объявленное предостережение;</w:t>
      </w:r>
    </w:p>
    <w:p w14:paraId="73D3E41D"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2) отказывает в удовлетворении возражения.</w:t>
      </w:r>
    </w:p>
    <w:p w14:paraId="22E31E81"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14:paraId="7E15F8FA"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14:paraId="2BFD7EEA"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lastRenderedPageBreak/>
        <w:t>5.5</w:t>
      </w:r>
      <w:r w:rsidRPr="007F61E4">
        <w:rPr>
          <w:rFonts w:ascii="Times New Roman" w:eastAsia="Times New Roman" w:hAnsi="Times New Roman" w:cs="Times New Roman"/>
          <w:color w:val="000000"/>
          <w:sz w:val="28"/>
          <w:szCs w:val="28"/>
          <w:lang w:val="ru-RU" w:eastAsia="ar-SA"/>
        </w:rPr>
        <w:t xml:space="preserve">. Профилактический визит проводится в соответствии </w:t>
      </w:r>
      <w:r w:rsidRPr="007F61E4">
        <w:rPr>
          <w:rFonts w:ascii="Times New Roman" w:eastAsia="Times New Roman" w:hAnsi="Times New Roman" w:cs="Times New Roman"/>
          <w:bCs/>
          <w:color w:val="000000"/>
          <w:sz w:val="28"/>
          <w:szCs w:val="28"/>
          <w:lang w:val="ru-RU" w:eastAsia="ar-SA"/>
        </w:rPr>
        <w:t xml:space="preserve">с положениями статьи 52 </w:t>
      </w:r>
      <w:r w:rsidRPr="007F61E4">
        <w:rPr>
          <w:rFonts w:ascii="Times New Roman" w:eastAsia="Times New Roman" w:hAnsi="Times New Roman" w:cs="Times New Roman"/>
          <w:color w:val="000000"/>
          <w:sz w:val="28"/>
          <w:szCs w:val="28"/>
          <w:lang w:val="ru-RU" w:eastAsia="ar-SA"/>
        </w:rPr>
        <w:t>Федерального закона № 248-ФЗ</w:t>
      </w:r>
      <w:r w:rsidRPr="007F61E4">
        <w:rPr>
          <w:rFonts w:ascii="Times New Roman" w:eastAsia="Times New Roman" w:hAnsi="Times New Roman" w:cs="Times New Roman"/>
          <w:bCs/>
          <w:color w:val="000000"/>
          <w:sz w:val="28"/>
          <w:szCs w:val="28"/>
          <w:lang w:val="ru-RU" w:eastAsia="ar-SA"/>
        </w:rPr>
        <w:t>.</w:t>
      </w:r>
    </w:p>
    <w:p w14:paraId="36FAA6A8"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48D85818"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14:paraId="2EB85B20"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5.6</w:t>
      </w:r>
      <w:r w:rsidRPr="007F61E4">
        <w:rPr>
          <w:rFonts w:ascii="Times New Roman" w:eastAsia="Times New Roman" w:hAnsi="Times New Roman" w:cs="Times New Roman"/>
          <w:color w:val="000000"/>
          <w:sz w:val="28"/>
          <w:szCs w:val="28"/>
          <w:lang w:val="ru-RU" w:eastAsia="ar-SA"/>
        </w:rPr>
        <w:t xml:space="preserve">. Обязательный профилактический визит проводится </w:t>
      </w:r>
      <w:r w:rsidRPr="007F61E4">
        <w:rPr>
          <w:rFonts w:ascii="Times New Roman" w:eastAsia="Times New Roman" w:hAnsi="Times New Roman" w:cs="Times New Roman"/>
          <w:bCs/>
          <w:color w:val="000000"/>
          <w:sz w:val="28"/>
          <w:szCs w:val="28"/>
          <w:lang w:val="ru-RU" w:eastAsia="ar-SA"/>
        </w:rPr>
        <w:t xml:space="preserve">в порядке, установленном </w:t>
      </w:r>
      <w:r w:rsidRPr="007F61E4">
        <w:rPr>
          <w:rFonts w:ascii="Times New Roman" w:eastAsia="Times New Roman" w:hAnsi="Times New Roman" w:cs="Times New Roman"/>
          <w:color w:val="000000"/>
          <w:sz w:val="28"/>
          <w:szCs w:val="28"/>
          <w:lang w:val="ru-RU" w:eastAsia="ar-SA"/>
        </w:rPr>
        <w:t>статьей 52.1 Федерального закона № 248-ФЗ</w:t>
      </w:r>
      <w:r w:rsidRPr="007F61E4">
        <w:rPr>
          <w:rFonts w:ascii="Times New Roman" w:eastAsia="Times New Roman" w:hAnsi="Times New Roman" w:cs="Times New Roman"/>
          <w:bCs/>
          <w:color w:val="000000"/>
          <w:sz w:val="28"/>
          <w:szCs w:val="28"/>
          <w:lang w:val="ru-RU" w:eastAsia="ar-SA"/>
        </w:rPr>
        <w:t xml:space="preserve">, и </w:t>
      </w:r>
      <w:r w:rsidRPr="007F61E4">
        <w:rPr>
          <w:rFonts w:ascii="Times New Roman" w:eastAsia="Times New Roman" w:hAnsi="Times New Roman" w:cs="Times New Roman"/>
          <w:color w:val="000000"/>
          <w:sz w:val="28"/>
          <w:szCs w:val="28"/>
          <w:lang w:val="ru-RU" w:eastAsia="ar-SA"/>
        </w:rPr>
        <w:t>не предусматривает отказ контролируемого лица от его проведения.</w:t>
      </w:r>
    </w:p>
    <w:p w14:paraId="718C9C42"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14:paraId="3A5394AD"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14:paraId="337B7EB3"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14:paraId="23B8684E"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14:paraId="7486328D"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14:paraId="5B4E5098"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14:paraId="6676BD58"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14:paraId="744AC8E9"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 xml:space="preserve">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w:t>
      </w:r>
      <w:r w:rsidRPr="007F61E4">
        <w:rPr>
          <w:rFonts w:ascii="Times New Roman" w:eastAsia="Times New Roman" w:hAnsi="Times New Roman" w:cs="Times New Roman"/>
          <w:bCs/>
          <w:color w:val="000000"/>
          <w:sz w:val="28"/>
          <w:szCs w:val="28"/>
          <w:lang w:val="ru-RU" w:eastAsia="ar-SA"/>
        </w:rPr>
        <w:lastRenderedPageBreak/>
        <w:t>проведении обязательного профилактического визита, в порядке, предусмотренном статьей 90 Федерального закона № 248-ФЗ.</w:t>
      </w:r>
    </w:p>
    <w:p w14:paraId="740A7AB8"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sidRPr="007F61E4">
        <w:rPr>
          <w:rFonts w:ascii="Times New Roman" w:eastAsia="Times New Roman" w:hAnsi="Times New Roman" w:cs="Times New Roman"/>
          <w:bCs/>
          <w:color w:val="000000"/>
          <w:sz w:val="28"/>
          <w:szCs w:val="28"/>
          <w:lang w:val="ru-RU" w:eastAsia="ar-SA"/>
        </w:rPr>
        <w:t>Федерального закона № 248-ФЗ.</w:t>
      </w:r>
    </w:p>
    <w:p w14:paraId="5112CA39"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5.7</w:t>
      </w:r>
      <w:r w:rsidRPr="007F61E4">
        <w:rPr>
          <w:rFonts w:ascii="Times New Roman" w:eastAsia="Times New Roman" w:hAnsi="Times New Roman" w:cs="Times New Roman"/>
          <w:color w:val="000000"/>
          <w:sz w:val="28"/>
          <w:szCs w:val="28"/>
          <w:lang w:val="ru-RU" w:eastAsia="ar-SA"/>
        </w:rPr>
        <w:t xml:space="preserve">. Уполномоченный орган проводит </w:t>
      </w:r>
      <w:r w:rsidRPr="007F61E4">
        <w:rPr>
          <w:rFonts w:ascii="Times New Roman" w:eastAsia="Times New Roman" w:hAnsi="Times New Roman" w:cs="Times New Roman"/>
          <w:bCs/>
          <w:color w:val="000000"/>
          <w:sz w:val="28"/>
          <w:szCs w:val="28"/>
          <w:lang w:val="ru-RU" w:eastAsia="ar-SA"/>
        </w:rPr>
        <w:t xml:space="preserve">профилактический визит по заявлению контролируемого лица в порядке, установленном </w:t>
      </w:r>
      <w:r w:rsidRPr="007F61E4">
        <w:rPr>
          <w:rFonts w:ascii="Times New Roman" w:eastAsia="Times New Roman" w:hAnsi="Times New Roman" w:cs="Times New Roman"/>
          <w:color w:val="000000"/>
          <w:sz w:val="28"/>
          <w:szCs w:val="28"/>
          <w:lang w:val="ru-RU" w:eastAsia="ar-SA"/>
        </w:rPr>
        <w:t>статьей 52.2 Федерального закона № 248-ФЗ.</w:t>
      </w:r>
    </w:p>
    <w:p w14:paraId="58E4BD67"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14:paraId="5A430A4F"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Заявление подается в уполномоченный орган </w:t>
      </w:r>
      <w:r w:rsidRPr="007F61E4">
        <w:rPr>
          <w:rFonts w:ascii="Times New Roman" w:eastAsia="Times New Roman" w:hAnsi="Times New Roman" w:cs="Times New Roman"/>
          <w:color w:val="000000"/>
          <w:sz w:val="28"/>
          <w:szCs w:val="28"/>
          <w:lang w:val="ru-RU"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sidRPr="007F61E4">
        <w:rPr>
          <w:rFonts w:ascii="Times New Roman" w:eastAsia="Times New Roman" w:hAnsi="Times New Roman" w:cs="Times New Roman"/>
          <w:color w:val="000000"/>
          <w:sz w:val="28"/>
          <w:szCs w:val="28"/>
          <w:lang w:val="ru-RU" w:eastAsia="ar-SA"/>
        </w:rPr>
        <w:t>с использованием единого портала государственных и муниципальных услуг (функций).</w:t>
      </w:r>
    </w:p>
    <w:p w14:paraId="58EF5622"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14:paraId="70C84398"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14:paraId="4DD617FA"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от контролируемого лица поступило уведомление об отзыве заявления;</w:t>
      </w:r>
    </w:p>
    <w:p w14:paraId="2962B21B"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4A5778F2"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в течение года до даты подачи заявления уполномоченным органом проведен профилактический визит по ранее поданному заявлению;</w:t>
      </w:r>
    </w:p>
    <w:p w14:paraId="18C7AC2A"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14:paraId="3F248F57" w14:textId="77777777" w:rsidR="00555AB2" w:rsidRPr="007F61E4" w:rsidRDefault="00555AB2" w:rsidP="00555AB2">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789BCC67"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lastRenderedPageBreak/>
        <w:t xml:space="preserve">В случае принятия решения о проведении профилактического визита по заявлению контролируемого лица уполномоченный орган в </w:t>
      </w:r>
      <w:r w:rsidRPr="007F61E4">
        <w:rPr>
          <w:rFonts w:ascii="Times New Roman" w:eastAsia="Times New Roman" w:hAnsi="Times New Roman" w:cs="Times New Roman"/>
          <w:sz w:val="28"/>
          <w:szCs w:val="28"/>
          <w:lang w:val="ru-RU" w:eastAsia="ar-SA"/>
        </w:rPr>
        <w:t xml:space="preserve">течение 20 рабочих </w:t>
      </w:r>
      <w:r w:rsidRPr="007F61E4">
        <w:rPr>
          <w:rFonts w:ascii="Times New Roman" w:eastAsia="Times New Roman" w:hAnsi="Times New Roman" w:cs="Times New Roman"/>
          <w:color w:val="000000"/>
          <w:sz w:val="28"/>
          <w:szCs w:val="28"/>
          <w:lang w:val="ru-RU" w:eastAsia="ar-SA"/>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14:paraId="0BFD766B"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14:paraId="15B4A909"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14:paraId="4EC580A8"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14:paraId="09E58454"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14:paraId="45122F15" w14:textId="77777777" w:rsidR="00555AB2" w:rsidRPr="007F61E4"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bCs/>
          <w:color w:val="000000"/>
          <w:sz w:val="28"/>
          <w:szCs w:val="28"/>
          <w:lang w:val="ru-RU" w:eastAsia="ar-SA"/>
        </w:rPr>
        <w:t>5.8</w:t>
      </w:r>
      <w:r w:rsidRPr="007F61E4">
        <w:rPr>
          <w:rFonts w:ascii="Times New Roman" w:eastAsia="Times New Roman" w:hAnsi="Times New Roman" w:cs="Times New Roman"/>
          <w:bCs/>
          <w:color w:val="000000"/>
          <w:sz w:val="28"/>
          <w:szCs w:val="28"/>
          <w:lang w:val="ru-RU" w:eastAsia="ar-SA"/>
        </w:rPr>
        <w:t xml:space="preserve">. </w:t>
      </w:r>
      <w:r w:rsidRPr="007F61E4">
        <w:rPr>
          <w:rFonts w:ascii="Times New Roman" w:eastAsia="Times New Roman" w:hAnsi="Times New Roman" w:cs="Times New Roman"/>
          <w:bCs/>
          <w:iCs/>
          <w:color w:val="000000"/>
          <w:sz w:val="28"/>
          <w:szCs w:val="28"/>
          <w:lang w:val="ru-RU" w:eastAsia="ar-SA"/>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14:paraId="65A504AE" w14:textId="77777777" w:rsidR="00555AB2" w:rsidRPr="007F61E4" w:rsidRDefault="00555AB2" w:rsidP="00301140">
      <w:pPr>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5.9</w:t>
      </w:r>
      <w:r w:rsidRPr="007F61E4">
        <w:rPr>
          <w:rFonts w:ascii="Times New Roman" w:eastAsia="Times New Roman" w:hAnsi="Times New Roman" w:cs="Times New Roman"/>
          <w:bCs/>
          <w:color w:val="000000"/>
          <w:sz w:val="28"/>
          <w:szCs w:val="28"/>
          <w:lang w:val="ru-RU" w:eastAsia="ar-SA"/>
        </w:rPr>
        <w:t>.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14:paraId="06B16F11"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p>
    <w:p w14:paraId="5FFE8935" w14:textId="77777777" w:rsidR="00555AB2" w:rsidRPr="00F25D09" w:rsidRDefault="00555AB2" w:rsidP="00301140">
      <w:pPr>
        <w:pStyle w:val="ConsPlusNormal"/>
        <w:ind w:firstLine="709"/>
        <w:jc w:val="center"/>
        <w:rPr>
          <w:rFonts w:ascii="Times New Roman" w:hAnsi="Times New Roman" w:cs="Times New Roman"/>
          <w:b/>
          <w:bCs/>
          <w:color w:val="000000"/>
          <w:sz w:val="28"/>
          <w:szCs w:val="28"/>
        </w:rPr>
      </w:pPr>
      <w:r w:rsidRPr="00F25D09">
        <w:rPr>
          <w:rFonts w:ascii="Times New Roman" w:hAnsi="Times New Roman" w:cs="Times New Roman"/>
          <w:b/>
          <w:bCs/>
          <w:color w:val="000000"/>
          <w:sz w:val="28"/>
          <w:szCs w:val="28"/>
        </w:rPr>
        <w:t xml:space="preserve">6. Осуществление </w:t>
      </w:r>
      <w:r>
        <w:rPr>
          <w:rFonts w:ascii="Times New Roman" w:hAnsi="Times New Roman" w:cs="Times New Roman"/>
          <w:b/>
          <w:bCs/>
          <w:color w:val="000000"/>
          <w:sz w:val="28"/>
          <w:szCs w:val="28"/>
        </w:rPr>
        <w:t>муниципального контроля</w:t>
      </w:r>
    </w:p>
    <w:p w14:paraId="42E2B2A3"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p>
    <w:p w14:paraId="0DEBDEC6" w14:textId="77777777" w:rsidR="00555AB2" w:rsidRPr="00EC5CCA" w:rsidRDefault="00555AB2" w:rsidP="00301140">
      <w:pPr>
        <w:ind w:firstLine="709"/>
        <w:jc w:val="both"/>
        <w:rPr>
          <w:rFonts w:ascii="Times New Roman" w:eastAsia="Times New Roman" w:hAnsi="Times New Roman" w:cs="Times New Roman"/>
          <w:color w:val="000000"/>
          <w:sz w:val="28"/>
          <w:lang w:val="ru-RU" w:eastAsia="ar-SA"/>
        </w:rPr>
      </w:pPr>
      <w:r w:rsidRPr="00EC5CCA">
        <w:rPr>
          <w:rFonts w:ascii="Times New Roman" w:hAnsi="Times New Roman" w:cs="Times New Roman"/>
          <w:color w:val="000000"/>
          <w:sz w:val="28"/>
          <w:szCs w:val="28"/>
          <w:lang w:val="ru-RU"/>
        </w:rPr>
        <w:t xml:space="preserve">6.1. </w:t>
      </w:r>
      <w:r w:rsidRPr="00EC5CCA">
        <w:rPr>
          <w:rFonts w:ascii="Times New Roman" w:eastAsia="Times New Roman" w:hAnsi="Times New Roman" w:cs="Times New Roman"/>
          <w:bCs/>
          <w:color w:val="000000"/>
          <w:sz w:val="28"/>
          <w:szCs w:val="28"/>
          <w:lang w:val="ru-RU" w:eastAsia="ar-SA"/>
        </w:rPr>
        <w:t xml:space="preserve">Контрольные </w:t>
      </w:r>
      <w:r w:rsidRPr="00EC5CCA">
        <w:rPr>
          <w:rFonts w:ascii="Times New Roman" w:eastAsia="Times New Roman" w:hAnsi="Times New Roman" w:cs="Times New Roman"/>
          <w:color w:val="000000"/>
          <w:sz w:val="28"/>
          <w:lang w:val="ru-RU" w:eastAsia="ar-SA"/>
        </w:rPr>
        <w:t xml:space="preserve">мероприятия проводятся на внеплановой основе посредством контрольных </w:t>
      </w:r>
      <w:r w:rsidRPr="00EC5CCA">
        <w:rPr>
          <w:rFonts w:ascii="Times New Roman" w:eastAsia="Times New Roman" w:hAnsi="Times New Roman" w:cs="Times New Roman"/>
          <w:bCs/>
          <w:color w:val="000000"/>
          <w:sz w:val="28"/>
          <w:szCs w:val="28"/>
          <w:lang w:val="ru-RU" w:eastAsia="ar-SA"/>
        </w:rPr>
        <w:t xml:space="preserve">мероприятий, проводимых при взаимодействии с </w:t>
      </w:r>
      <w:r w:rsidRPr="00EC5CCA">
        <w:rPr>
          <w:rFonts w:ascii="Times New Roman" w:eastAsia="Times New Roman" w:hAnsi="Times New Roman" w:cs="Times New Roman"/>
          <w:bCs/>
          <w:color w:val="000000"/>
          <w:sz w:val="28"/>
          <w:szCs w:val="28"/>
          <w:lang w:val="ru-RU" w:eastAsia="ar-SA"/>
        </w:rPr>
        <w:lastRenderedPageBreak/>
        <w:t>контролируемым лицом, и контрольных мероприятий, проводимых без взаимодействия с контролируемым лицом.</w:t>
      </w:r>
    </w:p>
    <w:p w14:paraId="2CCE1751" w14:textId="77777777"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6.2</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bCs/>
          <w:color w:val="000000"/>
          <w:sz w:val="28"/>
          <w:szCs w:val="28"/>
          <w:lang w:val="ru-RU" w:eastAsia="ar-SA"/>
        </w:rPr>
        <w:t>При взаимодействии с контролируемым лицом проводятся следующие контрольные мероприятия:</w:t>
      </w:r>
    </w:p>
    <w:p w14:paraId="7961398B" w14:textId="77777777"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21E96F67" w14:textId="77777777"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14:paraId="13637718" w14:textId="77777777"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14:paraId="69DCA1CB" w14:textId="77777777"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bCs/>
          <w:color w:val="000000"/>
          <w:sz w:val="28"/>
          <w:szCs w:val="28"/>
          <w:lang w:val="ru-RU" w:eastAsia="ar-SA"/>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14:paraId="5037CCED" w14:textId="77777777" w:rsidR="00555AB2" w:rsidRPr="00EC5CCA" w:rsidRDefault="00555AB2" w:rsidP="0030114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bCs/>
          <w:color w:val="000000"/>
          <w:sz w:val="28"/>
          <w:szCs w:val="28"/>
          <w:lang w:val="ru-RU" w:eastAsia="ar-SA"/>
        </w:rPr>
        <w:t>6.3</w:t>
      </w:r>
      <w:r w:rsidRPr="00EC5CCA">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ar-SA"/>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7BD7452" w14:textId="77777777"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6.4</w:t>
      </w:r>
      <w:r w:rsidRPr="00EC5CCA">
        <w:rPr>
          <w:rFonts w:ascii="Times New Roman" w:eastAsia="Times New Roman" w:hAnsi="Times New Roman" w:cs="Times New Roman"/>
          <w:bCs/>
          <w:color w:val="000000"/>
          <w:sz w:val="28"/>
          <w:szCs w:val="28"/>
          <w:lang w:val="ru-RU" w:eastAsia="ar-SA"/>
        </w:rPr>
        <w:t>. Без взаимодействия с контролируемым лицом проводятся следующие контрольные мероприятия:</w:t>
      </w:r>
    </w:p>
    <w:p w14:paraId="0A242790" w14:textId="77777777"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1) наблюдение за соблюдением обязательных требований в соответствии со статьей 74 Федерального закона</w:t>
      </w:r>
      <w:r w:rsidR="00301140">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bCs/>
          <w:color w:val="000000"/>
          <w:sz w:val="28"/>
          <w:szCs w:val="28"/>
          <w:lang w:val="ru-RU" w:eastAsia="ar-SA"/>
        </w:rPr>
        <w:t>;</w:t>
      </w:r>
    </w:p>
    <w:p w14:paraId="280E7483" w14:textId="77777777" w:rsidR="00555AB2" w:rsidRPr="00EC5CCA" w:rsidRDefault="00555AB2" w:rsidP="0030114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2) выездное обследование, в ходе которого в соответствии со статьей 75 Федерального закона</w:t>
      </w:r>
      <w:r w:rsidR="00301140">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на общедоступных (открытых для посещения неограниченным кругом лиц) производственных объектах</w:t>
      </w:r>
      <w:r w:rsidR="00301140">
        <w:rPr>
          <w:rFonts w:ascii="Times New Roman" w:eastAsia="Times New Roman" w:hAnsi="Times New Roman" w:cs="Times New Roman"/>
          <w:color w:val="000000"/>
          <w:sz w:val="28"/>
          <w:szCs w:val="28"/>
          <w:lang w:val="ru-RU" w:eastAsia="ar-SA"/>
        </w:rPr>
        <w:t xml:space="preserve"> </w:t>
      </w:r>
      <w:r w:rsidRPr="00EC5CCA">
        <w:rPr>
          <w:rFonts w:ascii="Times New Roman" w:eastAsia="Times New Roman" w:hAnsi="Times New Roman" w:cs="Times New Roman"/>
          <w:bCs/>
          <w:color w:val="000000"/>
          <w:sz w:val="28"/>
          <w:szCs w:val="28"/>
          <w:lang w:val="ru-RU" w:eastAsia="ar-SA"/>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14:paraId="4D989E14" w14:textId="77777777"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6.5</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bCs/>
          <w:color w:val="000000"/>
          <w:sz w:val="28"/>
          <w:szCs w:val="28"/>
          <w:lang w:val="ru-RU" w:eastAsia="ar-SA"/>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sidRPr="00EC5CCA">
        <w:rPr>
          <w:rFonts w:ascii="Times New Roman" w:eastAsia="Times New Roman" w:hAnsi="Times New Roman" w:cs="Times New Roman"/>
          <w:color w:val="000000"/>
          <w:sz w:val="28"/>
          <w:szCs w:val="28"/>
          <w:lang w:val="ru-RU" w:eastAsia="ar-SA"/>
        </w:rPr>
        <w:t>Федерального закона № 248-ФЗ</w:t>
      </w:r>
      <w:r w:rsidRPr="00EC5CCA">
        <w:rPr>
          <w:rFonts w:ascii="Times New Roman" w:eastAsia="Times New Roman" w:hAnsi="Times New Roman" w:cs="Times New Roman"/>
          <w:bCs/>
          <w:color w:val="000000"/>
          <w:sz w:val="28"/>
          <w:szCs w:val="28"/>
          <w:lang w:val="ru-RU" w:eastAsia="ar-SA"/>
        </w:rPr>
        <w:t>.</w:t>
      </w:r>
    </w:p>
    <w:p w14:paraId="72F552F5" w14:textId="77777777" w:rsidR="00555AB2" w:rsidRPr="00EC5CCA" w:rsidRDefault="00555AB2" w:rsidP="0030114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w:t>
      </w:r>
      <w:r w:rsidRPr="00EC5CCA">
        <w:rPr>
          <w:rFonts w:ascii="Times New Roman" w:eastAsia="Times New Roman" w:hAnsi="Times New Roman" w:cs="Times New Roman"/>
          <w:color w:val="000000"/>
          <w:sz w:val="28"/>
          <w:szCs w:val="28"/>
          <w:lang w:val="ru-RU" w:eastAsia="ar-SA"/>
        </w:rPr>
        <w:lastRenderedPageBreak/>
        <w:t>планах работы уполномоченного органа, в том числе в случаях, установленных Федеральным законом № 248-ФЗ.</w:t>
      </w:r>
    </w:p>
    <w:p w14:paraId="487C7E35" w14:textId="77777777" w:rsidR="00555AB2" w:rsidRPr="00EC5CCA" w:rsidRDefault="00555AB2" w:rsidP="00555AB2">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sidRPr="00EC5CCA">
        <w:rPr>
          <w:rFonts w:ascii="Times New Roman" w:eastAsia="Times New Roman" w:hAnsi="Times New Roman" w:cs="Times New Roman"/>
          <w:bCs/>
          <w:color w:val="000000"/>
          <w:sz w:val="28"/>
          <w:szCs w:val="28"/>
          <w:lang w:val="ru-RU" w:eastAsia="ar-SA"/>
        </w:rPr>
        <w:t>(приложение 2).</w:t>
      </w:r>
    </w:p>
    <w:p w14:paraId="6B02A52C" w14:textId="77777777" w:rsidR="00555AB2" w:rsidRPr="00EC5CCA" w:rsidRDefault="00555AB2" w:rsidP="00555AB2">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6.6</w:t>
      </w:r>
      <w:r w:rsidRPr="00EC5CCA">
        <w:rPr>
          <w:rFonts w:ascii="Times New Roman" w:eastAsia="Times New Roman" w:hAnsi="Times New Roman" w:cs="Times New Roman"/>
          <w:bCs/>
          <w:color w:val="000000"/>
          <w:sz w:val="28"/>
          <w:szCs w:val="28"/>
          <w:lang w:val="ru-RU" w:eastAsia="ar-SA"/>
        </w:rPr>
        <w:t xml:space="preserve">. Информация о контрольных мероприятиях вносится в </w:t>
      </w:r>
      <w:r w:rsidRPr="00EC5CCA">
        <w:rPr>
          <w:rFonts w:ascii="Times New Roman" w:eastAsia="Times New Roman" w:hAnsi="Times New Roman" w:cs="Times New Roman"/>
          <w:color w:val="000000"/>
          <w:sz w:val="28"/>
          <w:szCs w:val="28"/>
          <w:lang w:val="ru-RU" w:eastAsia="ar-SA"/>
        </w:rPr>
        <w:t xml:space="preserve">федеральную государственную информационную систему «Единый реестр контрольных (надзорных) мероприятий» </w:t>
      </w:r>
      <w:r w:rsidRPr="00EC5CCA">
        <w:rPr>
          <w:rFonts w:ascii="Times New Roman" w:eastAsia="Times New Roman" w:hAnsi="Times New Roman" w:cs="Times New Roman"/>
          <w:bCs/>
          <w:color w:val="000000"/>
          <w:sz w:val="28"/>
          <w:szCs w:val="28"/>
          <w:lang w:val="ru-RU" w:eastAsia="ar-SA"/>
        </w:rPr>
        <w:t>с учетом требований законодательства Российской Федерации о государственной тайне и иной охраняемой законом тайне.</w:t>
      </w:r>
    </w:p>
    <w:p w14:paraId="5F8774BB" w14:textId="77777777" w:rsidR="00555AB2" w:rsidRPr="00EC5CCA" w:rsidRDefault="00555AB2" w:rsidP="00555AB2">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6.7</w:t>
      </w:r>
      <w:r w:rsidRPr="00EC5CCA">
        <w:rPr>
          <w:rFonts w:ascii="Times New Roman" w:eastAsia="Times New Roman" w:hAnsi="Times New Roman" w:cs="Times New Roman"/>
          <w:color w:val="000000"/>
          <w:sz w:val="28"/>
          <w:szCs w:val="28"/>
          <w:lang w:val="ru-RU" w:eastAsia="ar-SA"/>
        </w:rPr>
        <w:t xml:space="preserve">.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14:paraId="6A960B90" w14:textId="77777777" w:rsidR="00555AB2" w:rsidRPr="00EC5CCA" w:rsidRDefault="00555AB2" w:rsidP="00555AB2">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6.8</w:t>
      </w:r>
      <w:r w:rsidRPr="00EC5CCA">
        <w:rPr>
          <w:rFonts w:ascii="Times New Roman" w:eastAsia="Times New Roman" w:hAnsi="Times New Roman" w:cs="Times New Roman"/>
          <w:color w:val="000000"/>
          <w:sz w:val="28"/>
          <w:szCs w:val="28"/>
          <w:lang w:val="ru-RU" w:eastAsia="ar-SA"/>
        </w:rPr>
        <w:t xml:space="preserve">.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14:paraId="19468728" w14:textId="77777777" w:rsidR="00555AB2" w:rsidRPr="00EC5CCA" w:rsidRDefault="00555AB2" w:rsidP="00555AB2">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6.9</w:t>
      </w:r>
      <w:r w:rsidRPr="00EC5CCA">
        <w:rPr>
          <w:rFonts w:ascii="Times New Roman" w:eastAsia="Times New Roman" w:hAnsi="Times New Roman" w:cs="Times New Roman"/>
          <w:color w:val="000000"/>
          <w:sz w:val="28"/>
          <w:szCs w:val="28"/>
          <w:lang w:val="ru-RU" w:eastAsia="ar-SA"/>
        </w:rPr>
        <w:t xml:space="preserve">.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14:paraId="41BBB5F7" w14:textId="77777777" w:rsidR="00555AB2" w:rsidRPr="00EC5CCA" w:rsidRDefault="00555AB2" w:rsidP="00555AB2">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bCs/>
          <w:color w:val="000000"/>
          <w:sz w:val="28"/>
          <w:szCs w:val="28"/>
          <w:lang w:val="ru-RU" w:eastAsia="ar-SA"/>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14:paraId="5940938E" w14:textId="77777777" w:rsidR="00555AB2" w:rsidRPr="00EC5CCA" w:rsidRDefault="00555AB2" w:rsidP="00301140">
      <w:pPr>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1D698BB9" w14:textId="77777777" w:rsidR="00555AB2" w:rsidRPr="00EC5CCA"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6.10</w:t>
      </w:r>
      <w:r w:rsidRPr="00EC5CCA">
        <w:rPr>
          <w:rFonts w:ascii="Times New Roman" w:eastAsia="Times New Roman" w:hAnsi="Times New Roman" w:cs="Times New Roman"/>
          <w:color w:val="000000"/>
          <w:sz w:val="28"/>
          <w:szCs w:val="28"/>
          <w:lang w:val="ru-RU" w:eastAsia="ar-SA"/>
        </w:rPr>
        <w:t xml:space="preserve">. По результатам проведения выездного обследования не может быть принято решение, предусмотренное пунктом 2 части 2 статьи 90 </w:t>
      </w:r>
      <w:r w:rsidRPr="00EC5CCA">
        <w:rPr>
          <w:rFonts w:ascii="Times New Roman" w:eastAsia="Times New Roman" w:hAnsi="Times New Roman" w:cs="Times New Roman"/>
          <w:bCs/>
          <w:color w:val="000000"/>
          <w:sz w:val="28"/>
          <w:szCs w:val="28"/>
          <w:lang w:val="ru-RU" w:eastAsia="ar-SA"/>
        </w:rPr>
        <w:t>Федерального закона</w:t>
      </w:r>
      <w:r w:rsidR="00301140">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 за исключением случаев, установленных федеральным законом о виде контроля.</w:t>
      </w:r>
    </w:p>
    <w:p w14:paraId="75220994" w14:textId="77777777" w:rsidR="00555AB2" w:rsidRPr="00EC5CCA" w:rsidRDefault="00555AB2" w:rsidP="0030114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lastRenderedPageBreak/>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sidRPr="00EC5CCA">
        <w:rPr>
          <w:rFonts w:ascii="Times New Roman" w:eastAsia="Times New Roman" w:hAnsi="Times New Roman" w:cs="Times New Roman"/>
          <w:bCs/>
          <w:color w:val="000000"/>
          <w:sz w:val="28"/>
          <w:szCs w:val="28"/>
          <w:lang w:val="ru-RU" w:eastAsia="ar-SA"/>
        </w:rPr>
        <w:t>Федерального закона</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 в случае указания такой возможности в федеральном законе о виде контроля.</w:t>
      </w:r>
    </w:p>
    <w:p w14:paraId="35D656A5" w14:textId="77777777" w:rsidR="00555AB2" w:rsidRPr="00EC5CCA"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6.11</w:t>
      </w:r>
      <w:r w:rsidRPr="00EC5CCA">
        <w:rPr>
          <w:rFonts w:ascii="Times New Roman" w:eastAsia="Times New Roman" w:hAnsi="Times New Roman" w:cs="Times New Roman"/>
          <w:color w:val="000000"/>
          <w:sz w:val="28"/>
          <w:szCs w:val="28"/>
          <w:lang w:val="ru-RU" w:eastAsia="ar-SA"/>
        </w:rPr>
        <w:t xml:space="preserve">. </w:t>
      </w:r>
      <w:r w:rsidRPr="00EC5CCA">
        <w:rPr>
          <w:rFonts w:ascii="Times New Roman" w:eastAsia="Times New Roman" w:hAnsi="Times New Roman" w:cs="Times New Roman"/>
          <w:bCs/>
          <w:color w:val="000000"/>
          <w:sz w:val="28"/>
          <w:szCs w:val="28"/>
          <w:lang w:val="ru-RU" w:eastAsia="ar-SA"/>
        </w:rPr>
        <w:t xml:space="preserve">Контролируемое лицо (индивидуальный предприниматель, гражданин) </w:t>
      </w:r>
      <w:r w:rsidRPr="00EC5CCA">
        <w:rPr>
          <w:rFonts w:ascii="Times New Roman" w:eastAsia="Times New Roman" w:hAnsi="Times New Roman" w:cs="Times New Roman"/>
          <w:color w:val="000000"/>
          <w:sz w:val="28"/>
          <w:lang w:val="ru-RU" w:eastAsia="ar-SA"/>
        </w:rPr>
        <w:t xml:space="preserve">вправе представить в уполномоченный орган заявление о невозможности присутствия при проведении контрольного мероприятия в случае </w:t>
      </w:r>
      <w:r w:rsidRPr="00EC5CCA">
        <w:rPr>
          <w:rFonts w:ascii="Times New Roman" w:eastAsia="Times New Roman" w:hAnsi="Times New Roman" w:cs="Times New Roman"/>
          <w:bCs/>
          <w:color w:val="000000"/>
          <w:sz w:val="28"/>
          <w:szCs w:val="28"/>
          <w:lang w:val="ru-RU" w:eastAsia="ar-SA"/>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sidRPr="00EC5CCA">
        <w:rPr>
          <w:rFonts w:ascii="Times New Roman" w:eastAsia="Times New Roman" w:hAnsi="Times New Roman" w:cs="Times New Roman"/>
          <w:color w:val="000000"/>
          <w:sz w:val="28"/>
          <w:lang w:val="ru-RU" w:eastAsia="ar-SA"/>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sidRPr="00EC5CCA">
        <w:rPr>
          <w:rFonts w:ascii="Times New Roman" w:eastAsia="Times New Roman" w:hAnsi="Times New Roman" w:cs="Times New Roman"/>
          <w:bCs/>
          <w:color w:val="000000"/>
          <w:sz w:val="28"/>
          <w:szCs w:val="28"/>
          <w:lang w:val="ru-RU" w:eastAsia="ar-SA"/>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14:paraId="7AC6D6B9" w14:textId="77777777"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bookmarkStart w:id="1" w:name="p162"/>
      <w:bookmarkEnd w:id="1"/>
      <w:r w:rsidRPr="00EC5CCA">
        <w:rPr>
          <w:rFonts w:ascii="Times New Roman" w:eastAsia="Times New Roman" w:hAnsi="Times New Roman" w:cs="Times New Roman"/>
          <w:bCs/>
          <w:color w:val="000000"/>
          <w:sz w:val="28"/>
          <w:szCs w:val="28"/>
          <w:lang w:val="ru-RU" w:eastAsia="ar-SA"/>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14:paraId="39286ECB" w14:textId="77777777"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bCs/>
          <w:color w:val="000000"/>
          <w:sz w:val="28"/>
          <w:szCs w:val="28"/>
          <w:lang w:val="ru-RU" w:eastAsia="ar-SA"/>
        </w:rPr>
        <w:t>6.12</w:t>
      </w:r>
      <w:r w:rsidRPr="00EC5CCA">
        <w:rPr>
          <w:rFonts w:ascii="Times New Roman" w:eastAsia="Times New Roman" w:hAnsi="Times New Roman" w:cs="Times New Roman"/>
          <w:bCs/>
          <w:color w:val="000000"/>
          <w:sz w:val="28"/>
          <w:szCs w:val="28"/>
          <w:lang w:val="ru-RU" w:eastAsia="ar-SA"/>
        </w:rPr>
        <w:t xml:space="preserve">.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sidRPr="00EC5CCA">
        <w:rPr>
          <w:rFonts w:ascii="Times New Roman" w:eastAsia="Times New Roman" w:hAnsi="Times New Roman" w:cs="Times New Roman"/>
          <w:color w:val="000000"/>
          <w:sz w:val="28"/>
          <w:lang w:val="ru-RU" w:eastAsia="ar-SA"/>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14:paraId="5F2F37B0" w14:textId="77777777"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14:paraId="317841E4" w14:textId="77777777"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14:paraId="6D849155" w14:textId="77777777"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 xml:space="preserve">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w:t>
      </w:r>
      <w:r w:rsidRPr="00EC5CCA">
        <w:rPr>
          <w:rFonts w:ascii="Times New Roman" w:eastAsia="Times New Roman" w:hAnsi="Times New Roman" w:cs="Times New Roman"/>
          <w:color w:val="000000"/>
          <w:sz w:val="28"/>
          <w:lang w:val="ru-RU" w:eastAsia="ar-SA"/>
        </w:rPr>
        <w:lastRenderedPageBreak/>
        <w:t>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14:paraId="11C84AFD" w14:textId="77777777" w:rsidR="00555AB2" w:rsidRPr="00EC5CCA" w:rsidRDefault="00555AB2" w:rsidP="00301140">
      <w:pPr>
        <w:ind w:firstLine="540"/>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14:paraId="4BF18EF8" w14:textId="77777777" w:rsidR="00555AB2" w:rsidRPr="00EC5CCA" w:rsidRDefault="00555AB2" w:rsidP="00301140">
      <w:pPr>
        <w:ind w:firstLine="540"/>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14:paraId="0D06AFBE" w14:textId="77777777" w:rsidR="00555AB2" w:rsidRPr="00EC5CCA" w:rsidRDefault="00555AB2" w:rsidP="00301140">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color w:val="000000"/>
          <w:sz w:val="28"/>
          <w:lang w:val="ru-RU" w:eastAsia="ar-SA"/>
        </w:rPr>
        <w:t>6.13</w:t>
      </w:r>
      <w:r w:rsidRPr="00EC5CCA">
        <w:rPr>
          <w:rFonts w:ascii="Times New Roman" w:eastAsia="Times New Roman" w:hAnsi="Times New Roman" w:cs="Times New Roman"/>
          <w:color w:val="000000"/>
          <w:sz w:val="28"/>
          <w:lang w:val="ru-RU" w:eastAsia="ar-SA"/>
        </w:rPr>
        <w:t>.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sidRPr="00EC5CCA">
        <w:rPr>
          <w:rFonts w:ascii="Times New Roman" w:eastAsia="Times New Roman" w:hAnsi="Times New Roman" w:cs="Times New Roman"/>
          <w:bCs/>
          <w:color w:val="000000"/>
          <w:sz w:val="28"/>
          <w:szCs w:val="28"/>
          <w:lang w:val="ru-RU" w:eastAsia="ar-SA"/>
        </w:rPr>
        <w:t>.</w:t>
      </w:r>
    </w:p>
    <w:p w14:paraId="5490B1DC" w14:textId="77777777" w:rsidR="00555AB2" w:rsidRPr="00EC5CCA" w:rsidRDefault="00555AB2" w:rsidP="00301140">
      <w:pPr>
        <w:spacing w:after="1"/>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lang w:val="ru-RU" w:eastAsia="ar-SA"/>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sidRPr="00EC5CCA">
        <w:rPr>
          <w:rFonts w:ascii="Times New Roman" w:eastAsia="Times New Roman" w:hAnsi="Times New Roman" w:cs="Times New Roman"/>
          <w:color w:val="000000"/>
          <w:sz w:val="28"/>
          <w:szCs w:val="28"/>
          <w:lang w:val="ru-RU"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4E043AB5" w14:textId="77777777"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Документы и иные материалы, являющиеся доказательствами нарушения обязательных требований, приобщаются к акту контрольного мероприятия.</w:t>
      </w:r>
    </w:p>
    <w:p w14:paraId="134D2047" w14:textId="77777777" w:rsidR="00555AB2" w:rsidRPr="00EC5CCA" w:rsidRDefault="00555AB2" w:rsidP="00301140">
      <w:pPr>
        <w:spacing w:after="1"/>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lang w:val="ru-RU" w:eastAsia="ar-SA"/>
        </w:rPr>
        <w:t>6.14</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color w:val="000000"/>
          <w:sz w:val="28"/>
          <w:szCs w:val="28"/>
          <w:lang w:val="ru-RU" w:eastAsia="ar-SA"/>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10DBF433" w14:textId="77777777"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6.15</w:t>
      </w:r>
      <w:r w:rsidRPr="00EC5CCA">
        <w:rPr>
          <w:rFonts w:ascii="Times New Roman" w:eastAsia="Times New Roman" w:hAnsi="Times New Roman" w:cs="Times New Roman"/>
          <w:color w:val="000000"/>
          <w:sz w:val="28"/>
          <w:lang w:val="ru-RU" w:eastAsia="ar-SA"/>
        </w:rPr>
        <w:t xml:space="preserve">.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sidRPr="00EC5CCA">
        <w:rPr>
          <w:rFonts w:ascii="Times New Roman" w:eastAsia="Times New Roman" w:hAnsi="Times New Roman" w:cs="Times New Roman"/>
          <w:color w:val="000000"/>
          <w:sz w:val="28"/>
          <w:szCs w:val="28"/>
          <w:lang w:val="ru-RU" w:eastAsia="en-US"/>
        </w:rPr>
        <w:t xml:space="preserve">Федеральным законом № 248-ФЗ </w:t>
      </w:r>
      <w:r w:rsidRPr="00EC5CCA">
        <w:rPr>
          <w:rFonts w:ascii="Times New Roman" w:eastAsia="Times New Roman" w:hAnsi="Times New Roman" w:cs="Times New Roman"/>
          <w:color w:val="000000"/>
          <w:sz w:val="28"/>
          <w:lang w:val="ru-RU" w:eastAsia="ar-SA"/>
        </w:rPr>
        <w:t>или Правительством Российской Федерации.</w:t>
      </w:r>
    </w:p>
    <w:p w14:paraId="6134090A" w14:textId="77777777" w:rsidR="00555AB2" w:rsidRPr="00EC5CCA" w:rsidRDefault="00555AB2" w:rsidP="0030114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6.16</w:t>
      </w:r>
      <w:r w:rsidRPr="00EC5CCA">
        <w:rPr>
          <w:rFonts w:ascii="Times New Roman" w:eastAsia="Times New Roman" w:hAnsi="Times New Roman" w:cs="Times New Roman"/>
          <w:color w:val="000000"/>
          <w:sz w:val="28"/>
          <w:szCs w:val="28"/>
          <w:lang w:val="ru-RU" w:eastAsia="ar-SA"/>
        </w:rPr>
        <w:t xml:space="preserve">. Если составление акта на месте проведения контрольного мероприятия невозможно по причинам, установленным </w:t>
      </w:r>
      <w:r w:rsidRPr="00EC5CCA">
        <w:rPr>
          <w:rFonts w:ascii="Times New Roman" w:eastAsia="Times New Roman" w:hAnsi="Times New Roman" w:cs="Times New Roman"/>
          <w:color w:val="000000"/>
          <w:sz w:val="28"/>
          <w:szCs w:val="28"/>
          <w:lang w:val="ru-RU" w:eastAsia="en-US"/>
        </w:rPr>
        <w:t>Федеральным законом № 248-ФЗ</w:t>
      </w:r>
      <w:r w:rsidRPr="00EC5CCA">
        <w:rPr>
          <w:rFonts w:ascii="Times New Roman" w:eastAsia="Times New Roman" w:hAnsi="Times New Roman" w:cs="Times New Roman"/>
          <w:color w:val="000000"/>
          <w:sz w:val="28"/>
          <w:szCs w:val="28"/>
          <w:lang w:val="ru-RU" w:eastAsia="ar-SA"/>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sidRPr="00EC5CCA">
        <w:rPr>
          <w:rFonts w:ascii="Times New Roman" w:eastAsia="Times New Roman" w:hAnsi="Times New Roman" w:cs="Times New Roman"/>
          <w:color w:val="000000"/>
          <w:sz w:val="28"/>
          <w:szCs w:val="28"/>
          <w:lang w:val="ru-RU" w:eastAsia="en-US"/>
        </w:rPr>
        <w:t xml:space="preserve">Федеральным законом № 248-ФЗ </w:t>
      </w:r>
      <w:r w:rsidRPr="00EC5CCA">
        <w:rPr>
          <w:rFonts w:ascii="Times New Roman" w:eastAsia="Times New Roman" w:hAnsi="Times New Roman" w:cs="Times New Roman"/>
          <w:color w:val="000000"/>
          <w:sz w:val="28"/>
          <w:szCs w:val="28"/>
          <w:lang w:val="ru-RU" w:eastAsia="ar-SA"/>
        </w:rPr>
        <w:t>или Правительством Российской Федерации.</w:t>
      </w:r>
    </w:p>
    <w:p w14:paraId="244BAD89" w14:textId="77777777"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14:paraId="064D1FA3" w14:textId="77777777"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lastRenderedPageBreak/>
        <w:t>6.17</w:t>
      </w:r>
      <w:r w:rsidRPr="00EC5CCA">
        <w:rPr>
          <w:rFonts w:ascii="Times New Roman" w:eastAsia="Times New Roman" w:hAnsi="Times New Roman" w:cs="Times New Roman"/>
          <w:color w:val="000000"/>
          <w:sz w:val="28"/>
          <w:lang w:val="ru-RU" w:eastAsia="ar-SA"/>
        </w:rPr>
        <w:t>.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14:paraId="57C372E6" w14:textId="77777777" w:rsidR="00555AB2" w:rsidRPr="00EC5CCA"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szCs w:val="28"/>
          <w:lang w:val="ru-RU" w:eastAsia="en-US"/>
        </w:rPr>
        <w:t>6.18</w:t>
      </w:r>
      <w:r w:rsidRPr="00EC5CCA">
        <w:rPr>
          <w:rFonts w:ascii="Times New Roman" w:eastAsia="Times New Roman" w:hAnsi="Times New Roman" w:cs="Times New Roman"/>
          <w:color w:val="000000"/>
          <w:sz w:val="28"/>
          <w:szCs w:val="28"/>
          <w:lang w:val="ru-RU" w:eastAsia="en-US"/>
        </w:rPr>
        <w:t>.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sidRPr="00EC5CCA">
        <w:rPr>
          <w:rFonts w:ascii="Times New Roman" w:eastAsia="Times New Roman" w:hAnsi="Times New Roman" w:cs="Times New Roman"/>
          <w:color w:val="000000"/>
          <w:sz w:val="28"/>
          <w:lang w:val="ru-RU" w:eastAsia="ar-SA"/>
        </w:rPr>
        <w:t>.</w:t>
      </w:r>
    </w:p>
    <w:p w14:paraId="001BD4B9" w14:textId="77777777" w:rsidR="00555AB2" w:rsidRPr="00EA6504" w:rsidRDefault="00555AB2" w:rsidP="0030114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6.19</w:t>
      </w:r>
      <w:r w:rsidRPr="00EA6504">
        <w:rPr>
          <w:rFonts w:ascii="Times New Roman" w:eastAsia="Times New Roman" w:hAnsi="Times New Roman" w:cs="Times New Roman"/>
          <w:color w:val="000000"/>
          <w:sz w:val="28"/>
          <w:lang w:val="ru-RU" w:eastAsia="ar-SA"/>
        </w:rPr>
        <w:t xml:space="preserve">.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sidRPr="00EA6504">
        <w:rPr>
          <w:rFonts w:ascii="Times New Roman" w:eastAsia="Times New Roman" w:hAnsi="Times New Roman" w:cs="Times New Roman"/>
          <w:color w:val="000000"/>
          <w:sz w:val="28"/>
          <w:szCs w:val="28"/>
          <w:lang w:val="ru-RU" w:eastAsia="en-US"/>
        </w:rPr>
        <w:t xml:space="preserve">контролируемому лицу с учетом требований статьи 90.1 </w:t>
      </w:r>
      <w:r w:rsidRPr="00EA6504">
        <w:rPr>
          <w:rFonts w:ascii="Times New Roman" w:eastAsia="Times New Roman" w:hAnsi="Times New Roman" w:cs="Times New Roman"/>
          <w:color w:val="000000"/>
          <w:sz w:val="28"/>
          <w:szCs w:val="28"/>
          <w:lang w:val="ru-RU" w:eastAsia="ar-SA"/>
        </w:rPr>
        <w:t>Федерального закона № 248-ФЗвыдается</w:t>
      </w:r>
      <w:r w:rsidRPr="00EA6504">
        <w:rPr>
          <w:rFonts w:ascii="Times New Roman" w:eastAsia="Times New Roman" w:hAnsi="Times New Roman" w:cs="Times New Roman"/>
          <w:color w:val="000000"/>
          <w:sz w:val="28"/>
          <w:szCs w:val="28"/>
          <w:lang w:val="ru-RU" w:eastAsia="en-US"/>
        </w:rPr>
        <w:t xml:space="preserve"> предписание об устранении выявленных нарушений обязательных требований.</w:t>
      </w:r>
    </w:p>
    <w:p w14:paraId="46BC77A7" w14:textId="77777777" w:rsidR="00555AB2" w:rsidRPr="00EA6504" w:rsidRDefault="00555AB2" w:rsidP="00301140">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47470F38" w14:textId="77777777" w:rsidR="00555AB2" w:rsidRPr="00EA6504" w:rsidRDefault="00555AB2" w:rsidP="00301140">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sidRPr="00EA6504">
        <w:rPr>
          <w:rFonts w:ascii="Times New Roman" w:eastAsia="Times New Roman" w:hAnsi="Times New Roman" w:cs="Times New Roman"/>
          <w:color w:val="000000"/>
          <w:sz w:val="28"/>
          <w:szCs w:val="28"/>
          <w:lang w:val="ru-RU" w:eastAsia="en-US"/>
        </w:rPr>
        <w:t>Федерального закона № 248-ФЗ</w:t>
      </w:r>
      <w:r w:rsidRPr="00EA6504">
        <w:rPr>
          <w:rFonts w:ascii="Times New Roman" w:eastAsia="Times New Roman" w:hAnsi="Times New Roman" w:cs="Times New Roman"/>
          <w:color w:val="000000"/>
          <w:sz w:val="28"/>
          <w:szCs w:val="28"/>
          <w:lang w:val="ru-RU" w:eastAsia="ar-SA"/>
        </w:rPr>
        <w:t>.</w:t>
      </w:r>
    </w:p>
    <w:p w14:paraId="0C1FBF7F" w14:textId="77777777" w:rsidR="00555AB2" w:rsidRPr="00EA6504" w:rsidRDefault="00555AB2" w:rsidP="00301140">
      <w:pPr>
        <w:ind w:firstLine="709"/>
        <w:jc w:val="both"/>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8"/>
          <w:szCs w:val="28"/>
          <w:lang w:val="ru-RU" w:eastAsia="ar-SA"/>
        </w:rPr>
        <w:t>6.20</w:t>
      </w:r>
      <w:r w:rsidRPr="00EA6504">
        <w:rPr>
          <w:rFonts w:ascii="Times New Roman" w:eastAsia="Times New Roman" w:hAnsi="Times New Roman" w:cs="Times New Roman"/>
          <w:color w:val="000000"/>
          <w:sz w:val="28"/>
          <w:szCs w:val="28"/>
          <w:lang w:val="ru-RU" w:eastAsia="ar-SA"/>
        </w:rPr>
        <w:t xml:space="preserve">.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sidRPr="00EA6504">
        <w:rPr>
          <w:rFonts w:ascii="Times New Roman" w:eastAsia="Times New Roman" w:hAnsi="Times New Roman" w:cs="Times New Roman"/>
          <w:color w:val="000000"/>
          <w:sz w:val="28"/>
          <w:szCs w:val="28"/>
          <w:lang w:val="ru-RU" w:eastAsia="en-US"/>
        </w:rPr>
        <w:t xml:space="preserve">с учетом требований статьи 90.2 </w:t>
      </w:r>
      <w:r w:rsidRPr="00EA6504">
        <w:rPr>
          <w:rFonts w:ascii="Times New Roman" w:eastAsia="Times New Roman" w:hAnsi="Times New Roman" w:cs="Times New Roman"/>
          <w:color w:val="000000"/>
          <w:sz w:val="28"/>
          <w:szCs w:val="28"/>
          <w:lang w:val="ru-RU" w:eastAsia="ar-SA"/>
        </w:rPr>
        <w:t>Федерального закона № 248-ФЗ.</w:t>
      </w:r>
    </w:p>
    <w:p w14:paraId="3902310C" w14:textId="77777777" w:rsidR="00555AB2" w:rsidRPr="00EA6504" w:rsidRDefault="00555AB2" w:rsidP="00301140">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Контролируемое лицо не имеет права отказаться от исполнения соглашения в одностороннем порядке.</w:t>
      </w:r>
    </w:p>
    <w:p w14:paraId="24205EE5" w14:textId="77777777" w:rsidR="00555AB2" w:rsidRDefault="00555AB2" w:rsidP="0030114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6.21</w:t>
      </w:r>
      <w:r w:rsidRPr="00EA6504">
        <w:rPr>
          <w:rFonts w:ascii="Times New Roman" w:eastAsia="Times New Roman" w:hAnsi="Times New Roman" w:cs="Times New Roman"/>
          <w:color w:val="000000"/>
          <w:sz w:val="28"/>
          <w:lang w:val="ru-RU" w:eastAsia="ar-SA"/>
        </w:rPr>
        <w:t xml:space="preserve">. В целях качественной оценки уровня защиты охраняемых законом ценностей в </w:t>
      </w:r>
      <w:r>
        <w:rPr>
          <w:rFonts w:ascii="Times New Roman" w:eastAsia="Times New Roman" w:hAnsi="Times New Roman" w:cs="Times New Roman"/>
          <w:color w:val="000000"/>
          <w:sz w:val="28"/>
          <w:lang w:val="ru-RU" w:eastAsia="ar-SA"/>
        </w:rPr>
        <w:t xml:space="preserve">сфере благоустройства </w:t>
      </w:r>
      <w:r w:rsidRPr="00EA6504">
        <w:rPr>
          <w:rFonts w:ascii="Times New Roman" w:eastAsia="Times New Roman" w:hAnsi="Times New Roman" w:cs="Times New Roman"/>
          <w:color w:val="000000"/>
          <w:sz w:val="28"/>
          <w:lang w:val="ru-RU" w:eastAsia="ar-SA"/>
        </w:rPr>
        <w:t xml:space="preserve">и минимизации </w:t>
      </w:r>
      <w:r w:rsidRPr="00A27B65">
        <w:rPr>
          <w:rFonts w:ascii="Times New Roman" w:eastAsia="Times New Roman" w:hAnsi="Times New Roman" w:cs="Times New Roman"/>
          <w:color w:val="000000"/>
          <w:sz w:val="28"/>
          <w:szCs w:val="28"/>
          <w:lang w:val="ru-RU" w:eastAsia="ar-SA"/>
        </w:rPr>
        <w:t>н</w:t>
      </w:r>
      <w:r w:rsidRPr="00EA6504">
        <w:rPr>
          <w:rFonts w:ascii="Times New Roman" w:eastAsia="Times New Roman" w:hAnsi="Times New Roman" w:cs="Times New Roman"/>
          <w:color w:val="000000"/>
          <w:sz w:val="28"/>
          <w:szCs w:val="28"/>
          <w:lang w:val="ru-RU" w:eastAsia="ar-SA"/>
        </w:rPr>
        <w:t>еоправданного вмешательства уполномоченного органа в деятельность контролируемых лиц</w:t>
      </w:r>
      <w:r w:rsidRPr="00EA6504">
        <w:rPr>
          <w:rFonts w:ascii="Times New Roman" w:eastAsia="Times New Roman" w:hAnsi="Times New Roman" w:cs="Times New Roman"/>
          <w:color w:val="000000"/>
          <w:sz w:val="28"/>
          <w:lang w:val="ru-RU" w:eastAsia="ar-SA"/>
        </w:rPr>
        <w:t xml:space="preserve">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14:paraId="08E54040" w14:textId="77777777" w:rsidR="00555AB2" w:rsidRPr="00EA6504" w:rsidRDefault="00555AB2" w:rsidP="00301140">
      <w:pPr>
        <w:spacing w:after="1"/>
        <w:ind w:firstLine="709"/>
        <w:jc w:val="both"/>
        <w:rPr>
          <w:rFonts w:ascii="Times New Roman" w:eastAsia="Times New Roman" w:hAnsi="Times New Roman" w:cs="Times New Roman"/>
          <w:color w:val="000000"/>
          <w:sz w:val="28"/>
          <w:lang w:val="ru-RU" w:eastAsia="ar-SA"/>
        </w:rPr>
      </w:pPr>
    </w:p>
    <w:p w14:paraId="5DDE8E8C" w14:textId="77777777" w:rsidR="00555AB2" w:rsidRPr="00F25D09" w:rsidRDefault="00555AB2" w:rsidP="00301140">
      <w:pPr>
        <w:pStyle w:val="ConsPlusNormal"/>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7. </w:t>
      </w:r>
      <w:r w:rsidRPr="00F25D09">
        <w:rPr>
          <w:rFonts w:ascii="Times New Roman" w:hAnsi="Times New Roman" w:cs="Times New Roman"/>
          <w:b/>
          <w:bCs/>
          <w:color w:val="000000"/>
          <w:sz w:val="28"/>
          <w:szCs w:val="28"/>
        </w:rPr>
        <w:t>Обжалование решений отдела муниципального контроля, действий (бездействий) должностных лиц</w:t>
      </w:r>
    </w:p>
    <w:p w14:paraId="3E0F6CA6" w14:textId="77777777" w:rsidR="00555AB2" w:rsidRPr="00F25D09" w:rsidRDefault="00555AB2" w:rsidP="00301140">
      <w:pPr>
        <w:pStyle w:val="ConsPlusNormal"/>
        <w:ind w:firstLine="709"/>
        <w:jc w:val="both"/>
        <w:rPr>
          <w:rFonts w:ascii="Times New Roman" w:hAnsi="Times New Roman" w:cs="Times New Roman"/>
          <w:color w:val="000000"/>
          <w:sz w:val="28"/>
          <w:szCs w:val="28"/>
        </w:rPr>
      </w:pPr>
    </w:p>
    <w:p w14:paraId="70C7E356" w14:textId="77777777"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lastRenderedPageBreak/>
        <w:t>7.1. 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14:paraId="3F693B93" w14:textId="77777777"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7.2. 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431F4E71" w14:textId="77777777"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23112F4D" w14:textId="77777777"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1) решений о проведении контрольных (надзорных) мероприятий и обязательных профилактических визитов;</w:t>
      </w:r>
    </w:p>
    <w:p w14:paraId="6550662D" w14:textId="77777777"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14:paraId="586CB7F2" w14:textId="77777777"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14:paraId="5DD99275" w14:textId="77777777"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4) решений об отнесении объектов контроля к соответствующей категории риска; </w:t>
      </w:r>
    </w:p>
    <w:p w14:paraId="7ED480A5" w14:textId="77777777"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5) решений об отказе в проведении обязательных профилактических визитов по заявлениям контролируемых лиц; </w:t>
      </w:r>
    </w:p>
    <w:p w14:paraId="39583A98" w14:textId="77777777"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14:paraId="08CCAE6A" w14:textId="77777777"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2F4BE024" w14:textId="77777777" w:rsidR="00555AB2" w:rsidRPr="00BA037F" w:rsidRDefault="00555AB2" w:rsidP="00301140">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0CE2916F"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7.5. 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14:paraId="6AF20652"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7.6. 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61E95E10"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lastRenderedPageBreak/>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14:paraId="50CA89C4"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05140B02"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CF7074B"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7.8. Жалоба может содержать ходатайство о приостановлении исполнения обжалуемого решения контролирующего органа.</w:t>
      </w:r>
    </w:p>
    <w:p w14:paraId="5BDFB198"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7.9. Уполномоченный на рассмотрение жалобы орган в срок не позднее двух рабочих дней со дня регистрации жалобы принимает решение:</w:t>
      </w:r>
    </w:p>
    <w:p w14:paraId="2FACFD0B"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1) о приостановлении исполнения обжалуемого решения контролирующего органа;</w:t>
      </w:r>
    </w:p>
    <w:p w14:paraId="1A746D42"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2) об отказе в приостановлении исполнения обжалуемого решения контролирующего органа.</w:t>
      </w:r>
    </w:p>
    <w:p w14:paraId="7F9043C8"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Информация о решении, указанном в</w:t>
      </w:r>
      <w:r w:rsidRPr="00BA037F">
        <w:rPr>
          <w:rFonts w:ascii="Times New Roman" w:hAnsi="Times New Roman" w:cs="Times New Roman"/>
          <w:color w:val="000000"/>
          <w:sz w:val="28"/>
          <w:szCs w:val="28"/>
          <w:lang w:val="en-US"/>
        </w:rPr>
        <w:t> </w:t>
      </w:r>
      <w:r w:rsidRPr="00BA037F">
        <w:rPr>
          <w:rFonts w:ascii="Times New Roman" w:hAnsi="Times New Roman" w:cs="Times New Roman"/>
          <w:color w:val="000000"/>
          <w:sz w:val="28"/>
          <w:szCs w:val="28"/>
        </w:rPr>
        <w:t>настоящем пункте, направляется лицу, подавшему жалобу, в течение одного рабочего дня с момента принятия решения.</w:t>
      </w:r>
    </w:p>
    <w:p w14:paraId="5C854272"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7.10. 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7F52F3BD"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2C5DA22E"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7.11. По итогам рассмотрения жалобы уполномоченный на рассмотрение жалобы орган принимает одно из следующих решений:</w:t>
      </w:r>
    </w:p>
    <w:p w14:paraId="1F2396C1"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1) оставляет жалобу без удовлетворения;</w:t>
      </w:r>
    </w:p>
    <w:p w14:paraId="335B2E00"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2) отменяет решение контролирующего органа полностью или частично;</w:t>
      </w:r>
    </w:p>
    <w:p w14:paraId="4C007F34"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3) отменяет решение контролирующего органа полностью и принимает новое решение;</w:t>
      </w:r>
    </w:p>
    <w:p w14:paraId="4A1CD97D"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4) 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14:paraId="4FD063F4"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lastRenderedPageBreak/>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089775CA"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1) жалоба подана после истечения сроков подачи жалобы, установленных </w:t>
      </w:r>
      <w:hyperlink r:id="rId10" w:history="1">
        <w:r w:rsidRPr="00BA037F">
          <w:rPr>
            <w:rFonts w:ascii="Times New Roman" w:hAnsi="Times New Roman" w:cs="Times New Roman"/>
            <w:color w:val="000000"/>
            <w:sz w:val="28"/>
            <w:szCs w:val="28"/>
          </w:rPr>
          <w:t xml:space="preserve">частью </w:t>
        </w:r>
      </w:hyperlink>
      <w:r w:rsidRPr="00BA037F">
        <w:rPr>
          <w:rFonts w:ascii="Times New Roman" w:hAnsi="Times New Roman" w:cs="Times New Roman"/>
          <w:color w:val="000000"/>
          <w:sz w:val="28"/>
          <w:szCs w:val="28"/>
        </w:rPr>
        <w:t>7.</w:t>
      </w:r>
      <w:hyperlink r:id="rId11" w:history="1">
        <w:r w:rsidRPr="00BA037F">
          <w:rPr>
            <w:rFonts w:ascii="Times New Roman" w:hAnsi="Times New Roman" w:cs="Times New Roman"/>
            <w:color w:val="000000"/>
            <w:sz w:val="28"/>
            <w:szCs w:val="28"/>
          </w:rPr>
          <w:t xml:space="preserve">6 </w:t>
        </w:r>
      </w:hyperlink>
      <w:r w:rsidRPr="00BA037F">
        <w:rPr>
          <w:rFonts w:ascii="Times New Roman" w:hAnsi="Times New Roman" w:cs="Times New Roman"/>
          <w:color w:val="000000"/>
          <w:sz w:val="28"/>
          <w:szCs w:val="28"/>
        </w:rPr>
        <w:t xml:space="preserve">настоящей статьи, и не содержит ходатайства о восстановлении пропущенного срока на подачу жалобы; </w:t>
      </w:r>
    </w:p>
    <w:p w14:paraId="358E7A4F"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2) в удовлетворении ходатайства о восстановлении пропущенного срока на подачу жалобы отказано; </w:t>
      </w:r>
    </w:p>
    <w:p w14:paraId="35F6FDD2"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3) до принятия решения по жалобе от контролируемого лица, ее подавшего, поступило заявление об отзыве жалобы; </w:t>
      </w:r>
    </w:p>
    <w:p w14:paraId="5F7421F3"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4) имеется решение суда по вопросам, поставленным в жалобе; </w:t>
      </w:r>
    </w:p>
    <w:p w14:paraId="05475E1E"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5) ранее в уполномоченный орган была подана другая жалоба от того же контролируемого лица по тем же основаниям; </w:t>
      </w:r>
    </w:p>
    <w:p w14:paraId="1DF25B86"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14:paraId="75ADE71D"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14:paraId="2B882FA9"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8) жалоба подана в ненадлежащий уполномоченный орган; </w:t>
      </w:r>
    </w:p>
    <w:p w14:paraId="22991E12"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14:paraId="67234A70"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r w:rsidRPr="00BA037F">
        <w:rPr>
          <w:rFonts w:ascii="Times New Roman" w:hAnsi="Times New Roman" w:cs="Times New Roman"/>
          <w:color w:val="000000"/>
          <w:sz w:val="28"/>
          <w:szCs w:val="28"/>
        </w:rPr>
        <w:t xml:space="preserve">Отказ в рассмотрении жалобы по основаниям, указанным в </w:t>
      </w:r>
      <w:hyperlink w:anchor="p4" w:history="1">
        <w:r w:rsidRPr="00BA037F">
          <w:rPr>
            <w:rFonts w:ascii="Times New Roman" w:hAnsi="Times New Roman" w:cs="Times New Roman"/>
            <w:color w:val="000000"/>
            <w:sz w:val="28"/>
            <w:szCs w:val="28"/>
          </w:rPr>
          <w:t>пунктах 3</w:t>
        </w:r>
      </w:hyperlink>
      <w:r w:rsidRPr="00BA037F">
        <w:rPr>
          <w:rFonts w:ascii="Times New Roman" w:hAnsi="Times New Roman" w:cs="Times New Roman"/>
          <w:color w:val="000000"/>
          <w:sz w:val="28"/>
          <w:szCs w:val="28"/>
        </w:rPr>
        <w:t xml:space="preserve"> - </w:t>
      </w:r>
      <w:hyperlink w:anchor="p9" w:history="1">
        <w:r w:rsidRPr="00BA037F">
          <w:rPr>
            <w:rFonts w:ascii="Times New Roman" w:hAnsi="Times New Roman" w:cs="Times New Roman"/>
            <w:color w:val="000000"/>
            <w:sz w:val="28"/>
            <w:szCs w:val="28"/>
          </w:rPr>
          <w:t xml:space="preserve">8 части </w:t>
        </w:r>
      </w:hyperlink>
      <w:r w:rsidRPr="00BA037F">
        <w:rPr>
          <w:rFonts w:ascii="Times New Roman" w:hAnsi="Times New Roman" w:cs="Times New Roman"/>
          <w:color w:val="000000"/>
          <w:sz w:val="28"/>
          <w:szCs w:val="28"/>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14:paraId="4FEBA9D7" w14:textId="77777777" w:rsidR="00555AB2" w:rsidRPr="00BA037F" w:rsidRDefault="00555AB2" w:rsidP="00555AB2">
      <w:pPr>
        <w:pStyle w:val="ConsPlusNormal"/>
        <w:ind w:firstLine="709"/>
        <w:jc w:val="both"/>
        <w:rPr>
          <w:rFonts w:ascii="Times New Roman" w:hAnsi="Times New Roman" w:cs="Times New Roman"/>
          <w:color w:val="000000"/>
          <w:sz w:val="28"/>
          <w:szCs w:val="28"/>
        </w:rPr>
      </w:pPr>
    </w:p>
    <w:p w14:paraId="1EDF8050"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7F4A436B"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5F094F37"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0330C7D4"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016EB123"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0E8E4A23"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03BED098"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4A54FA31"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390F04D2"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1038C23C"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6C803862"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0DFFF779"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2FC597C7"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4A5C7752"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585A704F"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209379A4" w14:textId="77777777" w:rsidR="00555AB2" w:rsidRDefault="00555AB2" w:rsidP="00555AB2">
      <w:pPr>
        <w:spacing w:line="288" w:lineRule="atLeast"/>
        <w:jc w:val="right"/>
        <w:rPr>
          <w:rFonts w:ascii="Times New Roman" w:eastAsia="Times New Roman" w:hAnsi="Times New Roman" w:cs="Times New Roman"/>
          <w:color w:val="000000"/>
          <w:sz w:val="28"/>
          <w:szCs w:val="28"/>
          <w:lang w:val="ru-RU" w:eastAsia="ar-SA"/>
        </w:rPr>
      </w:pPr>
    </w:p>
    <w:p w14:paraId="54AE547B" w14:textId="77777777" w:rsidR="00555AB2" w:rsidRPr="00A27B65" w:rsidRDefault="00555AB2" w:rsidP="00555AB2">
      <w:pPr>
        <w:spacing w:line="288" w:lineRule="atLeast"/>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lastRenderedPageBreak/>
        <w:t>Приложение 1</w:t>
      </w:r>
    </w:p>
    <w:p w14:paraId="3EEBCC99" w14:textId="77777777" w:rsidR="00555AB2"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к Положению</w:t>
      </w:r>
      <w:r w:rsidR="00301140">
        <w:rPr>
          <w:rFonts w:ascii="Times New Roman" w:eastAsia="Times New Roman" w:hAnsi="Times New Roman" w:cs="Times New Roman"/>
          <w:color w:val="000000"/>
          <w:sz w:val="28"/>
          <w:szCs w:val="28"/>
          <w:lang w:val="ru-RU" w:eastAsia="ru-RU"/>
        </w:rPr>
        <w:t xml:space="preserve"> </w:t>
      </w:r>
      <w:r w:rsidRPr="00A27B65">
        <w:rPr>
          <w:rFonts w:ascii="Times New Roman" w:eastAsia="Times New Roman" w:hAnsi="Times New Roman" w:cs="Times New Roman"/>
          <w:color w:val="000000"/>
          <w:sz w:val="28"/>
          <w:szCs w:val="28"/>
          <w:lang w:val="ru-RU" w:eastAsia="ru-RU"/>
        </w:rPr>
        <w:t xml:space="preserve">о муниципальном </w:t>
      </w:r>
    </w:p>
    <w:p w14:paraId="7714E238" w14:textId="77777777" w:rsidR="00555AB2"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контроле в </w:t>
      </w:r>
      <w:r>
        <w:rPr>
          <w:rFonts w:ascii="Times New Roman" w:eastAsia="Times New Roman" w:hAnsi="Times New Roman" w:cs="Times New Roman"/>
          <w:color w:val="000000"/>
          <w:sz w:val="28"/>
          <w:szCs w:val="28"/>
          <w:lang w:val="ru-RU" w:eastAsia="ru-RU"/>
        </w:rPr>
        <w:t xml:space="preserve">сфере благоустройства </w:t>
      </w:r>
    </w:p>
    <w:p w14:paraId="773779F9" w14:textId="77777777" w:rsidR="00555AB2" w:rsidRPr="00A27B65"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на территории Анучинского муниципального округа</w:t>
      </w:r>
    </w:p>
    <w:p w14:paraId="264F3A92"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4886C948" w14:textId="77777777" w:rsidR="00555AB2" w:rsidRPr="00A27B65" w:rsidRDefault="00555AB2" w:rsidP="00555AB2">
      <w:pPr>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Таблица</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1276"/>
        <w:gridCol w:w="8080"/>
      </w:tblGrid>
      <w:tr w:rsidR="00555AB2" w:rsidRPr="000615FB" w14:paraId="662A0C94" w14:textId="77777777" w:rsidTr="002F7147">
        <w:trPr>
          <w:trHeight w:val="331"/>
        </w:trPr>
        <w:tc>
          <w:tcPr>
            <w:tcW w:w="567" w:type="dxa"/>
          </w:tcPr>
          <w:p w14:paraId="75E4AB9D" w14:textId="77777777" w:rsidR="00555AB2" w:rsidRPr="00A27B65" w:rsidRDefault="00555AB2" w:rsidP="002F7147">
            <w:pPr>
              <w:jc w:val="center"/>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 </w:t>
            </w:r>
            <w:r>
              <w:rPr>
                <w:rFonts w:ascii="Times New Roman" w:eastAsia="Times New Roman" w:hAnsi="Times New Roman" w:cs="Times New Roman"/>
                <w:color w:val="000000"/>
                <w:sz w:val="28"/>
                <w:szCs w:val="28"/>
                <w:lang w:val="ru-RU" w:eastAsia="ar-SA"/>
              </w:rPr>
              <w:t>1</w:t>
            </w:r>
            <w:r w:rsidRPr="00A27B65">
              <w:rPr>
                <w:rFonts w:ascii="Times New Roman" w:eastAsia="Times New Roman" w:hAnsi="Times New Roman" w:cs="Times New Roman"/>
                <w:color w:val="000000"/>
                <w:sz w:val="28"/>
                <w:szCs w:val="28"/>
                <w:lang w:val="ru-RU" w:eastAsia="ar-SA"/>
              </w:rPr>
              <w:t>.</w:t>
            </w:r>
          </w:p>
        </w:tc>
        <w:tc>
          <w:tcPr>
            <w:tcW w:w="1276" w:type="dxa"/>
          </w:tcPr>
          <w:p w14:paraId="6098ABC8" w14:textId="77777777" w:rsidR="00555AB2" w:rsidRPr="00A27B65" w:rsidRDefault="00555AB2" w:rsidP="002F7147">
            <w:pPr>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Средний риск</w:t>
            </w:r>
          </w:p>
        </w:tc>
        <w:tc>
          <w:tcPr>
            <w:tcW w:w="8080" w:type="dxa"/>
          </w:tcPr>
          <w:p w14:paraId="5C02FA56" w14:textId="77777777" w:rsidR="00555AB2" w:rsidRPr="00A27B65" w:rsidRDefault="00555AB2" w:rsidP="002F7147">
            <w:pPr>
              <w:widowControl w:val="0"/>
              <w:autoSpaceDE w:val="0"/>
              <w:autoSpaceDN w:val="0"/>
              <w:ind w:left="576" w:right="131"/>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Наличие в отношении объектов контроля в течение предшествующего года следующих нарушений обязательных требований:</w:t>
            </w:r>
          </w:p>
          <w:p w14:paraId="794A978C" w14:textId="77777777" w:rsidR="00555AB2" w:rsidRPr="00A27B65" w:rsidRDefault="00555AB2" w:rsidP="002F7147">
            <w:pPr>
              <w:widowControl w:val="0"/>
              <w:autoSpaceDE w:val="0"/>
              <w:autoSpaceDN w:val="0"/>
              <w:ind w:left="576" w:right="131"/>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Нарушение установленных правил содержания и эксплуатации наземных и подземных инженерных коммуникаций и сооружений (колодцев, камер, вентиляционных шахт, киосков, трансформаторных и распределительных станций и иных сооружений), а также непринятие надлежащих мер по устранению дефектов (засорение, несанкционированное проникновение, сброс воды, повреждение, демонтаж, установка временных устройств).</w:t>
            </w:r>
          </w:p>
          <w:p w14:paraId="3DA4BBB0" w14:textId="77777777" w:rsidR="00555AB2" w:rsidRPr="00A27B65" w:rsidRDefault="00555AB2" w:rsidP="002F7147">
            <w:pPr>
              <w:widowControl w:val="0"/>
              <w:autoSpaceDE w:val="0"/>
              <w:autoSpaceDN w:val="0"/>
              <w:ind w:left="576" w:right="131"/>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Непринятие собственниками и иными законными владельцами зданий и сооружений, кроме жилых домов, мер по очистке крыш от снега и удалению наростов льда на карнизах, крышах и водостоках.</w:t>
            </w:r>
          </w:p>
          <w:p w14:paraId="73C12314" w14:textId="77777777" w:rsidR="00555AB2" w:rsidRPr="00A27B65" w:rsidRDefault="00555AB2" w:rsidP="002F7147">
            <w:pPr>
              <w:widowControl w:val="0"/>
              <w:autoSpaceDE w:val="0"/>
              <w:autoSpaceDN w:val="0"/>
              <w:ind w:left="576" w:right="131"/>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 самовольные строительство, снос, реконструкция или капитальный ремонт зданий, сооружений и коммуникаций, а также нарушение сроков выполнения работ в соответствии с ордером.</w:t>
            </w:r>
          </w:p>
          <w:p w14:paraId="536BB5CB" w14:textId="77777777" w:rsidR="00555AB2" w:rsidRPr="00A27B65" w:rsidRDefault="00555AB2" w:rsidP="002F7147">
            <w:pPr>
              <w:widowControl w:val="0"/>
              <w:autoSpaceDE w:val="0"/>
              <w:autoSpaceDN w:val="0"/>
              <w:ind w:left="576" w:right="131"/>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Повреждение объектов (элементов) благоустройства, инженерных коммуникаций и сооружений.</w:t>
            </w:r>
          </w:p>
        </w:tc>
      </w:tr>
      <w:tr w:rsidR="00555AB2" w:rsidRPr="000615FB" w14:paraId="7729ED0D" w14:textId="77777777" w:rsidTr="002F7147">
        <w:tblPrEx>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PrEx>
        <w:trPr>
          <w:trHeight w:val="662"/>
        </w:trPr>
        <w:tc>
          <w:tcPr>
            <w:tcW w:w="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316FD1" w14:textId="77777777" w:rsidR="00555AB2" w:rsidRPr="00A27B65" w:rsidRDefault="00555AB2" w:rsidP="002F7147">
            <w:pPr>
              <w:jc w:val="center"/>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3.</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9B8DE6" w14:textId="77777777" w:rsidR="00555AB2" w:rsidRPr="00A27B65" w:rsidRDefault="00555AB2" w:rsidP="002F7147">
            <w:pPr>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Умеренный риск</w:t>
            </w:r>
          </w:p>
        </w:tc>
        <w:tc>
          <w:tcPr>
            <w:tcW w:w="80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9F9CD4" w14:textId="77777777"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1) Наличие в отношении объектов контроля в течение предшествующего года следующих нарушений обязательных требований:</w:t>
            </w:r>
          </w:p>
          <w:p w14:paraId="3150368D" w14:textId="77777777"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Нарушение внешнего вида и содержания зданий, ограждений, строений, сооружений, водоемов и элементов оборудования объектов благоустройства, элементов оборудования объектов благоустройства, в том числе малых архитектурных форм, садово-парковой мебели, бункеров, контейнеров, урн.</w:t>
            </w:r>
          </w:p>
          <w:p w14:paraId="6D498846" w14:textId="77777777"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xml:space="preserve">- Самовольная установка (размещение) контейнеров, гаражей, строительной и дорожной техники, объектов мелкорозничной торговли и оказания услуг населению, складских помещений, бытовок и иных объектов, не </w:t>
            </w:r>
            <w:r w:rsidRPr="00A27B65">
              <w:rPr>
                <w:rFonts w:ascii="Times New Roman" w:eastAsia="Times New Roman" w:hAnsi="Times New Roman" w:cs="Times New Roman"/>
                <w:sz w:val="28"/>
                <w:szCs w:val="28"/>
                <w:lang w:val="ru-RU" w:eastAsia="ru-RU"/>
              </w:rPr>
              <w:lastRenderedPageBreak/>
              <w:t>являющихся объектами капитального строительства, объектов на подземных коммуникациях, а также самовольное возведение произведений монументально-декоративного искусства.</w:t>
            </w:r>
          </w:p>
          <w:p w14:paraId="38FDE974" w14:textId="77777777"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Нарушение установленных требований по внешнему виду и содержанию объектов праздничного и тематического оформления, рекламных и информационных конструкций.</w:t>
            </w:r>
          </w:p>
          <w:p w14:paraId="7FF1E313" w14:textId="77777777"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Загрязнение территории, связанное с эксплуатацией и ремонтом транспортных средств, мойка транспортных средств вне специально отведенных мест, стоянка на проезжей части дворовых территорий, препятствующая механизированной уборке и вывозу бытовых отходов, а также размещение разукомплектованных транспортных средств независимо от места их расположения, кроме специально отведенных для этого мест, самовольная парковка (отстой) грузового автотранспорта в жилой зоне и на дворовых территориях, кроме специально отведенных для этого мест, размещение транспортных средств на детских площадках.</w:t>
            </w:r>
          </w:p>
          <w:p w14:paraId="7DA14B3B" w14:textId="77777777"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Размещение объявлений и иных информационных материалов вне специально отведенных для этого мест, несанкционированное нанесение надписей, изображений на конструктивные элементы наземных инженерных коммуникаций, зданий и сооружений, в том числе на таксофонное оборудование, а равно размещение на них иной информации, если это не повлекло повреждение или уничтожение имущества, невыполнение работ по удалению самовольно размещенных рекламных и иных объявлений, надписей и изображений с внешних поверхностей объектов (элементов) благоустройства.</w:t>
            </w:r>
          </w:p>
          <w:p w14:paraId="2FD0160A" w14:textId="77777777"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Невыполнение установленных нормативными правовыми актами требований по приспособлению объектов (элементов) благоустройства для беспрепятственного доступа инвалидов и иных маломобильных граждан.</w:t>
            </w:r>
          </w:p>
          <w:p w14:paraId="5CEA3DFF" w14:textId="77777777"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 Нарушение установленных требований к обустройству и эксплуатации сезонных (летних) кафе.</w:t>
            </w:r>
          </w:p>
          <w:p w14:paraId="21593A9A" w14:textId="77777777" w:rsidR="00555AB2" w:rsidRPr="00A27B65" w:rsidRDefault="00555AB2" w:rsidP="002F7147">
            <w:pPr>
              <w:widowControl w:val="0"/>
              <w:ind w:left="578" w:right="130"/>
              <w:jc w:val="both"/>
              <w:rPr>
                <w:rFonts w:ascii="Times New Roman" w:eastAsia="Times New Roman" w:hAnsi="Times New Roman" w:cs="Times New Roman"/>
                <w:sz w:val="28"/>
                <w:szCs w:val="28"/>
                <w:lang w:val="ru-RU" w:eastAsia="ru-RU"/>
              </w:rPr>
            </w:pPr>
            <w:r w:rsidRPr="00A27B65">
              <w:rPr>
                <w:rFonts w:ascii="Times New Roman" w:eastAsia="Times New Roman" w:hAnsi="Times New Roman" w:cs="Times New Roman"/>
                <w:sz w:val="28"/>
                <w:szCs w:val="28"/>
                <w:lang w:val="ru-RU" w:eastAsia="ru-RU"/>
              </w:rPr>
              <w:t>2) Наличие в собственности (пользовании) у контролируемого лицатерритории муниципального образования</w:t>
            </w:r>
            <w:r w:rsidR="00301140">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Анучинского муниципального округа, кот</w:t>
            </w:r>
            <w:r w:rsidRPr="00A27B65">
              <w:rPr>
                <w:rFonts w:ascii="Times New Roman" w:eastAsia="Times New Roman" w:hAnsi="Times New Roman" w:cs="Times New Roman"/>
                <w:sz w:val="28"/>
                <w:szCs w:val="28"/>
                <w:lang w:val="ru-RU" w:eastAsia="ru-RU"/>
              </w:rPr>
              <w:t xml:space="preserve">орая используется для отдыха (рекреации). </w:t>
            </w:r>
          </w:p>
        </w:tc>
      </w:tr>
      <w:tr w:rsidR="00555AB2" w:rsidRPr="000615FB" w14:paraId="0C15AEB3" w14:textId="77777777" w:rsidTr="002F7147">
        <w:tblPrEx>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PrEx>
        <w:tc>
          <w:tcPr>
            <w:tcW w:w="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77F406" w14:textId="77777777" w:rsidR="00555AB2" w:rsidRPr="00A27B65" w:rsidRDefault="00555AB2" w:rsidP="002F7147">
            <w:pPr>
              <w:jc w:val="center"/>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lastRenderedPageBreak/>
              <w:t>4.</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D95E05" w14:textId="77777777" w:rsidR="00555AB2" w:rsidRPr="00A27B65" w:rsidRDefault="00555AB2" w:rsidP="002F7147">
            <w:pPr>
              <w:ind w:left="142"/>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Низкий риск</w:t>
            </w:r>
          </w:p>
        </w:tc>
        <w:tc>
          <w:tcPr>
            <w:tcW w:w="80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F8EFD5" w14:textId="77777777" w:rsidR="00555AB2" w:rsidRPr="00A27B65" w:rsidRDefault="00555AB2" w:rsidP="002F7147">
            <w:pPr>
              <w:ind w:left="142" w:right="131"/>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ar-SA"/>
              </w:rPr>
              <w:t>Все объекты, не отнесенные к иным категориям риска.</w:t>
            </w:r>
          </w:p>
        </w:tc>
      </w:tr>
    </w:tbl>
    <w:p w14:paraId="36DBC74B" w14:textId="77777777" w:rsidR="00555AB2" w:rsidRPr="00A27B65" w:rsidRDefault="00555AB2" w:rsidP="00555AB2">
      <w:pPr>
        <w:ind w:right="-1"/>
        <w:jc w:val="both"/>
        <w:rPr>
          <w:rFonts w:ascii="Times New Roman" w:eastAsia="Times New Roman" w:hAnsi="Times New Roman" w:cs="Times New Roman"/>
          <w:color w:val="000000"/>
          <w:sz w:val="28"/>
          <w:szCs w:val="28"/>
          <w:lang w:val="ru-RU" w:eastAsia="ar-SA"/>
        </w:rPr>
      </w:pPr>
    </w:p>
    <w:p w14:paraId="28795FEA" w14:textId="77777777" w:rsidR="00555AB2" w:rsidRDefault="00555AB2" w:rsidP="00555AB2">
      <w:pPr>
        <w:shd w:val="clear" w:color="auto" w:fill="FFFFFF"/>
        <w:jc w:val="right"/>
        <w:rPr>
          <w:rFonts w:ascii="Times New Roman" w:eastAsia="Times New Roman" w:hAnsi="Times New Roman" w:cs="Times New Roman"/>
          <w:color w:val="000000"/>
          <w:sz w:val="28"/>
          <w:szCs w:val="28"/>
          <w:lang w:val="ru-RU" w:eastAsia="ru-RU"/>
        </w:rPr>
      </w:pPr>
    </w:p>
    <w:p w14:paraId="53615B6A" w14:textId="77777777" w:rsidR="00555AB2" w:rsidRPr="00A27B65" w:rsidRDefault="00555AB2" w:rsidP="00555AB2">
      <w:pPr>
        <w:shd w:val="clear" w:color="auto" w:fill="FFFFFF"/>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lastRenderedPageBreak/>
        <w:t>Приложение 2</w:t>
      </w:r>
    </w:p>
    <w:p w14:paraId="58FCCF51" w14:textId="77777777" w:rsidR="00555AB2" w:rsidRPr="00A27B65"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к Положению о муниципальном </w:t>
      </w:r>
    </w:p>
    <w:p w14:paraId="75AA4026" w14:textId="77777777" w:rsidR="00555AB2" w:rsidRPr="00A27B65"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контроле в сфере благоустройства </w:t>
      </w:r>
    </w:p>
    <w:p w14:paraId="1F6BD6F6" w14:textId="77777777" w:rsidR="00555AB2" w:rsidRPr="00301140"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на территории Анучинского муниципального округа</w:t>
      </w:r>
    </w:p>
    <w:p w14:paraId="0722573D" w14:textId="77777777" w:rsidR="00555AB2" w:rsidRPr="00A27B65"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lang w:val="ru-RU" w:eastAsia="ar-SA"/>
        </w:rPr>
      </w:pPr>
    </w:p>
    <w:p w14:paraId="4B7977A8" w14:textId="77777777" w:rsidR="00555AB2" w:rsidRPr="00301140" w:rsidRDefault="00555AB2" w:rsidP="00555AB2">
      <w:pPr>
        <w:shd w:val="clear" w:color="auto" w:fill="FFFFFF"/>
        <w:spacing w:line="302" w:lineRule="atLeast"/>
        <w:ind w:firstLine="709"/>
        <w:jc w:val="center"/>
        <w:rPr>
          <w:rFonts w:ascii="Times New Roman" w:eastAsia="Times New Roman" w:hAnsi="Times New Roman" w:cs="Times New Roman"/>
          <w:b/>
          <w:color w:val="000000"/>
          <w:sz w:val="28"/>
          <w:szCs w:val="28"/>
          <w:lang w:val="ru-RU" w:eastAsia="ar-SA"/>
        </w:rPr>
      </w:pPr>
      <w:r w:rsidRPr="00301140">
        <w:rPr>
          <w:rFonts w:ascii="Times New Roman" w:eastAsia="Times New Roman" w:hAnsi="Times New Roman" w:cs="Times New Roman"/>
          <w:b/>
          <w:color w:val="000000"/>
          <w:sz w:val="28"/>
          <w:szCs w:val="28"/>
          <w:lang w:val="ru-RU" w:eastAsia="ru-RU"/>
        </w:rPr>
        <w:t>Перечень индикаторов риска нарушения обязательных требований, используемых для осуществления муниципального контроля в сфере благоустройства, и порядок их выявления</w:t>
      </w:r>
    </w:p>
    <w:p w14:paraId="0DF0403A" w14:textId="77777777" w:rsidR="00555AB2" w:rsidRPr="00A27B65" w:rsidRDefault="00555AB2" w:rsidP="00555AB2">
      <w:pPr>
        <w:shd w:val="clear" w:color="auto" w:fill="FFFFFF"/>
        <w:spacing w:line="322" w:lineRule="atLeast"/>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w:t>
      </w:r>
    </w:p>
    <w:p w14:paraId="54DC9C87" w14:textId="77777777" w:rsidR="00555AB2" w:rsidRPr="00A27B65" w:rsidRDefault="00555AB2" w:rsidP="00555AB2">
      <w:pPr>
        <w:shd w:val="clear" w:color="auto" w:fill="FFFFFF"/>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xml:space="preserve">1. Перечень индикаторов риска нарушения обязательных требований, используемых для осуществления муниципального контроля в </w:t>
      </w:r>
      <w:r>
        <w:rPr>
          <w:rFonts w:ascii="Times New Roman" w:eastAsia="Times New Roman" w:hAnsi="Times New Roman" w:cs="Times New Roman"/>
          <w:color w:val="000000"/>
          <w:sz w:val="28"/>
          <w:szCs w:val="28"/>
          <w:lang w:val="ru-RU" w:eastAsia="ru-RU"/>
        </w:rPr>
        <w:t>сфере благоустройства</w:t>
      </w:r>
      <w:r w:rsidRPr="00A27B65">
        <w:rPr>
          <w:rFonts w:ascii="Times New Roman" w:eastAsia="Times New Roman" w:hAnsi="Times New Roman" w:cs="Times New Roman"/>
          <w:color w:val="000000"/>
          <w:sz w:val="28"/>
          <w:szCs w:val="28"/>
          <w:lang w:val="ru-RU" w:eastAsia="ru-RU"/>
        </w:rPr>
        <w:t>:</w:t>
      </w:r>
    </w:p>
    <w:p w14:paraId="2E6DCE5F" w14:textId="77777777" w:rsidR="00555AB2" w:rsidRPr="00A27B65" w:rsidRDefault="00555AB2" w:rsidP="00555AB2">
      <w:pPr>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xml:space="preserve">1) </w:t>
      </w:r>
      <w:r w:rsidRPr="00A27B65">
        <w:rPr>
          <w:rFonts w:ascii="Times New Roman" w:eastAsia="Times New Roman" w:hAnsi="Times New Roman" w:cs="Times New Roman"/>
          <w:color w:val="000000"/>
          <w:sz w:val="28"/>
          <w:szCs w:val="28"/>
          <w:lang w:val="ru-RU" w:eastAsia="ar-SA"/>
        </w:rPr>
        <w:t xml:space="preserve">увеличение в 2 и более раза числа дорожно-транспортных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w:t>
      </w:r>
      <w:r>
        <w:rPr>
          <w:rFonts w:ascii="Times New Roman" w:eastAsia="Times New Roman" w:hAnsi="Times New Roman" w:cs="Times New Roman"/>
          <w:color w:val="000000"/>
          <w:sz w:val="28"/>
          <w:szCs w:val="28"/>
          <w:lang w:val="ru-RU" w:eastAsia="ar-SA"/>
        </w:rPr>
        <w:t>Анучинского муниципального округа</w:t>
      </w:r>
      <w:r w:rsidRPr="00A27B65">
        <w:rPr>
          <w:rFonts w:ascii="Times New Roman" w:eastAsia="Times New Roman" w:hAnsi="Times New Roman" w:cs="Times New Roman"/>
          <w:color w:val="000000"/>
          <w:sz w:val="28"/>
          <w:szCs w:val="28"/>
          <w:lang w:val="ru-RU" w:eastAsia="ar-SA"/>
        </w:rPr>
        <w:t xml:space="preserve"> в радиусе 50 метров от места производства земляных работ на основании данных управлением Госавтоинспекции УМВД России по Приморскому краю, его территориальных подразделений</w:t>
      </w:r>
      <w:r w:rsidRPr="00A27B65">
        <w:rPr>
          <w:rFonts w:ascii="Times New Roman" w:eastAsia="Times New Roman" w:hAnsi="Times New Roman" w:cs="Times New Roman"/>
          <w:color w:val="000000"/>
          <w:sz w:val="28"/>
          <w:szCs w:val="28"/>
          <w:lang w:val="ru-RU" w:eastAsia="ru-RU"/>
        </w:rPr>
        <w:t>;</w:t>
      </w:r>
    </w:p>
    <w:p w14:paraId="4592D87F" w14:textId="77777777" w:rsidR="00555AB2" w:rsidRPr="00A27B65" w:rsidRDefault="00555AB2" w:rsidP="00555AB2">
      <w:pPr>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xml:space="preserve">2) </w:t>
      </w:r>
      <w:r w:rsidRPr="00A27B65">
        <w:rPr>
          <w:rFonts w:ascii="Times New Roman" w:eastAsia="Times New Roman" w:hAnsi="Times New Roman" w:cs="Times New Roman"/>
          <w:color w:val="000000"/>
          <w:sz w:val="28"/>
          <w:szCs w:val="28"/>
          <w:lang w:val="ru-RU" w:eastAsia="ar-SA"/>
        </w:rPr>
        <w:t>наличие не менее 3обращений граждан за 7 календарных дней в травматологические пункты учреждений здравоохранения Приморского края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r w:rsidRPr="00A27B65">
        <w:rPr>
          <w:rFonts w:ascii="Times New Roman" w:eastAsia="Times New Roman" w:hAnsi="Times New Roman" w:cs="Times New Roman"/>
          <w:color w:val="000000"/>
          <w:sz w:val="28"/>
          <w:szCs w:val="28"/>
          <w:lang w:val="ru-RU" w:eastAsia="ru-RU"/>
        </w:rPr>
        <w:t>;</w:t>
      </w:r>
    </w:p>
    <w:p w14:paraId="2D884CA4" w14:textId="77777777" w:rsidR="00555AB2" w:rsidRDefault="00555AB2" w:rsidP="00555AB2">
      <w:pPr>
        <w:ind w:firstLine="709"/>
        <w:jc w:val="both"/>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3) </w:t>
      </w:r>
      <w:r w:rsidRPr="00A27B65">
        <w:rPr>
          <w:rFonts w:ascii="Times New Roman" w:eastAsia="Times New Roman" w:hAnsi="Times New Roman" w:cs="Times New Roman"/>
          <w:color w:val="000000"/>
          <w:sz w:val="28"/>
          <w:szCs w:val="28"/>
          <w:lang w:val="ru-RU" w:eastAsia="ar-SA"/>
        </w:rPr>
        <w:t>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w:t>
      </w:r>
      <w:r w:rsidRPr="00A27B65">
        <w:rPr>
          <w:rFonts w:ascii="Times New Roman" w:eastAsia="Times New Roman" w:hAnsi="Times New Roman" w:cs="Times New Roman"/>
          <w:color w:val="000000"/>
          <w:sz w:val="28"/>
          <w:szCs w:val="28"/>
          <w:lang w:val="ru-RU" w:eastAsia="ru-RU"/>
        </w:rPr>
        <w:t>.</w:t>
      </w:r>
    </w:p>
    <w:p w14:paraId="60F0F483" w14:textId="77777777" w:rsidR="00555AB2" w:rsidRPr="001F6153" w:rsidRDefault="00555AB2" w:rsidP="00555AB2">
      <w:pPr>
        <w:ind w:firstLine="709"/>
        <w:jc w:val="both"/>
        <w:rPr>
          <w:rFonts w:ascii="Times New Roman" w:eastAsia="Times New Roman" w:hAnsi="Times New Roman" w:cs="Times New Roman"/>
          <w:color w:val="000000"/>
          <w:sz w:val="28"/>
          <w:szCs w:val="28"/>
          <w:lang w:val="ru-RU" w:eastAsia="ar-SA"/>
        </w:rPr>
      </w:pPr>
      <w:r w:rsidRPr="001F6153">
        <w:rPr>
          <w:rFonts w:ascii="Times New Roman" w:eastAsia="Times New Roman" w:hAnsi="Times New Roman" w:cs="Times New Roman"/>
          <w:color w:val="000000"/>
          <w:sz w:val="28"/>
          <w:szCs w:val="28"/>
          <w:lang w:val="ru-RU" w:eastAsia="ar-SA"/>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14:paraId="16E123A1" w14:textId="77777777" w:rsidR="00555AB2" w:rsidRPr="001F6153" w:rsidRDefault="00555AB2" w:rsidP="00555AB2">
      <w:pPr>
        <w:ind w:firstLine="709"/>
        <w:jc w:val="both"/>
        <w:rPr>
          <w:rFonts w:ascii="Times New Roman" w:eastAsia="Times New Roman" w:hAnsi="Times New Roman" w:cs="Times New Roman"/>
          <w:color w:val="000000"/>
          <w:sz w:val="28"/>
          <w:szCs w:val="28"/>
          <w:lang w:val="ru-RU" w:eastAsia="ar-SA"/>
        </w:rPr>
      </w:pPr>
      <w:r w:rsidRPr="001F6153">
        <w:rPr>
          <w:rFonts w:ascii="Times New Roman" w:eastAsia="Times New Roman" w:hAnsi="Times New Roman" w:cs="Times New Roman"/>
          <w:color w:val="000000"/>
          <w:sz w:val="28"/>
          <w:szCs w:val="28"/>
          <w:lang w:val="ru-RU" w:eastAsia="ar-SA"/>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14:paraId="56208964" w14:textId="77777777" w:rsidR="00555AB2" w:rsidRPr="00A27B65" w:rsidRDefault="00555AB2" w:rsidP="00555AB2">
      <w:pPr>
        <w:ind w:firstLine="709"/>
        <w:jc w:val="both"/>
        <w:rPr>
          <w:rFonts w:ascii="Times New Roman" w:eastAsia="Times New Roman" w:hAnsi="Times New Roman" w:cs="Times New Roman"/>
          <w:color w:val="000000"/>
          <w:sz w:val="28"/>
          <w:szCs w:val="28"/>
          <w:lang w:val="ru-RU" w:eastAsia="ar-SA"/>
        </w:rPr>
      </w:pPr>
    </w:p>
    <w:p w14:paraId="39439A1E" w14:textId="77777777" w:rsidR="00555AB2" w:rsidRPr="00A27B65" w:rsidRDefault="00555AB2" w:rsidP="00555AB2">
      <w:pPr>
        <w:ind w:firstLine="709"/>
        <w:jc w:val="both"/>
        <w:rPr>
          <w:rFonts w:ascii="Times New Roman" w:eastAsia="Times New Roman" w:hAnsi="Times New Roman" w:cs="Times New Roman"/>
          <w:color w:val="000000"/>
          <w:sz w:val="28"/>
          <w:szCs w:val="28"/>
          <w:lang w:val="ru-RU" w:eastAsia="ar-SA"/>
        </w:rPr>
      </w:pPr>
    </w:p>
    <w:p w14:paraId="717C541A" w14:textId="77777777" w:rsidR="00301140" w:rsidRDefault="00301140" w:rsidP="00555AB2">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14:paraId="49B3562A" w14:textId="77777777" w:rsidR="00555AB2" w:rsidRPr="0026140B" w:rsidRDefault="00555AB2" w:rsidP="00555AB2">
      <w:pPr>
        <w:shd w:val="clear" w:color="auto" w:fill="FFFFFF"/>
        <w:spacing w:line="302" w:lineRule="atLeast"/>
        <w:ind w:firstLine="709"/>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lastRenderedPageBreak/>
        <w:t>Приложение 3</w:t>
      </w:r>
    </w:p>
    <w:p w14:paraId="7FFD78AC" w14:textId="77777777" w:rsidR="00555AB2" w:rsidRPr="0026140B"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к Положению о муниципальном </w:t>
      </w:r>
    </w:p>
    <w:p w14:paraId="3A0B6282" w14:textId="77777777" w:rsidR="00555AB2" w:rsidRPr="0026140B"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контроле в сфере благоустройства </w:t>
      </w:r>
      <w:r>
        <w:rPr>
          <w:rFonts w:ascii="Times New Roman" w:eastAsia="Times New Roman" w:hAnsi="Times New Roman" w:cs="Times New Roman"/>
          <w:color w:val="000000"/>
          <w:sz w:val="28"/>
          <w:szCs w:val="28"/>
          <w:lang w:val="ru-RU" w:eastAsia="ru-RU"/>
        </w:rPr>
        <w:t>на территории</w:t>
      </w:r>
    </w:p>
    <w:p w14:paraId="61CEF129" w14:textId="77777777" w:rsidR="00555AB2" w:rsidRPr="0026140B"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Анучинского муниципального округа </w:t>
      </w:r>
    </w:p>
    <w:p w14:paraId="5B06AD3A" w14:textId="77777777" w:rsidR="00555AB2" w:rsidRPr="0026140B" w:rsidRDefault="00555AB2" w:rsidP="00555AB2">
      <w:pPr>
        <w:shd w:val="clear" w:color="auto" w:fill="FFFFFF"/>
        <w:spacing w:line="280" w:lineRule="atLeast"/>
        <w:jc w:val="both"/>
        <w:rPr>
          <w:rFonts w:ascii="Times New Roman" w:eastAsia="Times New Roman" w:hAnsi="Times New Roman" w:cs="Times New Roman"/>
          <w:color w:val="000000"/>
          <w:sz w:val="28"/>
          <w:szCs w:val="28"/>
          <w:lang w:val="ru-RU" w:eastAsia="ar-SA"/>
        </w:rPr>
      </w:pPr>
    </w:p>
    <w:p w14:paraId="2A306329" w14:textId="77777777" w:rsidR="00555AB2" w:rsidRPr="00301140" w:rsidRDefault="00555AB2" w:rsidP="00555AB2">
      <w:pPr>
        <w:shd w:val="clear" w:color="auto" w:fill="FFFFFF"/>
        <w:spacing w:line="280" w:lineRule="atLeast"/>
        <w:ind w:firstLine="709"/>
        <w:jc w:val="center"/>
        <w:rPr>
          <w:rFonts w:ascii="Times New Roman" w:eastAsia="Times New Roman" w:hAnsi="Times New Roman" w:cs="Times New Roman"/>
          <w:b/>
          <w:color w:val="000000"/>
          <w:sz w:val="28"/>
          <w:szCs w:val="28"/>
          <w:lang w:val="ru-RU" w:eastAsia="ru-RU"/>
        </w:rPr>
      </w:pPr>
      <w:r w:rsidRPr="00301140">
        <w:rPr>
          <w:rFonts w:ascii="Times New Roman" w:eastAsia="Times New Roman" w:hAnsi="Times New Roman" w:cs="Times New Roman"/>
          <w:b/>
          <w:color w:val="000000"/>
          <w:sz w:val="28"/>
          <w:szCs w:val="28"/>
          <w:lang w:val="ru-RU" w:eastAsia="ru-RU"/>
        </w:rPr>
        <w:t>Ключевые показатели результативности и эффективности муниципального контроля в сфере благоустройства на территории</w:t>
      </w:r>
    </w:p>
    <w:p w14:paraId="1D58F49D" w14:textId="77777777" w:rsidR="00555AB2" w:rsidRPr="0026140B" w:rsidRDefault="00555AB2" w:rsidP="00555AB2">
      <w:pPr>
        <w:shd w:val="clear" w:color="auto" w:fill="FFFFFF"/>
        <w:spacing w:line="280" w:lineRule="atLeast"/>
        <w:ind w:firstLine="709"/>
        <w:jc w:val="center"/>
        <w:rPr>
          <w:rFonts w:ascii="Times New Roman" w:eastAsia="Times New Roman" w:hAnsi="Times New Roman" w:cs="Times New Roman"/>
          <w:color w:val="000000"/>
          <w:sz w:val="28"/>
          <w:szCs w:val="28"/>
          <w:lang w:val="ru-RU" w:eastAsia="ar-SA"/>
        </w:rPr>
      </w:pPr>
      <w:r w:rsidRPr="00301140">
        <w:rPr>
          <w:rFonts w:ascii="Times New Roman" w:eastAsia="Times New Roman" w:hAnsi="Times New Roman" w:cs="Times New Roman"/>
          <w:b/>
          <w:color w:val="000000"/>
          <w:sz w:val="28"/>
          <w:szCs w:val="28"/>
          <w:lang w:val="ru-RU" w:eastAsia="ru-RU"/>
        </w:rPr>
        <w:t>Анучинского муниципального округа</w:t>
      </w:r>
      <w:r w:rsidRPr="0026140B">
        <w:rPr>
          <w:rFonts w:ascii="Times New Roman" w:eastAsia="Times New Roman" w:hAnsi="Times New Roman" w:cs="Times New Roman"/>
          <w:color w:val="000000"/>
          <w:sz w:val="28"/>
          <w:szCs w:val="28"/>
          <w:lang w:val="ru-RU" w:eastAsia="ru-RU"/>
        </w:rPr>
        <w:t xml:space="preserve"> </w:t>
      </w:r>
    </w:p>
    <w:p w14:paraId="78ACE0E8" w14:textId="77777777" w:rsidR="00555AB2" w:rsidRPr="0026140B" w:rsidRDefault="00555AB2" w:rsidP="00555AB2">
      <w:pPr>
        <w:shd w:val="clear" w:color="auto" w:fill="FFFFFF"/>
        <w:spacing w:line="280" w:lineRule="atLeast"/>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Таблица</w:t>
      </w:r>
    </w:p>
    <w:p w14:paraId="1B3D1520" w14:textId="77777777" w:rsidR="00555AB2" w:rsidRPr="0026140B" w:rsidRDefault="00555AB2" w:rsidP="00555AB2">
      <w:pPr>
        <w:shd w:val="clear" w:color="auto" w:fill="FFFFFF"/>
        <w:spacing w:line="280" w:lineRule="atLeast"/>
        <w:ind w:left="5098"/>
        <w:jc w:val="both"/>
        <w:rPr>
          <w:rFonts w:ascii="Times New Roman" w:eastAsia="Times New Roman" w:hAnsi="Times New Roman" w:cs="Times New Roman"/>
          <w:color w:val="000000"/>
          <w:sz w:val="28"/>
          <w:lang w:val="ru-RU" w:eastAsia="ar-SA"/>
        </w:rPr>
      </w:pPr>
    </w:p>
    <w:tbl>
      <w:tblPr>
        <w:tblW w:w="0" w:type="auto"/>
        <w:tblCellMar>
          <w:left w:w="0" w:type="dxa"/>
          <w:right w:w="0" w:type="dxa"/>
        </w:tblCellMar>
        <w:tblLook w:val="00A0" w:firstRow="1" w:lastRow="0" w:firstColumn="1" w:lastColumn="0" w:noHBand="0" w:noVBand="0"/>
      </w:tblPr>
      <w:tblGrid>
        <w:gridCol w:w="594"/>
        <w:gridCol w:w="5079"/>
        <w:gridCol w:w="2232"/>
        <w:gridCol w:w="1429"/>
      </w:tblGrid>
      <w:tr w:rsidR="00555AB2" w:rsidRPr="0026140B" w14:paraId="5767E6B8" w14:textId="77777777" w:rsidTr="002F714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1603562"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 п/п</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ECB264"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Наименование показателя</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D846C3D"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Ед. изм.</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C3925B2"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Целевое значение</w:t>
            </w:r>
          </w:p>
        </w:tc>
      </w:tr>
      <w:tr w:rsidR="00555AB2" w:rsidRPr="0026140B" w14:paraId="43924876" w14:textId="77777777" w:rsidTr="002F714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80AFE81" w14:textId="77777777"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1.</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8D276A6" w14:textId="77777777"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Количество погибших в результате нарушения требований правил благоустройства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D1EABB3"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человек</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CADD35C"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0</w:t>
            </w:r>
          </w:p>
        </w:tc>
      </w:tr>
      <w:tr w:rsidR="00555AB2" w:rsidRPr="0026140B" w14:paraId="0D47A35B" w14:textId="77777777" w:rsidTr="002F714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F2C11D" w14:textId="77777777"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2.</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4E7651A" w14:textId="77777777"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Количество травмированных в результате нарушения требований правил благоустройства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C1E820A"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 xml:space="preserve">человек на 10 тыс. населения </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96FB38B"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1</w:t>
            </w:r>
          </w:p>
        </w:tc>
      </w:tr>
      <w:tr w:rsidR="00555AB2" w:rsidRPr="0026140B" w14:paraId="087F4414" w14:textId="77777777" w:rsidTr="002F714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5294F5" w14:textId="77777777"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3.</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B2925A3" w14:textId="77777777"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Процент устраненных нарушений из числа выявленных нарушений земельного законодательства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495C59F"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0CB0B5B"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70</w:t>
            </w:r>
          </w:p>
        </w:tc>
      </w:tr>
      <w:tr w:rsidR="00555AB2" w:rsidRPr="0026140B" w14:paraId="7F5BF2B8" w14:textId="77777777" w:rsidTr="002F714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637894" w14:textId="77777777"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4.</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15856B" w14:textId="77777777"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Количество случаев фактического причинения вреда в результате нарушения требований правил благоустройства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8AC2C2D"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 xml:space="preserve">единиц </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027BBCA"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2</w:t>
            </w:r>
          </w:p>
        </w:tc>
      </w:tr>
      <w:tr w:rsidR="00555AB2" w:rsidRPr="0026140B" w14:paraId="3C7D210E" w14:textId="77777777" w:rsidTr="002F714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57B81D8" w14:textId="77777777"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5.</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E30FED4" w14:textId="77777777" w:rsidR="00555AB2" w:rsidRPr="0026140B" w:rsidRDefault="00555AB2" w:rsidP="002F7147">
            <w:pPr>
              <w:spacing w:line="280" w:lineRule="atLeast"/>
              <w:jc w:val="both"/>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Размер причиненного вреда в результате нарушения требований правил благоустройства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8ACF02B"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тыс. руб.</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D8683DA" w14:textId="77777777" w:rsidR="00555AB2" w:rsidRPr="0026140B" w:rsidRDefault="00555AB2" w:rsidP="002F7147">
            <w:pPr>
              <w:spacing w:line="280" w:lineRule="atLeast"/>
              <w:jc w:val="center"/>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ar-SA"/>
              </w:rPr>
              <w:t>100</w:t>
            </w:r>
          </w:p>
        </w:tc>
      </w:tr>
    </w:tbl>
    <w:p w14:paraId="2769EE47"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25E6EB9E"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26E9CD5D"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72782EC4"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07A70812"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2DED5F8D"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067762DE"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2D188C6E"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21D03121"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4AF9784F"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5F8946D0"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306E8AC8"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1BCEDFBE"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6A6A41A1"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0964B3E1"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775571E9"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23FFFA2C" w14:textId="77777777" w:rsidR="00555AB2" w:rsidRDefault="00555AB2" w:rsidP="00555AB2">
      <w:pPr>
        <w:pStyle w:val="ConsPlusNormal"/>
        <w:wordWrap w:val="0"/>
        <w:ind w:firstLine="0"/>
        <w:jc w:val="right"/>
        <w:rPr>
          <w:rFonts w:ascii="Times New Roman" w:hAnsi="Times New Roman" w:cs="Times New Roman"/>
          <w:color w:val="000000"/>
          <w:sz w:val="28"/>
          <w:szCs w:val="28"/>
        </w:rPr>
      </w:pPr>
    </w:p>
    <w:p w14:paraId="2E2D2DA5" w14:textId="77777777" w:rsidR="00555AB2" w:rsidRPr="0026140B" w:rsidRDefault="00555AB2" w:rsidP="00555AB2">
      <w:pPr>
        <w:shd w:val="clear" w:color="auto" w:fill="FFFFFF"/>
        <w:spacing w:line="280" w:lineRule="atLeast"/>
        <w:ind w:firstLine="709"/>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t>Приложение 4</w:t>
      </w:r>
    </w:p>
    <w:p w14:paraId="163CED9C" w14:textId="77777777" w:rsidR="00555AB2" w:rsidRPr="0026140B"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к Положению о муниципальном </w:t>
      </w:r>
    </w:p>
    <w:p w14:paraId="3A7424E8" w14:textId="77777777" w:rsidR="00555AB2" w:rsidRPr="0026140B"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контроле в сфере благоустройства на территории </w:t>
      </w:r>
    </w:p>
    <w:p w14:paraId="14B8AAB5" w14:textId="77777777" w:rsidR="00555AB2" w:rsidRPr="0026140B" w:rsidRDefault="00555AB2" w:rsidP="00555AB2">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Анучинского муниципального округа </w:t>
      </w:r>
    </w:p>
    <w:p w14:paraId="0B798DBE" w14:textId="77777777" w:rsidR="00555AB2" w:rsidRPr="0026140B" w:rsidRDefault="00555AB2" w:rsidP="00555AB2">
      <w:pPr>
        <w:shd w:val="clear" w:color="auto" w:fill="FFFFFF"/>
        <w:spacing w:line="259" w:lineRule="atLeast"/>
        <w:ind w:firstLine="706"/>
        <w:jc w:val="right"/>
        <w:rPr>
          <w:rFonts w:ascii="Times New Roman" w:eastAsia="Times New Roman" w:hAnsi="Times New Roman" w:cs="Times New Roman"/>
          <w:color w:val="000000"/>
          <w:sz w:val="27"/>
          <w:szCs w:val="27"/>
          <w:lang w:val="ru-RU" w:eastAsia="ar-SA"/>
        </w:rPr>
      </w:pPr>
      <w:r w:rsidRPr="0026140B">
        <w:rPr>
          <w:rFonts w:ascii="Times New Roman" w:eastAsia="Times New Roman" w:hAnsi="Times New Roman" w:cs="Times New Roman"/>
          <w:color w:val="000000"/>
          <w:sz w:val="24"/>
          <w:szCs w:val="24"/>
          <w:lang w:val="ru-RU" w:eastAsia="ru-RU"/>
        </w:rPr>
        <w:t> </w:t>
      </w:r>
    </w:p>
    <w:p w14:paraId="513F570A" w14:textId="77777777" w:rsidR="00555AB2" w:rsidRPr="00301140" w:rsidRDefault="00555AB2" w:rsidP="00555AB2">
      <w:pPr>
        <w:shd w:val="clear" w:color="auto" w:fill="FFFFFF"/>
        <w:spacing w:line="280" w:lineRule="atLeast"/>
        <w:jc w:val="center"/>
        <w:rPr>
          <w:rFonts w:ascii="Times New Roman" w:eastAsia="Times New Roman" w:hAnsi="Times New Roman" w:cs="Times New Roman"/>
          <w:b/>
          <w:color w:val="000000"/>
          <w:sz w:val="28"/>
          <w:szCs w:val="28"/>
          <w:lang w:val="ru-RU" w:eastAsia="ar-SA"/>
        </w:rPr>
      </w:pPr>
      <w:r w:rsidRPr="00301140">
        <w:rPr>
          <w:rFonts w:ascii="Times New Roman" w:eastAsia="Times New Roman" w:hAnsi="Times New Roman" w:cs="Times New Roman"/>
          <w:b/>
          <w:color w:val="000000"/>
          <w:sz w:val="28"/>
          <w:szCs w:val="28"/>
          <w:lang w:val="ru-RU" w:eastAsia="ru-RU"/>
        </w:rPr>
        <w:t xml:space="preserve">Индикативные показатели результативности и эффективности </w:t>
      </w:r>
    </w:p>
    <w:p w14:paraId="05FAEA23" w14:textId="77777777" w:rsidR="00555AB2" w:rsidRPr="00301140" w:rsidRDefault="00555AB2" w:rsidP="00555AB2">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301140">
        <w:rPr>
          <w:rFonts w:ascii="Times New Roman" w:eastAsia="Times New Roman" w:hAnsi="Times New Roman" w:cs="Times New Roman"/>
          <w:b/>
          <w:color w:val="000000"/>
          <w:sz w:val="28"/>
          <w:szCs w:val="28"/>
          <w:lang w:val="ru-RU" w:eastAsia="ru-RU"/>
        </w:rPr>
        <w:t xml:space="preserve">муниципального контроля в сфере благоустройства на территории </w:t>
      </w:r>
    </w:p>
    <w:p w14:paraId="05F4E97B" w14:textId="77777777" w:rsidR="00555AB2" w:rsidRPr="00301140" w:rsidRDefault="00555AB2" w:rsidP="00555AB2">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301140">
        <w:rPr>
          <w:rFonts w:ascii="Times New Roman" w:eastAsia="Times New Roman" w:hAnsi="Times New Roman" w:cs="Times New Roman"/>
          <w:b/>
          <w:color w:val="000000"/>
          <w:sz w:val="28"/>
          <w:szCs w:val="28"/>
          <w:lang w:val="ru-RU" w:eastAsia="ru-RU"/>
        </w:rPr>
        <w:t xml:space="preserve">Анучинского муниципального округа </w:t>
      </w:r>
    </w:p>
    <w:p w14:paraId="1FADBFF8" w14:textId="77777777" w:rsidR="00555AB2" w:rsidRPr="0026140B" w:rsidRDefault="00555AB2" w:rsidP="00555AB2">
      <w:pPr>
        <w:shd w:val="clear" w:color="auto" w:fill="FFFFFF"/>
        <w:spacing w:line="280" w:lineRule="atLeast"/>
        <w:jc w:val="center"/>
        <w:rPr>
          <w:rFonts w:ascii="Times New Roman" w:eastAsia="Times New Roman" w:hAnsi="Times New Roman" w:cs="Times New Roman"/>
          <w:color w:val="000000"/>
          <w:sz w:val="28"/>
          <w:szCs w:val="28"/>
          <w:lang w:val="ru-RU" w:eastAsia="ar-SA"/>
        </w:rPr>
      </w:pPr>
    </w:p>
    <w:p w14:paraId="67AA4DFB"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szCs w:val="28"/>
          <w:lang w:val="ru-RU" w:eastAsia="en-US"/>
        </w:rPr>
      </w:pPr>
      <w:r w:rsidRPr="0026140B">
        <w:rPr>
          <w:rFonts w:ascii="Times New Roman" w:eastAsia="Times New Roman" w:hAnsi="Times New Roman" w:cs="Times New Roman"/>
          <w:color w:val="000000"/>
          <w:sz w:val="28"/>
          <w:szCs w:val="28"/>
          <w:lang w:val="ru-RU" w:eastAsia="en-US"/>
        </w:rPr>
        <w:t>При осуществлении муниципального контроля в сфере благоустройства на территории Анучинского муниципального округа устанавливаются следующие индикативные показатели:</w:t>
      </w:r>
    </w:p>
    <w:p w14:paraId="0B7E7B91"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 количество</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внеплановых контрольных мероприятий, проведенных за отчетный период;</w:t>
      </w:r>
    </w:p>
    <w:p w14:paraId="0E5713F0"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2) количество</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3DA4A2BF"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3) общее</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количество</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контрольных мероприятий</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с взаимодействием, проведенных за отчетный период;</w:t>
      </w:r>
    </w:p>
    <w:p w14:paraId="70045AF1"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4) количество контрольных мероприятий с взаимодействием</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по каждому виду контрольного мероприятия, проведенных за отчетный период;</w:t>
      </w:r>
    </w:p>
    <w:p w14:paraId="7221BC6B"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5) количество</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контрольных мероприятий, проведенных с использованием средств дистанционного взаимодействия, за отчетный период;</w:t>
      </w:r>
    </w:p>
    <w:p w14:paraId="1346523B"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6) количество</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обязательных профилактических визитов, проведенных за отчетный период;</w:t>
      </w:r>
    </w:p>
    <w:p w14:paraId="0BCD5091"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7) количество предостережений о недопустимости нарушения обязательных</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требований, объявленных за отчетный период;</w:t>
      </w:r>
    </w:p>
    <w:p w14:paraId="5E9887D1"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8) количество контрольных мероприятий, по результатам которых</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выявлены нарушения обязательных требований, за отчетный период;</w:t>
      </w:r>
    </w:p>
    <w:p w14:paraId="1C9F3F29"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9) количество контрольных мероприятий, по итогам которых</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возбуждены дела об административных правонарушениях, за отчетный период;</w:t>
      </w:r>
    </w:p>
    <w:p w14:paraId="2446C064"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10) сумма</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административных штрафов, наложенных по результатам контрольных мероприятий, за отчетный период;</w:t>
      </w:r>
    </w:p>
    <w:p w14:paraId="494F9485"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11) количество направленных в органы прокуратуры заявлений о согласовании</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проведения контрольных мероприятий, за отчетный период;</w:t>
      </w:r>
    </w:p>
    <w:p w14:paraId="0D018424"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12) количество направленных в органы прокуратуры заявлений о согласовании</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проведения контрольных мероприятий, по которым органами прокуратуры отказано в согласовании, за отчетный период;</w:t>
      </w:r>
    </w:p>
    <w:p w14:paraId="0E371A0B"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13) общее количество учтенных объектов контроля на конец отчетного</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периода;</w:t>
      </w:r>
    </w:p>
    <w:p w14:paraId="72EEDDFA"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lastRenderedPageBreak/>
        <w:t>14) количество учтенных объектов контроля, отнесенных к категориям риска,</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по каждой из категорий риска, на конец отчетного периода;</w:t>
      </w:r>
    </w:p>
    <w:p w14:paraId="50C6B2AF"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15) количество учтенных контролируемых лиц на конец отчетного периода;</w:t>
      </w:r>
    </w:p>
    <w:p w14:paraId="71C1CEF2"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16) количество учтенных контролируемых лиц, в отношении которых проведены контрольные мероприятия, за отчетный период;</w:t>
      </w:r>
    </w:p>
    <w:p w14:paraId="332CFEEB"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17)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за отчетный период;</w:t>
      </w:r>
    </w:p>
    <w:p w14:paraId="603C5184" w14:textId="77777777" w:rsidR="00555AB2" w:rsidRPr="0026140B" w:rsidRDefault="00555AB2"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18)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05100E1F" w14:textId="77777777" w:rsidR="00555AB2" w:rsidRDefault="00555AB2" w:rsidP="00555AB2">
      <w:pPr>
        <w:shd w:val="clear" w:color="auto" w:fill="FFFFFF"/>
        <w:spacing w:line="280" w:lineRule="atLeast"/>
        <w:ind w:firstLine="709"/>
        <w:jc w:val="both"/>
        <w:rPr>
          <w:rFonts w:ascii="Times New Roman" w:eastAsia="Times New Roman" w:hAnsi="Times New Roman" w:cs="Times New Roman"/>
          <w:color w:val="000000"/>
          <w:sz w:val="28"/>
          <w:szCs w:val="28"/>
          <w:lang w:val="ru-RU" w:eastAsia="en-US"/>
        </w:rPr>
      </w:pPr>
      <w:r w:rsidRPr="0026140B">
        <w:rPr>
          <w:rFonts w:ascii="Times New Roman" w:eastAsia="Times New Roman" w:hAnsi="Times New Roman" w:cs="Times New Roman"/>
          <w:color w:val="000000"/>
          <w:sz w:val="28"/>
          <w:szCs w:val="28"/>
          <w:lang w:val="ru-RU" w:eastAsia="en-US"/>
        </w:rPr>
        <w:t>19) количество контрольных мероприятий, проведенных с грубым</w:t>
      </w:r>
      <w:r w:rsidR="00301140">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нарушением требований к организации и осуществлению муниципального контроля и результаты которых и (или) отменены, за отчетный период.</w:t>
      </w:r>
    </w:p>
    <w:p w14:paraId="53FA7495" w14:textId="77777777" w:rsidR="00301140" w:rsidRPr="0026140B" w:rsidRDefault="00301140" w:rsidP="00555AB2">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p>
    <w:p w14:paraId="4A57503F" w14:textId="77777777" w:rsidR="00ED4CE0" w:rsidRPr="005F5B4C" w:rsidRDefault="00ED4CE0">
      <w:pPr>
        <w:pStyle w:val="a8"/>
        <w:ind w:left="360"/>
        <w:jc w:val="right"/>
        <w:rPr>
          <w:rFonts w:ascii="Times New Roman" w:hAnsi="Times New Roman"/>
          <w:sz w:val="28"/>
          <w:szCs w:val="28"/>
          <w:lang w:val="ru-RU"/>
        </w:rPr>
      </w:pPr>
    </w:p>
    <w:sectPr w:rsidR="00ED4CE0" w:rsidRPr="005F5B4C" w:rsidSect="007024DF">
      <w:headerReference w:type="default" r:id="rId12"/>
      <w:pgSz w:w="11906" w:h="16838"/>
      <w:pgMar w:top="426"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E5871" w14:textId="77777777" w:rsidR="00215C48" w:rsidRDefault="00215C48" w:rsidP="00FA554F">
      <w:r>
        <w:separator/>
      </w:r>
    </w:p>
  </w:endnote>
  <w:endnote w:type="continuationSeparator" w:id="0">
    <w:p w14:paraId="338C89C0" w14:textId="77777777" w:rsidR="00215C48" w:rsidRDefault="00215C48" w:rsidP="00FA5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21EB3" w14:textId="77777777" w:rsidR="00215C48" w:rsidRDefault="00215C48" w:rsidP="00FA554F">
      <w:r>
        <w:separator/>
      </w:r>
    </w:p>
  </w:footnote>
  <w:footnote w:type="continuationSeparator" w:id="0">
    <w:p w14:paraId="0C5EAA19" w14:textId="77777777" w:rsidR="00215C48" w:rsidRDefault="00215C48" w:rsidP="00FA5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8182"/>
      <w:docPartObj>
        <w:docPartGallery w:val="Page Numbers (Top of Page)"/>
        <w:docPartUnique/>
      </w:docPartObj>
    </w:sdtPr>
    <w:sdtContent>
      <w:p w14:paraId="72C51C97" w14:textId="77777777" w:rsidR="00FA554F" w:rsidRDefault="000615FB">
        <w:pPr>
          <w:pStyle w:val="a4"/>
          <w:jc w:val="center"/>
        </w:pPr>
        <w:r>
          <w:fldChar w:fldCharType="begin"/>
        </w:r>
        <w:r>
          <w:instrText xml:space="preserve"> PAGE   \* MERGEFORMAT </w:instrText>
        </w:r>
        <w:r>
          <w:fldChar w:fldCharType="separate"/>
        </w:r>
        <w:r>
          <w:rPr>
            <w:noProof/>
          </w:rPr>
          <w:t>29</w:t>
        </w:r>
        <w:r>
          <w:rPr>
            <w:noProof/>
          </w:rPr>
          <w:fldChar w:fldCharType="end"/>
        </w:r>
      </w:p>
    </w:sdtContent>
  </w:sdt>
  <w:p w14:paraId="0EE6C2B9" w14:textId="77777777" w:rsidR="00FA554F" w:rsidRDefault="00FA554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9B10BD"/>
    <w:multiLevelType w:val="singleLevel"/>
    <w:tmpl w:val="CE9B10BD"/>
    <w:lvl w:ilvl="0">
      <w:start w:val="8"/>
      <w:numFmt w:val="decimal"/>
      <w:suff w:val="space"/>
      <w:lvlText w:val="%1."/>
      <w:lvlJc w:val="left"/>
    </w:lvl>
  </w:abstractNum>
  <w:abstractNum w:abstractNumId="1" w15:restartNumberingAfterBreak="0">
    <w:nsid w:val="FBB4506F"/>
    <w:multiLevelType w:val="singleLevel"/>
    <w:tmpl w:val="FBB4506F"/>
    <w:lvl w:ilvl="0">
      <w:start w:val="1"/>
      <w:numFmt w:val="decimal"/>
      <w:suff w:val="space"/>
      <w:lvlText w:val="%1."/>
      <w:lvlJc w:val="left"/>
      <w:rPr>
        <w:rFonts w:ascii="Times New Roman" w:hAnsi="Times New Roman" w:cs="Times New Roman" w:hint="default"/>
        <w:sz w:val="28"/>
        <w:szCs w:val="28"/>
      </w:rPr>
    </w:lvl>
  </w:abstractNum>
  <w:abstractNum w:abstractNumId="2" w15:restartNumberingAfterBreak="0">
    <w:nsid w:val="0E57BBD4"/>
    <w:multiLevelType w:val="singleLevel"/>
    <w:tmpl w:val="0E57BBD4"/>
    <w:lvl w:ilvl="0">
      <w:start w:val="1"/>
      <w:numFmt w:val="decimal"/>
      <w:suff w:val="space"/>
      <w:lvlText w:val="%1)"/>
      <w:lvlJc w:val="left"/>
    </w:lvl>
  </w:abstractNum>
  <w:abstractNum w:abstractNumId="3" w15:restartNumberingAfterBreak="0">
    <w:nsid w:val="29F11444"/>
    <w:multiLevelType w:val="singleLevel"/>
    <w:tmpl w:val="29F11444"/>
    <w:lvl w:ilvl="0">
      <w:start w:val="1"/>
      <w:numFmt w:val="decimal"/>
      <w:suff w:val="space"/>
      <w:lvlText w:val="%1)"/>
      <w:lvlJc w:val="left"/>
    </w:lvl>
  </w:abstractNum>
  <w:abstractNum w:abstractNumId="4" w15:restartNumberingAfterBreak="0">
    <w:nsid w:val="429367D6"/>
    <w:multiLevelType w:val="multilevel"/>
    <w:tmpl w:val="429367D6"/>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 w15:restartNumberingAfterBreak="0">
    <w:nsid w:val="4EF4A463"/>
    <w:multiLevelType w:val="singleLevel"/>
    <w:tmpl w:val="4EF4A463"/>
    <w:lvl w:ilvl="0">
      <w:start w:val="1"/>
      <w:numFmt w:val="decimal"/>
      <w:suff w:val="space"/>
      <w:lvlText w:val="%1)"/>
      <w:lvlJc w:val="left"/>
    </w:lvl>
  </w:abstractNum>
  <w:abstractNum w:abstractNumId="6" w15:restartNumberingAfterBreak="0">
    <w:nsid w:val="55460442"/>
    <w:multiLevelType w:val="singleLevel"/>
    <w:tmpl w:val="55460442"/>
    <w:lvl w:ilvl="0">
      <w:start w:val="1"/>
      <w:numFmt w:val="decimal"/>
      <w:suff w:val="space"/>
      <w:lvlText w:val="%1)"/>
      <w:lvlJc w:val="left"/>
    </w:lvl>
  </w:abstractNum>
  <w:num w:numId="1" w16cid:durableId="1243951312">
    <w:abstractNumId w:val="4"/>
  </w:num>
  <w:num w:numId="2" w16cid:durableId="725833281">
    <w:abstractNumId w:val="5"/>
  </w:num>
  <w:num w:numId="3" w16cid:durableId="676075718">
    <w:abstractNumId w:val="6"/>
  </w:num>
  <w:num w:numId="4" w16cid:durableId="2014212992">
    <w:abstractNumId w:val="2"/>
  </w:num>
  <w:num w:numId="5" w16cid:durableId="360515506">
    <w:abstractNumId w:val="3"/>
  </w:num>
  <w:num w:numId="6" w16cid:durableId="909730091">
    <w:abstractNumId w:val="0"/>
  </w:num>
  <w:num w:numId="7" w16cid:durableId="9853526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drawingGridHorizontalSpacing w:val="100"/>
  <w:drawingGridVerticalSpacing w:val="156"/>
  <w:displayHorizontalDrawingGridEvery w:val="2"/>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3872872"/>
    <w:rsid w:val="00004227"/>
    <w:rsid w:val="00023721"/>
    <w:rsid w:val="000615FB"/>
    <w:rsid w:val="0008712C"/>
    <w:rsid w:val="0016130E"/>
    <w:rsid w:val="00215C48"/>
    <w:rsid w:val="00237A25"/>
    <w:rsid w:val="00301140"/>
    <w:rsid w:val="00555AB2"/>
    <w:rsid w:val="00565275"/>
    <w:rsid w:val="00570855"/>
    <w:rsid w:val="005F5B4C"/>
    <w:rsid w:val="006A21D7"/>
    <w:rsid w:val="006B37FD"/>
    <w:rsid w:val="007024DF"/>
    <w:rsid w:val="009C796A"/>
    <w:rsid w:val="00B95559"/>
    <w:rsid w:val="00C63909"/>
    <w:rsid w:val="00ED4CE0"/>
    <w:rsid w:val="00F748F9"/>
    <w:rsid w:val="00FA554F"/>
    <w:rsid w:val="00FF720A"/>
    <w:rsid w:val="22DD5A1D"/>
    <w:rsid w:val="517E41AD"/>
    <w:rsid w:val="5515371E"/>
    <w:rsid w:val="738728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AF83A"/>
  <w15:docId w15:val="{E363A04A-5ED0-4A8A-B054-ECA47671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Body Text 2" w:uiPriority="99" w:unhideWhenUsed="1"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D4CE0"/>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ED4CE0"/>
    <w:rPr>
      <w:color w:val="0000FF"/>
      <w:u w:val="single"/>
    </w:rPr>
  </w:style>
  <w:style w:type="paragraph" w:styleId="2">
    <w:name w:val="Body Text 2"/>
    <w:basedOn w:val="a"/>
    <w:uiPriority w:val="99"/>
    <w:unhideWhenUsed/>
    <w:qFormat/>
    <w:rsid w:val="00ED4CE0"/>
    <w:pPr>
      <w:spacing w:after="120" w:line="480" w:lineRule="auto"/>
    </w:pPr>
  </w:style>
  <w:style w:type="paragraph" w:styleId="a4">
    <w:name w:val="header"/>
    <w:basedOn w:val="a"/>
    <w:link w:val="a5"/>
    <w:uiPriority w:val="99"/>
    <w:unhideWhenUsed/>
    <w:qFormat/>
    <w:rsid w:val="00ED4CE0"/>
    <w:pPr>
      <w:tabs>
        <w:tab w:val="center" w:pos="4677"/>
        <w:tab w:val="right" w:pos="9355"/>
      </w:tabs>
    </w:pPr>
  </w:style>
  <w:style w:type="paragraph" w:styleId="a6">
    <w:name w:val="Normal (Web)"/>
    <w:basedOn w:val="a"/>
    <w:qFormat/>
    <w:rsid w:val="00ED4CE0"/>
  </w:style>
  <w:style w:type="table" w:styleId="a7">
    <w:name w:val="Table Grid"/>
    <w:basedOn w:val="a1"/>
    <w:uiPriority w:val="39"/>
    <w:qFormat/>
    <w:rsid w:val="00ED4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qFormat/>
    <w:rsid w:val="00ED4CE0"/>
    <w:pPr>
      <w:suppressAutoHyphens/>
      <w:autoSpaceDE w:val="0"/>
      <w:ind w:firstLine="720"/>
    </w:pPr>
    <w:rPr>
      <w:rFonts w:ascii="Arial" w:eastAsia="Times New Roman" w:hAnsi="Arial" w:cs="Arial"/>
      <w:lang w:eastAsia="zh-CN"/>
    </w:rPr>
  </w:style>
  <w:style w:type="paragraph" w:customStyle="1" w:styleId="s1">
    <w:name w:val="s_1"/>
    <w:basedOn w:val="a"/>
    <w:qFormat/>
    <w:rsid w:val="00ED4CE0"/>
    <w:pPr>
      <w:ind w:firstLine="720"/>
      <w:jc w:val="both"/>
    </w:pPr>
    <w:rPr>
      <w:rFonts w:ascii="Arial" w:hAnsi="Arial" w:cs="Arial"/>
      <w:sz w:val="26"/>
      <w:szCs w:val="26"/>
    </w:rPr>
  </w:style>
  <w:style w:type="paragraph" w:customStyle="1" w:styleId="1">
    <w:name w:val="Без интервала1"/>
    <w:qFormat/>
    <w:rsid w:val="00ED4CE0"/>
    <w:pPr>
      <w:suppressAutoHyphens/>
    </w:pPr>
    <w:rPr>
      <w:rFonts w:ascii="Calibri" w:eastAsia="Times New Roman" w:hAnsi="Calibri" w:cs="Calibri"/>
      <w:sz w:val="22"/>
      <w:szCs w:val="22"/>
      <w:lang w:eastAsia="zh-CN"/>
    </w:rPr>
  </w:style>
  <w:style w:type="paragraph" w:styleId="a8">
    <w:name w:val="List Paragraph"/>
    <w:basedOn w:val="a"/>
    <w:uiPriority w:val="34"/>
    <w:qFormat/>
    <w:rsid w:val="00ED4CE0"/>
    <w:pPr>
      <w:ind w:left="720"/>
      <w:contextualSpacing/>
    </w:pPr>
  </w:style>
  <w:style w:type="paragraph" w:styleId="a9">
    <w:name w:val="No Spacing"/>
    <w:uiPriority w:val="1"/>
    <w:qFormat/>
    <w:rsid w:val="00ED4CE0"/>
    <w:rPr>
      <w:rFonts w:eastAsia="Times New Roman"/>
    </w:rPr>
  </w:style>
  <w:style w:type="paragraph" w:customStyle="1" w:styleId="aligncenter">
    <w:name w:val="align_center"/>
    <w:basedOn w:val="a"/>
    <w:qFormat/>
    <w:rsid w:val="00ED4CE0"/>
    <w:pPr>
      <w:spacing w:before="100" w:beforeAutospacing="1" w:after="100" w:afterAutospacing="1"/>
    </w:pPr>
    <w:rPr>
      <w:sz w:val="24"/>
      <w:szCs w:val="24"/>
    </w:rPr>
  </w:style>
  <w:style w:type="paragraph" w:styleId="aa">
    <w:name w:val="Balloon Text"/>
    <w:basedOn w:val="a"/>
    <w:link w:val="ab"/>
    <w:rsid w:val="005F5B4C"/>
    <w:rPr>
      <w:rFonts w:ascii="Tahoma" w:hAnsi="Tahoma" w:cs="Tahoma"/>
      <w:sz w:val="16"/>
      <w:szCs w:val="16"/>
    </w:rPr>
  </w:style>
  <w:style w:type="character" w:customStyle="1" w:styleId="ab">
    <w:name w:val="Текст выноски Знак"/>
    <w:basedOn w:val="a0"/>
    <w:link w:val="aa"/>
    <w:rsid w:val="005F5B4C"/>
    <w:rPr>
      <w:rFonts w:ascii="Tahoma" w:eastAsiaTheme="minorEastAsia" w:hAnsi="Tahoma" w:cs="Tahoma"/>
      <w:sz w:val="16"/>
      <w:szCs w:val="16"/>
      <w:lang w:val="en-US" w:eastAsia="zh-CN"/>
    </w:rPr>
  </w:style>
  <w:style w:type="paragraph" w:styleId="ac">
    <w:name w:val="footer"/>
    <w:basedOn w:val="a"/>
    <w:link w:val="ad"/>
    <w:rsid w:val="00FA554F"/>
    <w:pPr>
      <w:tabs>
        <w:tab w:val="center" w:pos="4677"/>
        <w:tab w:val="right" w:pos="9355"/>
      </w:tabs>
    </w:pPr>
  </w:style>
  <w:style w:type="character" w:customStyle="1" w:styleId="ad">
    <w:name w:val="Нижний колонтитул Знак"/>
    <w:basedOn w:val="a0"/>
    <w:link w:val="ac"/>
    <w:rsid w:val="00FA554F"/>
    <w:rPr>
      <w:rFonts w:asciiTheme="minorHAnsi" w:eastAsiaTheme="minorEastAsia" w:hAnsiTheme="minorHAnsi" w:cstheme="minorBidi"/>
      <w:lang w:val="en-US" w:eastAsia="zh-CN"/>
    </w:rPr>
  </w:style>
  <w:style w:type="character" w:customStyle="1" w:styleId="a5">
    <w:name w:val="Верхний колонтитул Знак"/>
    <w:basedOn w:val="a0"/>
    <w:link w:val="a4"/>
    <w:uiPriority w:val="99"/>
    <w:rsid w:val="00FA554F"/>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001&amp;dst=100441&amp;field=134&amp;date=25.02.2025"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95001&amp;dst=100440&amp;field=134&amp;date=25.02.2025" TargetMode="External"/><Relationship Id="rId4" Type="http://schemas.openxmlformats.org/officeDocument/2006/relationships/settings" Target="settings.xml"/><Relationship Id="rId9" Type="http://schemas.openxmlformats.org/officeDocument/2006/relationships/hyperlink" Target="https://www.consultant.ru/document/cons_doc_LAW_495106/"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D7A85-AFB5-4947-B10B-5B60A3F9B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9933</Words>
  <Characters>56622</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Вера В. Клыкова</cp:lastModifiedBy>
  <cp:revision>2</cp:revision>
  <cp:lastPrinted>2025-06-19T22:35:00Z</cp:lastPrinted>
  <dcterms:created xsi:type="dcterms:W3CDTF">2025-10-23T02:26:00Z</dcterms:created>
  <dcterms:modified xsi:type="dcterms:W3CDTF">2025-10-23T02:26:00Z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AAEB0FFA672A436C9F54F1F7744DE9A4_11</vt:lpwstr>
  </property>
</Properties>
</file>