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072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072"/>
      </w:tblGrid>
      <w:tr w14:paraId="7C26D84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072" w:type="dxa"/>
          </w:tcPr>
          <w:p w14:paraId="40E1EB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drawing>
                <wp:inline distT="0" distB="0" distL="0" distR="0">
                  <wp:extent cx="761365" cy="1052830"/>
                  <wp:effectExtent l="0" t="0" r="0" b="0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82" cy="1056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22E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73468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3F076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6AF6C7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845ED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2DC5A267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174C2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.2026г.                                   с.Анучино                                            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479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  <w:p w14:paraId="275E1BEE">
            <w:pPr>
              <w:pStyle w:val="10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0623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муниципальную программу 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                   на 2025-2029 годы.», утверждённую постановлением администрации Анучинского муниципального округа от 11.09.2024 г № 879-па»</w:t>
            </w:r>
          </w:p>
          <w:p w14:paraId="32EF7303">
            <w:pPr>
              <w:pStyle w:val="10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71C1A3A">
            <w:pPr>
              <w:pStyle w:val="10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</w:tr>
    </w:tbl>
    <w:p w14:paraId="7943A7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37FE05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BCEE0F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5A986E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2025-2029годы.», утверждённую постановлением администрации Анучинского муниципального округа от 11.09.2024 г № 879-па (далее Программа) внести следующие изменения:</w:t>
      </w:r>
    </w:p>
    <w:p w14:paraId="24CA21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Паспорт Программы, раздел Индикаторы (показатели) муниципальной программы» дополнить словами следующего содержания»:</w:t>
      </w:r>
    </w:p>
    <w:p w14:paraId="086ADE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«Укрепление материально-технической базы учреждений культуры, Проведение работ по сохранению объектов культурного наследия. </w:t>
      </w:r>
    </w:p>
    <w:p w14:paraId="0382DC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56C6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7627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конкурсе инициативного бюджетирования «Твой проект», поддержка проектов, инициируемых жителями муниципального образования по решению вопросов местного значения.</w:t>
      </w:r>
    </w:p>
    <w:p w14:paraId="44C49E6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Паспорт Программы, раздел «Объем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1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5386"/>
      </w:tblGrid>
      <w:tr w14:paraId="340C1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shd w:val="clear" w:color="auto" w:fill="auto"/>
          </w:tcPr>
          <w:p w14:paraId="45FD7AF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eastAsia="SimSu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bCs/>
                <w:sz w:val="26"/>
                <w:szCs w:val="26"/>
                <w:lang w:eastAsia="ru-RU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eastAsia="SimSu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386" w:type="dxa"/>
            <w:shd w:val="clear" w:color="auto" w:fill="auto"/>
          </w:tcPr>
          <w:p w14:paraId="5D4D9D3F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Общий объем финансирования– 621779,99 </w:t>
            </w:r>
          </w:p>
          <w:p w14:paraId="2862E2EB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тыс. рублей, в т.ч. по годам:</w:t>
            </w:r>
          </w:p>
          <w:p w14:paraId="74A82A02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2025 г.- 150567,3 тыс.рублей;</w:t>
            </w:r>
          </w:p>
          <w:p w14:paraId="72608A5B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в т.ч.- фед.бюджет-15372,4 тыс.рублей, </w:t>
            </w:r>
          </w:p>
          <w:p w14:paraId="7CA8BA2B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краевой бюд.-24171,7 тыс.рублей;</w:t>
            </w:r>
          </w:p>
          <w:p w14:paraId="6FFB0039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АМО-110706,7 тыс.рублей;</w:t>
            </w:r>
          </w:p>
          <w:p w14:paraId="0B448D9C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внебюд.сред.ДШИ-316,5 тыс.рублей;</w:t>
            </w:r>
          </w:p>
          <w:p w14:paraId="5FF959BC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 2026 г.- 138411,6  тыс.рублей; </w:t>
            </w:r>
          </w:p>
          <w:p w14:paraId="7BF466BF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в т.ч.-краевой бюд.-5356,4 тыс.рублей;</w:t>
            </w:r>
          </w:p>
          <w:p w14:paraId="6A16AB57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АМО-132613,6 тыс.рублей;</w:t>
            </w:r>
          </w:p>
          <w:p w14:paraId="02B80F7C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внебюд.сред.ДШИ-441,6 тыс.рублей;</w:t>
            </w:r>
          </w:p>
          <w:p w14:paraId="6A36CA95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2027 г.- 112869,0  тыс.рублей; </w:t>
            </w:r>
          </w:p>
          <w:p w14:paraId="53069B5C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в т.ч.-краевой бюд.-171,8 тыс.рублей;</w:t>
            </w:r>
          </w:p>
          <w:p w14:paraId="3F82F21D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АМО-112274,2 тыс.рублей;</w:t>
            </w:r>
          </w:p>
          <w:p w14:paraId="1D8F0646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внебюд.сред.ДШИ-420,0 тыс.рублей;</w:t>
            </w:r>
          </w:p>
          <w:p w14:paraId="12F066B3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2028 г.- 117734,3  тыс.рублей; </w:t>
            </w:r>
          </w:p>
          <w:p w14:paraId="2BA0AE81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в т.ч.-краевой бюд.-174,8 тыс.рублей;</w:t>
            </w:r>
          </w:p>
          <w:p w14:paraId="4E535DA9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АМО-117109,5 тыс.рублей;</w:t>
            </w:r>
          </w:p>
          <w:p w14:paraId="6F3CEB37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внебюд.сред.ДШИ-450,0 тыс.рублей;</w:t>
            </w:r>
          </w:p>
          <w:p w14:paraId="0F18A07C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 xml:space="preserve">2029 г.-   102197,7  тыс.рублей; </w:t>
            </w:r>
          </w:p>
          <w:p w14:paraId="3ED16022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в т.ч.-краевой бюд.-168,0 тыс.рублей;</w:t>
            </w:r>
          </w:p>
          <w:p w14:paraId="0161BCD7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бюджет АМО-101579,7 тыс.рублей;</w:t>
            </w:r>
          </w:p>
          <w:p w14:paraId="1D963855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- внебюд. сред. ДШИ- 450,0 тыс.рублей;</w:t>
            </w:r>
          </w:p>
          <w:p w14:paraId="26FBDF83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Источник финансирования:</w:t>
            </w:r>
          </w:p>
          <w:p w14:paraId="27BA6046">
            <w:pPr>
              <w:spacing w:after="0" w:line="240" w:lineRule="auto"/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6"/>
                <w:szCs w:val="26"/>
                <w:lang w:eastAsia="ru-RU"/>
              </w:rPr>
              <w:t>Краевой бюджет, бюджет Анучинского  муниципального округа</w:t>
            </w:r>
            <w:r>
              <w:rPr>
                <w:rFonts w:ascii="Helvetica" w:hAnsi="Helvetica" w:eastAsia="Times New Roman" w:cs="Helvetica"/>
                <w:color w:val="1A1A1A"/>
                <w:sz w:val="26"/>
                <w:szCs w:val="26"/>
                <w:lang w:eastAsia="ru-RU"/>
              </w:rPr>
              <w:t xml:space="preserve"> , </w:t>
            </w:r>
            <w:r>
              <w:rPr>
                <w:rFonts w:ascii="Times New Roman" w:hAnsi="Times New Roman" w:eastAsia="Times New Roman" w:cs="Times New Roman"/>
                <w:color w:val="1A1A1A"/>
                <w:sz w:val="26"/>
                <w:szCs w:val="26"/>
                <w:lang w:eastAsia="ru-RU"/>
              </w:rPr>
              <w:t>внебюджетные средства ДШИ</w:t>
            </w:r>
            <w:r>
              <w:rPr>
                <w:rFonts w:ascii="Helvetica" w:hAnsi="Helvetica" w:eastAsia="Times New Roman" w:cs="Helvetica"/>
                <w:color w:val="1A1A1A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14:paraId="01512A73">
      <w:pPr>
        <w:pStyle w:val="22"/>
        <w:spacing w:line="360" w:lineRule="auto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sectPr>
          <w:pgSz w:w="11906" w:h="16838"/>
          <w:pgMar w:top="426" w:right="1133" w:bottom="567" w:left="1701" w:header="708" w:footer="708" w:gutter="0"/>
          <w:cols w:space="708" w:num="1"/>
          <w:docGrid w:linePitch="360" w:charSpace="0"/>
        </w:sect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1.3.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№3. «Информация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  </w:t>
      </w:r>
      <w:r>
        <w:rPr>
          <w:rFonts w:ascii="Times New Roman" w:hAnsi="Times New Roman" w:cs="Times New Roman"/>
          <w:b/>
          <w:bCs/>
          <w:sz w:val="28"/>
          <w:szCs w:val="28"/>
        </w:rPr>
        <w:t>« Сохранение и развитие культуры Анучинского муниципального округа  на 2025-2029 годы»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tbl>
      <w:tblPr>
        <w:tblStyle w:val="15"/>
        <w:tblpPr w:leftFromText="180" w:rightFromText="180" w:vertAnchor="text" w:tblpX="357" w:tblpY="1"/>
        <w:tblOverlap w:val="never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517"/>
        <w:gridCol w:w="2410"/>
        <w:gridCol w:w="1418"/>
        <w:gridCol w:w="425"/>
        <w:gridCol w:w="567"/>
        <w:gridCol w:w="425"/>
        <w:gridCol w:w="284"/>
        <w:gridCol w:w="1134"/>
        <w:gridCol w:w="1275"/>
        <w:gridCol w:w="1134"/>
        <w:gridCol w:w="1134"/>
        <w:gridCol w:w="1134"/>
      </w:tblGrid>
      <w:tr w14:paraId="3215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21D6271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2FA56DE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787500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3B989A7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  <w:shd w:val="clear" w:color="auto" w:fill="FFFFFF" w:themeFill="background1"/>
          </w:tcPr>
          <w:p w14:paraId="6869BFD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811" w:type="dxa"/>
            <w:gridSpan w:val="5"/>
            <w:shd w:val="clear" w:color="auto" w:fill="FFFFFF" w:themeFill="background1"/>
          </w:tcPr>
          <w:p w14:paraId="3BF145F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18D05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</w:trPr>
        <w:tc>
          <w:tcPr>
            <w:tcW w:w="426" w:type="dxa"/>
            <w:vMerge w:val="continue"/>
          </w:tcPr>
          <w:p w14:paraId="0DD8AF7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4CCF253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41D2A9E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continue"/>
            <w:shd w:val="clear" w:color="auto" w:fill="FFFFFF" w:themeFill="background1"/>
          </w:tcPr>
          <w:p w14:paraId="49CD12B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B53730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2B70EC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425" w:type="dxa"/>
            <w:shd w:val="clear" w:color="auto" w:fill="FFFFFF" w:themeFill="background1"/>
          </w:tcPr>
          <w:p w14:paraId="262CAD6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284" w:type="dxa"/>
            <w:shd w:val="clear" w:color="auto" w:fill="FFFFFF" w:themeFill="background1"/>
          </w:tcPr>
          <w:p w14:paraId="1B0450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0F9AF93F">
            <w:pPr>
              <w:spacing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14:paraId="4758A666">
            <w:pPr>
              <w:spacing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2EF47FF5">
            <w:pPr>
              <w:spacing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74DD98DE">
            <w:pPr>
              <w:spacing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743E65B2">
            <w:pPr>
              <w:spacing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7926B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426" w:type="dxa"/>
            <w:vMerge w:val="restart"/>
          </w:tcPr>
          <w:p w14:paraId="0ABF75A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6E10E0DA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  <w:t>Муниципальная программа</w:t>
            </w:r>
          </w:p>
          <w:p w14:paraId="188F07F4">
            <w:pPr>
              <w:pStyle w:val="2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Сохранение и развитие культуры Анучинского муниципального округа  на 2025-2029 годы»</w:t>
            </w:r>
          </w:p>
          <w:p w14:paraId="4230DFC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804A6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58225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CD844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FBD3C1B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9B7C1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0974447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4C7361C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7B9D6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E5297D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198E78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F62CB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150567,3</w:t>
            </w:r>
          </w:p>
        </w:tc>
        <w:tc>
          <w:tcPr>
            <w:tcW w:w="1275" w:type="dxa"/>
            <w:shd w:val="clear" w:color="auto" w:fill="FFFFFF" w:themeFill="background1"/>
          </w:tcPr>
          <w:p w14:paraId="7C1EFF36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138411,6</w:t>
            </w:r>
          </w:p>
        </w:tc>
        <w:tc>
          <w:tcPr>
            <w:tcW w:w="1134" w:type="dxa"/>
            <w:shd w:val="clear" w:color="auto" w:fill="FFFFFF" w:themeFill="background1"/>
          </w:tcPr>
          <w:p w14:paraId="4C31AF6E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112869,0</w:t>
            </w:r>
          </w:p>
        </w:tc>
        <w:tc>
          <w:tcPr>
            <w:tcW w:w="1134" w:type="dxa"/>
          </w:tcPr>
          <w:p w14:paraId="2923EFB2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117734,3</w:t>
            </w:r>
          </w:p>
        </w:tc>
        <w:tc>
          <w:tcPr>
            <w:tcW w:w="1134" w:type="dxa"/>
          </w:tcPr>
          <w:p w14:paraId="62AF463F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102197,7</w:t>
            </w:r>
          </w:p>
        </w:tc>
      </w:tr>
      <w:tr w14:paraId="6A345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426" w:type="dxa"/>
            <w:vMerge w:val="continue"/>
          </w:tcPr>
          <w:p w14:paraId="5E24C24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433D3F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1FA7122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771627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Фед.бюд. </w:t>
            </w:r>
          </w:p>
        </w:tc>
        <w:tc>
          <w:tcPr>
            <w:tcW w:w="425" w:type="dxa"/>
            <w:shd w:val="clear" w:color="auto" w:fill="FFFFFF" w:themeFill="background1"/>
          </w:tcPr>
          <w:p w14:paraId="03DBAE2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DB4BAC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96D348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D845A7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8226375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18192,3</w:t>
            </w:r>
          </w:p>
        </w:tc>
        <w:tc>
          <w:tcPr>
            <w:tcW w:w="1275" w:type="dxa"/>
            <w:shd w:val="clear" w:color="auto" w:fill="FFFFFF" w:themeFill="background1"/>
          </w:tcPr>
          <w:p w14:paraId="1A4E5B5E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4B13F326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763D604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C162FCC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0</w:t>
            </w:r>
          </w:p>
        </w:tc>
      </w:tr>
      <w:tr w14:paraId="29914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426" w:type="dxa"/>
            <w:vMerge w:val="continue"/>
          </w:tcPr>
          <w:p w14:paraId="761A59F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6BF986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5E96E68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E17716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4465A55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8544F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5B468D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6526CC2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2F3A01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24985,1</w:t>
            </w:r>
          </w:p>
        </w:tc>
        <w:tc>
          <w:tcPr>
            <w:tcW w:w="1275" w:type="dxa"/>
            <w:shd w:val="clear" w:color="auto" w:fill="FFFFFF" w:themeFill="background1"/>
          </w:tcPr>
          <w:p w14:paraId="45D0E805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5356,4</w:t>
            </w:r>
          </w:p>
        </w:tc>
        <w:tc>
          <w:tcPr>
            <w:tcW w:w="1134" w:type="dxa"/>
            <w:shd w:val="clear" w:color="auto" w:fill="FFFFFF" w:themeFill="background1"/>
          </w:tcPr>
          <w:p w14:paraId="7A61CF5F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155D7244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3CF54CD5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168,0</w:t>
            </w:r>
          </w:p>
        </w:tc>
      </w:tr>
      <w:tr w14:paraId="5B92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26" w:type="dxa"/>
            <w:vMerge w:val="continue"/>
          </w:tcPr>
          <w:p w14:paraId="468572F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08980ED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4C7E7F9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F2694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DBD87F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15A09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7BD96F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F56709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29C398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111329,5</w:t>
            </w:r>
          </w:p>
        </w:tc>
        <w:tc>
          <w:tcPr>
            <w:tcW w:w="1275" w:type="dxa"/>
            <w:shd w:val="clear" w:color="auto" w:fill="FFFFFF" w:themeFill="background1"/>
          </w:tcPr>
          <w:p w14:paraId="5741724A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132613,6</w:t>
            </w:r>
          </w:p>
        </w:tc>
        <w:tc>
          <w:tcPr>
            <w:tcW w:w="1134" w:type="dxa"/>
            <w:shd w:val="clear" w:color="auto" w:fill="FFFFFF" w:themeFill="background1"/>
          </w:tcPr>
          <w:p w14:paraId="04CA5315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81820,2</w:t>
            </w:r>
          </w:p>
        </w:tc>
        <w:tc>
          <w:tcPr>
            <w:tcW w:w="1134" w:type="dxa"/>
          </w:tcPr>
          <w:p w14:paraId="60E20A12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100610,0</w:t>
            </w:r>
          </w:p>
        </w:tc>
        <w:tc>
          <w:tcPr>
            <w:tcW w:w="1134" w:type="dxa"/>
          </w:tcPr>
          <w:p w14:paraId="27149488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102579,7</w:t>
            </w:r>
          </w:p>
        </w:tc>
      </w:tr>
      <w:tr w14:paraId="6F092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426" w:type="dxa"/>
            <w:vMerge w:val="continue"/>
            <w:tcBorders>
              <w:bottom w:val="single" w:color="auto" w:sz="4" w:space="0"/>
            </w:tcBorders>
          </w:tcPr>
          <w:p w14:paraId="315125D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tcBorders>
              <w:bottom w:val="single" w:color="auto" w:sz="4" w:space="0"/>
            </w:tcBorders>
            <w:shd w:val="clear" w:color="auto" w:fill="FFFFFF" w:themeFill="background1"/>
          </w:tcPr>
          <w:p w14:paraId="1124A48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tcBorders>
              <w:bottom w:val="single" w:color="auto" w:sz="4" w:space="0"/>
            </w:tcBorders>
            <w:shd w:val="clear" w:color="auto" w:fill="FFFFFF" w:themeFill="background1"/>
          </w:tcPr>
          <w:p w14:paraId="45C9CF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6A275B6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  ДШИ</w:t>
            </w:r>
          </w:p>
        </w:tc>
        <w:tc>
          <w:tcPr>
            <w:tcW w:w="425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02EA008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6622A5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5A2434B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3A07BE7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56223DC8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7AA91318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FFFFFF" w:themeFill="background1"/>
          </w:tcPr>
          <w:p w14:paraId="434E8012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35941239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0C8BECD3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450,0</w:t>
            </w:r>
          </w:p>
        </w:tc>
      </w:tr>
      <w:tr w14:paraId="0689B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4CF0B14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48CF0FD2">
            <w:pPr>
              <w:spacing w:line="240" w:lineRule="auto"/>
              <w:jc w:val="both"/>
              <w:outlineLvl w:val="0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Подпрограмма №1 </w:t>
            </w: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«Обеспечение деятельности Анучинского историко-краеведческого музея»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4A9EC9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89B6D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DC670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0E11866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671CAF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7683106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1D1960F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A9AEE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5A6F51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1141C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B86577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19584,5</w:t>
            </w:r>
          </w:p>
        </w:tc>
        <w:tc>
          <w:tcPr>
            <w:tcW w:w="1275" w:type="dxa"/>
            <w:shd w:val="clear" w:color="auto" w:fill="FFFFFF" w:themeFill="background1"/>
          </w:tcPr>
          <w:p w14:paraId="2BD5C05A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9883,1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424113E9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55A5BBF7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5228E944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5447,3</w:t>
            </w:r>
          </w:p>
        </w:tc>
      </w:tr>
      <w:tr w14:paraId="274D4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26" w:type="dxa"/>
            <w:vMerge w:val="continue"/>
          </w:tcPr>
          <w:p w14:paraId="6D2B61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344D481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13D4464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199893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Фед.бюд . </w:t>
            </w:r>
          </w:p>
        </w:tc>
        <w:tc>
          <w:tcPr>
            <w:tcW w:w="425" w:type="dxa"/>
            <w:shd w:val="clear" w:color="auto" w:fill="FFFFFF" w:themeFill="background1"/>
          </w:tcPr>
          <w:p w14:paraId="0A3187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2A092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CAD402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D8414F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24B23A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12407,5</w:t>
            </w:r>
          </w:p>
        </w:tc>
        <w:tc>
          <w:tcPr>
            <w:tcW w:w="1275" w:type="dxa"/>
            <w:shd w:val="clear" w:color="auto" w:fill="FFFFFF" w:themeFill="background1"/>
          </w:tcPr>
          <w:p w14:paraId="7DD62FE3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F808FC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7D6637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C72E70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346C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26" w:type="dxa"/>
            <w:vMerge w:val="continue"/>
          </w:tcPr>
          <w:p w14:paraId="5B7299E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5687E3C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363B0CF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26DED6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1E39315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2644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E0F52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6CCD227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4B0B8A1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275" w:type="dxa"/>
            <w:shd w:val="clear" w:color="auto" w:fill="FFFFFF" w:themeFill="background1"/>
          </w:tcPr>
          <w:p w14:paraId="5AA7BA59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A4DB92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8857D1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9DB66E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59621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426" w:type="dxa"/>
            <w:vMerge w:val="continue"/>
          </w:tcPr>
          <w:p w14:paraId="40BA249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401AF1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64A50A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A87EED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3BE30FB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0DEB64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B0275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386CA2B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AAC11E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6923,8</w:t>
            </w:r>
          </w:p>
        </w:tc>
        <w:tc>
          <w:tcPr>
            <w:tcW w:w="1275" w:type="dxa"/>
            <w:shd w:val="clear" w:color="auto" w:fill="FFFFFF" w:themeFill="background1"/>
          </w:tcPr>
          <w:p w14:paraId="76371A83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9883,1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3B0106C1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316CFAFF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3CE5DD28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5447,3</w:t>
            </w:r>
          </w:p>
        </w:tc>
      </w:tr>
      <w:tr w14:paraId="54CD5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2406126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17FDB997">
            <w:pPr>
              <w:pStyle w:val="33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1.1</w:t>
            </w:r>
          </w:p>
          <w:p w14:paraId="7BC58F19">
            <w:pPr>
              <w:pStyle w:val="33"/>
              <w:widowControl/>
              <w:jc w:val="both"/>
              <w:rPr>
                <w:b w:val="0"/>
                <w:color w:val="000000"/>
              </w:rPr>
            </w:pPr>
          </w:p>
          <w:p w14:paraId="650FA99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8"/>
                <w:rFonts w:ascii="Times New Roman" w:hAnsi="Times New Roman" w:eastAsia="SimSun" w:cs="Times New Roman"/>
                <w:b w:val="0"/>
                <w:sz w:val="24"/>
                <w:szCs w:val="24"/>
                <w:lang w:eastAsia="ru-RU"/>
              </w:rPr>
              <w:t xml:space="preserve"> Расходы обеспечения деятельности музея.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24E9FB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F595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60A1D1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AEAF4B2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2BA24C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1A22F25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49B8B97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B008B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24AF8F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13E2D8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65F3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072C22D6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8383,1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43411EEB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344BF989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61B0C047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5147,3</w:t>
            </w:r>
          </w:p>
        </w:tc>
      </w:tr>
      <w:tr w14:paraId="028F4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continue"/>
          </w:tcPr>
          <w:p w14:paraId="648AF5F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4209F03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125194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EAB51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Фед.бюд. </w:t>
            </w:r>
          </w:p>
        </w:tc>
        <w:tc>
          <w:tcPr>
            <w:tcW w:w="425" w:type="dxa"/>
            <w:shd w:val="clear" w:color="auto" w:fill="FFFFFF" w:themeFill="background1"/>
          </w:tcPr>
          <w:p w14:paraId="6D5B0F7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6CA11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76DDC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CC178E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489CC5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7DB323C1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C6F9C6C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D0B812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326667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3984F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26" w:type="dxa"/>
            <w:vMerge w:val="continue"/>
          </w:tcPr>
          <w:p w14:paraId="4E4D251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00946EF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597216D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E3A59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2053F1C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6F8FC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5EA898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11AAAC2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9C13A9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DAB2805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2AF153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78EF1E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7A3661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66C8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426" w:type="dxa"/>
            <w:vMerge w:val="continue"/>
          </w:tcPr>
          <w:p w14:paraId="3C1D29B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  <w:shd w:val="clear" w:color="auto" w:fill="FFFFFF" w:themeFill="background1"/>
          </w:tcPr>
          <w:p w14:paraId="45D73B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shd w:val="clear" w:color="auto" w:fill="FFFFFF" w:themeFill="background1"/>
          </w:tcPr>
          <w:p w14:paraId="6D02856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4C45BB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4BFE73A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BA701F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104359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988538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F9E11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263D619D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8383,1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1BD67C4F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0E6BA5FD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52CB92BB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5147,3</w:t>
            </w:r>
          </w:p>
        </w:tc>
      </w:tr>
      <w:tr w14:paraId="49085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</w:tcPr>
          <w:p w14:paraId="46976D4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A47874B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. Укрепление материально технической базы. </w:t>
            </w:r>
          </w:p>
          <w:p w14:paraId="651E2DE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51D4A3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586E8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3A096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2A9E8F6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B5AF69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3BB2D4C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69A7D0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7FBC985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2C3C8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91B16D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47B2A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275" w:type="dxa"/>
          </w:tcPr>
          <w:p w14:paraId="3C9DD519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1500,0</w:t>
            </w:r>
          </w:p>
        </w:tc>
        <w:tc>
          <w:tcPr>
            <w:tcW w:w="1134" w:type="dxa"/>
          </w:tcPr>
          <w:p w14:paraId="0E04FE32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0987D08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50196F1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200,0</w:t>
            </w:r>
          </w:p>
        </w:tc>
      </w:tr>
      <w:tr w14:paraId="1243F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26" w:type="dxa"/>
            <w:vMerge w:val="continue"/>
          </w:tcPr>
          <w:p w14:paraId="6048002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53A5DF0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6B32998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37B12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6692C2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2731643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CDD65B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4942D5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9C5939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14:paraId="2017816D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CD0266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E1C7B1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B69376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2EE76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26" w:type="dxa"/>
            <w:vMerge w:val="continue"/>
          </w:tcPr>
          <w:p w14:paraId="558BCAB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EEBB33A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6347AA7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F643EF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3D0ADD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07A9498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776E2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4C9B66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670D9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</w:tcPr>
          <w:p w14:paraId="01805B9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3446FA6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220080D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085B3AB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14:paraId="0FD0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426" w:type="dxa"/>
            <w:vMerge w:val="continue"/>
          </w:tcPr>
          <w:p w14:paraId="7EBB203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BCF5134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0B6B261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8A1E18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554E9D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059B4D4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F129F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BE2A10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49206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275" w:type="dxa"/>
          </w:tcPr>
          <w:p w14:paraId="606DD1FC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1500,0</w:t>
            </w:r>
          </w:p>
        </w:tc>
        <w:tc>
          <w:tcPr>
            <w:tcW w:w="1134" w:type="dxa"/>
          </w:tcPr>
          <w:p w14:paraId="701D88F6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81C2C18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BD46FC2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200,0</w:t>
            </w:r>
          </w:p>
        </w:tc>
      </w:tr>
      <w:tr w14:paraId="327E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26" w:type="dxa"/>
            <w:vMerge w:val="restart"/>
          </w:tcPr>
          <w:p w14:paraId="41568C6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0551FA3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1.3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.</w:t>
            </w:r>
          </w:p>
          <w:p w14:paraId="4CAB9059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роведение текущего и капитального ремонта музея. </w:t>
            </w:r>
          </w:p>
        </w:tc>
        <w:tc>
          <w:tcPr>
            <w:tcW w:w="2410" w:type="dxa"/>
            <w:vMerge w:val="restart"/>
          </w:tcPr>
          <w:p w14:paraId="6CCD81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2FD06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FF62E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27530FF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4E569F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502040C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0627E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9A897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C97E20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9C752A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BAB34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259,1</w:t>
            </w:r>
          </w:p>
        </w:tc>
        <w:tc>
          <w:tcPr>
            <w:tcW w:w="1275" w:type="dxa"/>
          </w:tcPr>
          <w:p w14:paraId="4B7C5FC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134" w:type="dxa"/>
          </w:tcPr>
          <w:p w14:paraId="7D72CC2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80EC7D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A163F1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14:paraId="29D6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26" w:type="dxa"/>
            <w:vMerge w:val="continue"/>
          </w:tcPr>
          <w:p w14:paraId="42E38AE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E54A0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7F958DE5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717CA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47C90E0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2C153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35827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CDAF9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A76C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CFF3FD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4115C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ECC0F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B2B4F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6199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426" w:type="dxa"/>
            <w:vMerge w:val="continue"/>
          </w:tcPr>
          <w:p w14:paraId="1D5D01D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41C33D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18FD11A0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F99F7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0AB465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B67A2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4782DD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184440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3200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14:paraId="5B5A7C2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58FDB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0B304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46D30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3565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0F1C7F7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353B2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D042A1A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D018E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157967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33BFC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4FF9E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B32BB8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51151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259,1</w:t>
            </w:r>
          </w:p>
        </w:tc>
        <w:tc>
          <w:tcPr>
            <w:tcW w:w="1275" w:type="dxa"/>
          </w:tcPr>
          <w:p w14:paraId="05A3E91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7C32760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6E7578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6416375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14:paraId="5A09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restart"/>
            <w:tcBorders>
              <w:top w:val="nil"/>
            </w:tcBorders>
          </w:tcPr>
          <w:p w14:paraId="629F59A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63EA99E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1.4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.</w:t>
            </w:r>
          </w:p>
          <w:p w14:paraId="7CFDDF59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Модернизация региональных и муниципальных музеев</w:t>
            </w:r>
          </w:p>
          <w:p w14:paraId="4BCFECB9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(капитальный ремонт здания историко-краеведческого музея с. Анучино</w:t>
            </w:r>
          </w:p>
        </w:tc>
        <w:tc>
          <w:tcPr>
            <w:tcW w:w="2410" w:type="dxa"/>
            <w:vMerge w:val="restart"/>
          </w:tcPr>
          <w:p w14:paraId="02B9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C4AD7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E4621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3925560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FE230E4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37AA60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340E0B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F9BBD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A7645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5C163E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21756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12848,6</w:t>
            </w:r>
          </w:p>
        </w:tc>
        <w:tc>
          <w:tcPr>
            <w:tcW w:w="1275" w:type="dxa"/>
          </w:tcPr>
          <w:p w14:paraId="69A1888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500291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34529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50FD1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2333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2D35772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729213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7FECBD41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8256B5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0E92A9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8D454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5A7BBB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EDA20A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24264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12407,5</w:t>
            </w:r>
          </w:p>
        </w:tc>
        <w:tc>
          <w:tcPr>
            <w:tcW w:w="1275" w:type="dxa"/>
          </w:tcPr>
          <w:p w14:paraId="22DC2EE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40042F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15B88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55C35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2455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7237376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B55105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1960636C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1D2F83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588D82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D934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B72EA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E86AD7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B9899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275" w:type="dxa"/>
          </w:tcPr>
          <w:p w14:paraId="1BDF69A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4E3F2D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E7380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5C76C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8D98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5A78F5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D5F675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000C7BB5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9F26F0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49B04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FD85F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E09930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05B1B4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3296F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187,9</w:t>
            </w:r>
          </w:p>
        </w:tc>
        <w:tc>
          <w:tcPr>
            <w:tcW w:w="1275" w:type="dxa"/>
          </w:tcPr>
          <w:p w14:paraId="79D6343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9EA59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4413F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BF7AD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468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26" w:type="dxa"/>
            <w:vMerge w:val="restart"/>
          </w:tcPr>
          <w:p w14:paraId="6CDF0D7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4155FC8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Подпрограмма №2 </w:t>
            </w:r>
          </w:p>
          <w:p w14:paraId="030860B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" Обеспечение деятельности учреждений культуры и библиотек"</w:t>
            </w:r>
          </w:p>
          <w:p w14:paraId="7373E768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40817C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28634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198DE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08A8FFA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EC257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3092FA9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1A3935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579A4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C6D92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984B56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31334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114175,0</w:t>
            </w:r>
          </w:p>
        </w:tc>
        <w:tc>
          <w:tcPr>
            <w:tcW w:w="1275" w:type="dxa"/>
          </w:tcPr>
          <w:p w14:paraId="0188D70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113535,5</w:t>
            </w:r>
          </w:p>
        </w:tc>
        <w:tc>
          <w:tcPr>
            <w:tcW w:w="1134" w:type="dxa"/>
          </w:tcPr>
          <w:p w14:paraId="79ACFB4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91344,8 </w:t>
            </w:r>
          </w:p>
        </w:tc>
        <w:tc>
          <w:tcPr>
            <w:tcW w:w="1134" w:type="dxa"/>
          </w:tcPr>
          <w:p w14:paraId="7C30E2A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94322,6</w:t>
            </w:r>
          </w:p>
        </w:tc>
        <w:tc>
          <w:tcPr>
            <w:tcW w:w="1134" w:type="dxa"/>
          </w:tcPr>
          <w:p w14:paraId="7A7422D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</w:tr>
      <w:tr w14:paraId="6E471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426" w:type="dxa"/>
            <w:vMerge w:val="continue"/>
          </w:tcPr>
          <w:p w14:paraId="4BD1A01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3F686F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63A57771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DE41A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12DD0C5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2E43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EA5C7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BEB20A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502FB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D44184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6586C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F193A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B97EE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9552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continue"/>
          </w:tcPr>
          <w:p w14:paraId="378E5EA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BD18255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5F81DF07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55FBF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1B0063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EAB9B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E30CC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46EE93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F5CD9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23858,0</w:t>
            </w:r>
          </w:p>
        </w:tc>
        <w:tc>
          <w:tcPr>
            <w:tcW w:w="1275" w:type="dxa"/>
          </w:tcPr>
          <w:p w14:paraId="09DD78F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5356,4</w:t>
            </w:r>
          </w:p>
        </w:tc>
        <w:tc>
          <w:tcPr>
            <w:tcW w:w="1134" w:type="dxa"/>
          </w:tcPr>
          <w:p w14:paraId="10777F6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535FE8D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21753A9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14:paraId="04131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26" w:type="dxa"/>
            <w:vMerge w:val="continue"/>
          </w:tcPr>
          <w:p w14:paraId="42C0EA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DE14D38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475C4784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A307BA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1039FC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16BD9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74FBC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4EC405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6DEA4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90317,0</w:t>
            </w:r>
          </w:p>
        </w:tc>
        <w:tc>
          <w:tcPr>
            <w:tcW w:w="1275" w:type="dxa"/>
          </w:tcPr>
          <w:p w14:paraId="31C286D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108179,1</w:t>
            </w:r>
          </w:p>
        </w:tc>
        <w:tc>
          <w:tcPr>
            <w:tcW w:w="1134" w:type="dxa"/>
          </w:tcPr>
          <w:p w14:paraId="0EBC553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91170,0</w:t>
            </w:r>
          </w:p>
        </w:tc>
        <w:tc>
          <w:tcPr>
            <w:tcW w:w="1134" w:type="dxa"/>
          </w:tcPr>
          <w:p w14:paraId="6A1D76F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94147,8</w:t>
            </w:r>
          </w:p>
        </w:tc>
        <w:tc>
          <w:tcPr>
            <w:tcW w:w="1134" w:type="dxa"/>
          </w:tcPr>
          <w:p w14:paraId="0769E21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14:paraId="4B53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426" w:type="dxa"/>
            <w:vMerge w:val="restart"/>
          </w:tcPr>
          <w:p w14:paraId="6CA2384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656FDA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>2.1.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24E9AB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C91E8D2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Обеспечение деятельности МКУК "ИДЦ" АМО.</w:t>
            </w:r>
          </w:p>
          <w:p w14:paraId="149D9CD4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7D9631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5E2D1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69994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94393CB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089B41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6DCE3B3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BC329D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29DEA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64E63B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85410D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15D1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74805,0</w:t>
            </w:r>
          </w:p>
        </w:tc>
        <w:tc>
          <w:tcPr>
            <w:tcW w:w="1275" w:type="dxa"/>
          </w:tcPr>
          <w:p w14:paraId="4C0A893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84210,0</w:t>
            </w:r>
          </w:p>
        </w:tc>
        <w:tc>
          <w:tcPr>
            <w:tcW w:w="1134" w:type="dxa"/>
          </w:tcPr>
          <w:p w14:paraId="4B3E65C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84904,2 </w:t>
            </w:r>
          </w:p>
        </w:tc>
        <w:tc>
          <w:tcPr>
            <w:tcW w:w="1134" w:type="dxa"/>
          </w:tcPr>
          <w:p w14:paraId="33D2A37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88882,0</w:t>
            </w:r>
          </w:p>
        </w:tc>
        <w:tc>
          <w:tcPr>
            <w:tcW w:w="1134" w:type="dxa"/>
          </w:tcPr>
          <w:p w14:paraId="32D5B37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14:paraId="1860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6" w:type="dxa"/>
            <w:vMerge w:val="continue"/>
          </w:tcPr>
          <w:p w14:paraId="686646C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6B751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31AE8352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EF0C1D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454877B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26A7C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FFBC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6E4369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0E0F1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26520C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A8043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B7284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90BAE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FB1F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</w:tcPr>
          <w:p w14:paraId="3783EDD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B47616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5C6FF379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DDC40F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5B660E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AFADA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A664B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072BA6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65561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6A54A7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2665F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235B9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7CE6E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1B66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426" w:type="dxa"/>
            <w:vMerge w:val="continue"/>
          </w:tcPr>
          <w:p w14:paraId="5A2B3F3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8253EF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57ED7660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BE3294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4B2571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C2E05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25808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4BFF4A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1AC8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74805,0</w:t>
            </w:r>
          </w:p>
        </w:tc>
        <w:tc>
          <w:tcPr>
            <w:tcW w:w="1275" w:type="dxa"/>
          </w:tcPr>
          <w:p w14:paraId="1581F21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84210,0</w:t>
            </w:r>
          </w:p>
        </w:tc>
        <w:tc>
          <w:tcPr>
            <w:tcW w:w="1134" w:type="dxa"/>
          </w:tcPr>
          <w:p w14:paraId="3530E28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84904,2 </w:t>
            </w:r>
          </w:p>
        </w:tc>
        <w:tc>
          <w:tcPr>
            <w:tcW w:w="1134" w:type="dxa"/>
          </w:tcPr>
          <w:p w14:paraId="2F6E1E4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88882,0</w:t>
            </w:r>
          </w:p>
        </w:tc>
        <w:tc>
          <w:tcPr>
            <w:tcW w:w="1134" w:type="dxa"/>
          </w:tcPr>
          <w:p w14:paraId="2E8CFC4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14:paraId="1EF2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26" w:type="dxa"/>
            <w:vMerge w:val="restart"/>
          </w:tcPr>
          <w:p w14:paraId="7DC3F45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181EAF3">
            <w:pPr>
              <w:pStyle w:val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01F466A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BF9A803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Текущие и капитальные ремонты, модернизация объектов учреждения культуры и искусства, библиотек.</w:t>
            </w:r>
          </w:p>
          <w:p w14:paraId="5ADD3E0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74A26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157C4B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C55FC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9CAF267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9C241CB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C62E39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8C0C47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3E93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9A2EB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A2494F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7347A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4232,2</w:t>
            </w:r>
          </w:p>
        </w:tc>
        <w:tc>
          <w:tcPr>
            <w:tcW w:w="1275" w:type="dxa"/>
          </w:tcPr>
          <w:p w14:paraId="4990CAE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4494,0</w:t>
            </w:r>
          </w:p>
        </w:tc>
        <w:tc>
          <w:tcPr>
            <w:tcW w:w="1134" w:type="dxa"/>
          </w:tcPr>
          <w:p w14:paraId="52C4D5B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6447802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60B6A1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14:paraId="31EFC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26" w:type="dxa"/>
            <w:vMerge w:val="continue"/>
          </w:tcPr>
          <w:p w14:paraId="49F9B62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BCDE8A9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56363D9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FA6E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226CEE8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0676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AFBDA5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AF4C7D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A3B42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2436B2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71897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B4323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F81FF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725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426" w:type="dxa"/>
            <w:vMerge w:val="continue"/>
          </w:tcPr>
          <w:p w14:paraId="56C5B29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9607DE7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5CAF238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5BB060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2E29FB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162EA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07E00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22B7CD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5FF7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14:paraId="71A5DAD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C9239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66A48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C2BEF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6E8C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26" w:type="dxa"/>
            <w:vMerge w:val="continue"/>
          </w:tcPr>
          <w:p w14:paraId="5F915E4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6DBCA0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8E23368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8DACD7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D09EA6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737CB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985456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8C3C1E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F38E9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4232,2</w:t>
            </w:r>
          </w:p>
        </w:tc>
        <w:tc>
          <w:tcPr>
            <w:tcW w:w="1275" w:type="dxa"/>
          </w:tcPr>
          <w:p w14:paraId="02B1390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4494,0</w:t>
            </w:r>
          </w:p>
        </w:tc>
        <w:tc>
          <w:tcPr>
            <w:tcW w:w="1134" w:type="dxa"/>
          </w:tcPr>
          <w:p w14:paraId="63E6828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1D2AA14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77B0E8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14:paraId="7A37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26" w:type="dxa"/>
            <w:vMerge w:val="restart"/>
          </w:tcPr>
          <w:p w14:paraId="7C40F17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27D3B59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2. 3.</w:t>
            </w:r>
          </w:p>
          <w:p w14:paraId="795AB7BF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Укрепление материально-технической базы учреждений культуры</w:t>
            </w:r>
          </w:p>
          <w:p w14:paraId="2848023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6D8AAE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C5D39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F7BBA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8B1BA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543E89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193EEEE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E5FEC0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EEE01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18F0B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2D73BB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1B1E9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3517,6</w:t>
            </w:r>
          </w:p>
        </w:tc>
        <w:tc>
          <w:tcPr>
            <w:tcW w:w="1275" w:type="dxa"/>
          </w:tcPr>
          <w:p w14:paraId="497186C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5135,8</w:t>
            </w:r>
          </w:p>
        </w:tc>
        <w:tc>
          <w:tcPr>
            <w:tcW w:w="1134" w:type="dxa"/>
          </w:tcPr>
          <w:p w14:paraId="234B9CA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26C5031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6F14561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14:paraId="0FE6C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26" w:type="dxa"/>
            <w:vMerge w:val="continue"/>
          </w:tcPr>
          <w:p w14:paraId="343DF65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820480A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97878B5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D2124A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</w:t>
            </w:r>
          </w:p>
        </w:tc>
        <w:tc>
          <w:tcPr>
            <w:tcW w:w="425" w:type="dxa"/>
          </w:tcPr>
          <w:p w14:paraId="5B88A33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EB435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8219F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12B2AF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1D1B5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7AE432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53FCA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113ED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A43DE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F2C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426" w:type="dxa"/>
            <w:vMerge w:val="continue"/>
          </w:tcPr>
          <w:p w14:paraId="242E534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03EAF9B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FE37FB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5A8328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0A6453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BA64C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AB86A8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FDA8C4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44B9E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D9D275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FB0CA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21003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11210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0364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26" w:type="dxa"/>
            <w:vMerge w:val="continue"/>
          </w:tcPr>
          <w:p w14:paraId="09FE932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65F1010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7F7FCB3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FA60C0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0297BA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79BE9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906EA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6F2F7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05587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3517,6</w:t>
            </w:r>
          </w:p>
        </w:tc>
        <w:tc>
          <w:tcPr>
            <w:tcW w:w="1275" w:type="dxa"/>
          </w:tcPr>
          <w:p w14:paraId="7220198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5135,8</w:t>
            </w:r>
          </w:p>
        </w:tc>
        <w:tc>
          <w:tcPr>
            <w:tcW w:w="1134" w:type="dxa"/>
          </w:tcPr>
          <w:p w14:paraId="5481699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03BD0D1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06AC048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14:paraId="70507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26" w:type="dxa"/>
            <w:vMerge w:val="restart"/>
          </w:tcPr>
          <w:p w14:paraId="0C8ED21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E1F93C0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2. 4</w:t>
            </w:r>
          </w:p>
          <w:p w14:paraId="7C741832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410" w:type="dxa"/>
            <w:vMerge w:val="restart"/>
          </w:tcPr>
          <w:p w14:paraId="0CD12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E1768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31CD4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4008E9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46AAE18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5BA5788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0DBA8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B9543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BE16C6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20930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A67E8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0F504AF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1657FA5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82C6A1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AEF104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1FDD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</w:tcPr>
          <w:p w14:paraId="59762FB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610A57E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7A9A6D7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2727EA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2D72239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CB230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20C9E7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927EE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F7A7A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6E8C63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08ACC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DA349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20C2C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3729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216EEE8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7C2B3F9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37F30FF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18782C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6B1B5F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9F51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FDCFB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01728F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8AE15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1F2E81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BFC53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FE255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EBBB0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2514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426" w:type="dxa"/>
            <w:vMerge w:val="continue"/>
          </w:tcPr>
          <w:p w14:paraId="1E8C48B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6CDD76B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1CDD5ED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094A57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19C7AD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2104A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BBB1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7858AF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930BD7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0DE207C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3512CF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C35F69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D42AF7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371F6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426" w:type="dxa"/>
            <w:vMerge w:val="restart"/>
          </w:tcPr>
          <w:p w14:paraId="529E95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8D16C35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2. 5.</w:t>
            </w:r>
          </w:p>
          <w:p w14:paraId="0530F590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Организация культурно-массовых мероприятий.</w:t>
            </w:r>
          </w:p>
          <w:p w14:paraId="32B3CF9F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3730E4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9CBFE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51E095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FD21A5F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A4A6DD4">
            <w:pPr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0464242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0CBA03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CF4D9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1E0058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A41C38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F6A2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2199,0</w:t>
            </w:r>
          </w:p>
        </w:tc>
        <w:tc>
          <w:tcPr>
            <w:tcW w:w="1275" w:type="dxa"/>
          </w:tcPr>
          <w:p w14:paraId="0BBA6DE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1099,0</w:t>
            </w:r>
          </w:p>
        </w:tc>
        <w:tc>
          <w:tcPr>
            <w:tcW w:w="1134" w:type="dxa"/>
          </w:tcPr>
          <w:p w14:paraId="0A1700C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2F866FB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5377D47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14:paraId="77888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continue"/>
          </w:tcPr>
          <w:p w14:paraId="4A53D97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DCB458A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A376A4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F58AB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48D6CB7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49922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878421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88C9CC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68A85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B0EBDB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91D50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A721F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ECE330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6606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continue"/>
          </w:tcPr>
          <w:p w14:paraId="4B85102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AC8CAE2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41C14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4A2DA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CC6A61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DE268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478099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C14C0E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38DF4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7DA17E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D30D5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B2E2E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B8534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B4F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6" w:type="dxa"/>
            <w:vMerge w:val="continue"/>
          </w:tcPr>
          <w:p w14:paraId="0ACC638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E12B3EA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E8D069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3431FA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12338F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4D450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5D191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8979BF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47E13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2199,0</w:t>
            </w:r>
          </w:p>
        </w:tc>
        <w:tc>
          <w:tcPr>
            <w:tcW w:w="1275" w:type="dxa"/>
          </w:tcPr>
          <w:p w14:paraId="6F9816E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1099,0</w:t>
            </w:r>
          </w:p>
        </w:tc>
        <w:tc>
          <w:tcPr>
            <w:tcW w:w="1134" w:type="dxa"/>
          </w:tcPr>
          <w:p w14:paraId="38B39BE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5D70835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406AC68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14:paraId="5E077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26" w:type="dxa"/>
            <w:vMerge w:val="restart"/>
          </w:tcPr>
          <w:p w14:paraId="1644B6E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52978FC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2. 6.</w:t>
            </w:r>
          </w:p>
          <w:p w14:paraId="031336D0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410" w:type="dxa"/>
            <w:vMerge w:val="restart"/>
          </w:tcPr>
          <w:p w14:paraId="132A86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16A6A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A85A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4C02DD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5BAB095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14:paraId="4B9120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989375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1D2A1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E5CA7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F9523F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91109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75" w:type="dxa"/>
          </w:tcPr>
          <w:p w14:paraId="73377A7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134" w:type="dxa"/>
          </w:tcPr>
          <w:p w14:paraId="3261940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64797D6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23CBD71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14:paraId="181EF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" w:type="dxa"/>
            <w:vMerge w:val="continue"/>
          </w:tcPr>
          <w:p w14:paraId="5FDD5A8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9E5E5CC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3ADA2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736FEC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63D88CE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A262B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B2F14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8DF445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4D16F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075FFE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E63CF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BDD4F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9F6CD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C58C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</w:tcPr>
          <w:p w14:paraId="774B00D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36C978B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7FE7C2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8ED90A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CD412A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DBF69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8FF6F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90242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AE367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46C18F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07B71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07DFF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29100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35C9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vMerge w:val="continue"/>
          </w:tcPr>
          <w:p w14:paraId="04D4E2B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60983A7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60C985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C3C8F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A5367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C6C3D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53F9A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09D60C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955A8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75" w:type="dxa"/>
          </w:tcPr>
          <w:p w14:paraId="0CBDB58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134" w:type="dxa"/>
          </w:tcPr>
          <w:p w14:paraId="64EA758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11AC9D2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2616CA5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14:paraId="13D22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426" w:type="dxa"/>
            <w:vMerge w:val="restart"/>
          </w:tcPr>
          <w:p w14:paraId="226AA18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FC3E0DB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14:paraId="48961477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410" w:type="dxa"/>
            <w:vMerge w:val="restart"/>
          </w:tcPr>
          <w:p w14:paraId="409BEA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Администрация АМО;</w:t>
            </w:r>
          </w:p>
          <w:p w14:paraId="386FDA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6270D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32F729F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E4D0A1E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 </w:t>
            </w:r>
          </w:p>
        </w:tc>
        <w:tc>
          <w:tcPr>
            <w:tcW w:w="1418" w:type="dxa"/>
          </w:tcPr>
          <w:p w14:paraId="0C89D7E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F2C52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649D1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8EC1B0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4D4DB6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F2717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75" w:type="dxa"/>
          </w:tcPr>
          <w:p w14:paraId="53F8852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236,5</w:t>
            </w:r>
          </w:p>
        </w:tc>
        <w:tc>
          <w:tcPr>
            <w:tcW w:w="1134" w:type="dxa"/>
          </w:tcPr>
          <w:p w14:paraId="0019F51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7EDCB38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73E0D82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14:paraId="7675C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26" w:type="dxa"/>
            <w:vMerge w:val="continue"/>
          </w:tcPr>
          <w:p w14:paraId="0044AAD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55AA051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0C535B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8A9AF9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70C27AC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ED7B0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95F89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86E772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DCB7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E88ECD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F3DE7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AA183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704E3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38FD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26" w:type="dxa"/>
            <w:vMerge w:val="continue"/>
          </w:tcPr>
          <w:p w14:paraId="1EBE904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FB2E0C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C65B6A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071385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28A90E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E5FC8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14D41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C19D13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7C412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ADBB5D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DC59B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6B971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8FB7E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D843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6" w:type="dxa"/>
            <w:vMerge w:val="continue"/>
          </w:tcPr>
          <w:p w14:paraId="40CCFD9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328B258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B4E877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AF2A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0FBAE2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53FE9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B5B594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A7BB70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296C0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75" w:type="dxa"/>
          </w:tcPr>
          <w:p w14:paraId="5B21EBE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236,5</w:t>
            </w:r>
          </w:p>
        </w:tc>
        <w:tc>
          <w:tcPr>
            <w:tcW w:w="1134" w:type="dxa"/>
          </w:tcPr>
          <w:p w14:paraId="3F64194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7E2B2F4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59C2B41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14:paraId="4C0EA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26" w:type="dxa"/>
            <w:vMerge w:val="restart"/>
          </w:tcPr>
          <w:p w14:paraId="736CA09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95ABD6B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2. 8.</w:t>
            </w:r>
          </w:p>
          <w:p w14:paraId="19217AA1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410" w:type="dxa"/>
            <w:vMerge w:val="restart"/>
          </w:tcPr>
          <w:p w14:paraId="346A34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9644D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805B7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E6DC82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4A45DD3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60B069C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AD7CAF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9167D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C49EA0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AA4655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D171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275" w:type="dxa"/>
          </w:tcPr>
          <w:p w14:paraId="20FE4D7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360,6</w:t>
            </w:r>
          </w:p>
        </w:tc>
        <w:tc>
          <w:tcPr>
            <w:tcW w:w="1134" w:type="dxa"/>
          </w:tcPr>
          <w:p w14:paraId="56EDE7C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7FE2980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32F0699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14:paraId="343A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26" w:type="dxa"/>
            <w:vMerge w:val="continue"/>
          </w:tcPr>
          <w:p w14:paraId="69DEE66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73A8DA2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C5855D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E3139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29728D6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A849B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20D76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7F3A5A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2652A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E3DB4D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4FBD0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147BD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E05C1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6D0A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26" w:type="dxa"/>
            <w:vMerge w:val="continue"/>
          </w:tcPr>
          <w:p w14:paraId="554D87A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A5A6CC3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A0B2CD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9C2F55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74AD2E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8A195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8FB49F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51726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9DD16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275" w:type="dxa"/>
          </w:tcPr>
          <w:p w14:paraId="2778027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357,0</w:t>
            </w:r>
          </w:p>
        </w:tc>
        <w:tc>
          <w:tcPr>
            <w:tcW w:w="1134" w:type="dxa"/>
          </w:tcPr>
          <w:p w14:paraId="4202533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6E4008C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99C936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060CD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vMerge w:val="continue"/>
          </w:tcPr>
          <w:p w14:paraId="3DF6B80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CFEC37A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49DFE7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C38826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EEED14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E05FC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C7F37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DD32A3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06624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275" w:type="dxa"/>
          </w:tcPr>
          <w:p w14:paraId="44F44A4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3,6</w:t>
            </w:r>
          </w:p>
        </w:tc>
        <w:tc>
          <w:tcPr>
            <w:tcW w:w="1134" w:type="dxa"/>
          </w:tcPr>
          <w:p w14:paraId="6AD1760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0A8EEC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6BDC85F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5CB9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26" w:type="dxa"/>
            <w:vMerge w:val="restart"/>
          </w:tcPr>
          <w:p w14:paraId="34CF7AF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6AD3BC9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2. 9.</w:t>
            </w:r>
          </w:p>
          <w:p w14:paraId="0EDB50A2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410" w:type="dxa"/>
            <w:vMerge w:val="restart"/>
          </w:tcPr>
          <w:p w14:paraId="0EB11C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BA64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58504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AF8D0EC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673A6C2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1DD11CB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A479A2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F2C0A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D5E73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714F2D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B405B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120,0</w:t>
            </w:r>
          </w:p>
        </w:tc>
        <w:tc>
          <w:tcPr>
            <w:tcW w:w="1275" w:type="dxa"/>
          </w:tcPr>
          <w:p w14:paraId="0A4CADA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903, 0</w:t>
            </w:r>
          </w:p>
        </w:tc>
        <w:tc>
          <w:tcPr>
            <w:tcW w:w="1134" w:type="dxa"/>
          </w:tcPr>
          <w:p w14:paraId="3AADB31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134" w:type="dxa"/>
          </w:tcPr>
          <w:p w14:paraId="34BD06C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134" w:type="dxa"/>
          </w:tcPr>
          <w:p w14:paraId="52BAA0D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</w:tr>
      <w:tr w14:paraId="13CC9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426" w:type="dxa"/>
            <w:vMerge w:val="continue"/>
          </w:tcPr>
          <w:p w14:paraId="4A9AE19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2CDE800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04A29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814FA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37D58F3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E2F0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B2833A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052441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0A151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0D725B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CF811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989A3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5FF1C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3CE4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426" w:type="dxa"/>
            <w:vMerge w:val="continue"/>
          </w:tcPr>
          <w:p w14:paraId="2A138B6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AD896D5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21F591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A9E74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C19741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8686A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E832F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CF740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82F4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EECBC7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05C7C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CE659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1BA67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72F5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3AF7D40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08E1D8F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710CAF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46712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B6F5A0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DCAFB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4E6AD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565355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BAFFE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120,0</w:t>
            </w:r>
          </w:p>
        </w:tc>
        <w:tc>
          <w:tcPr>
            <w:tcW w:w="1275" w:type="dxa"/>
          </w:tcPr>
          <w:p w14:paraId="2EF90AF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903, 0</w:t>
            </w:r>
          </w:p>
        </w:tc>
        <w:tc>
          <w:tcPr>
            <w:tcW w:w="1134" w:type="dxa"/>
          </w:tcPr>
          <w:p w14:paraId="2326F78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134" w:type="dxa"/>
          </w:tcPr>
          <w:p w14:paraId="28F2E6A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134" w:type="dxa"/>
          </w:tcPr>
          <w:p w14:paraId="0987BB7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</w:tr>
      <w:tr w14:paraId="6971F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restart"/>
          </w:tcPr>
          <w:p w14:paraId="575FE7E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54F995A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«Благоустройство территории прилегающей к памятнику ВОВ ул. Юбилейная, 13А с. Гражданка « ТОС    </w:t>
            </w:r>
          </w:p>
        </w:tc>
        <w:tc>
          <w:tcPr>
            <w:tcW w:w="2410" w:type="dxa"/>
            <w:vMerge w:val="restart"/>
          </w:tcPr>
          <w:p w14:paraId="309490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E67FC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64110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91293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9BAD9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004177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A82985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1B9D3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6B647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FFA952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39DF0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62DD6C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4796466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186FC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86121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D35A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536FE32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66AF950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0EB1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699217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1BA68C5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625D2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9BF3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8E356D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86FEC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9E9B4A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C4044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E58FB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C7D4A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04BA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restart"/>
          </w:tcPr>
          <w:p w14:paraId="4DEF8FA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A67BE67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9007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00574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F1FF8C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97016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1D4E2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34B9BB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A2614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E7A9C8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10D31E8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46680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117F4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0ADB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3190A49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50723FA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DFBEF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523F99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02A8EA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AFD8D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1D81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AF3437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7126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CD220F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47089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22059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3D3F2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E67A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restart"/>
          </w:tcPr>
          <w:p w14:paraId="52B651E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B7C1143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«Благоустройство территории прилегающей к сельскому клубу  ул.Школьная,5, с.Пухово ТОС </w:t>
            </w:r>
          </w:p>
          <w:p w14:paraId="3770745E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«Пуховский»</w:t>
            </w:r>
          </w:p>
        </w:tc>
        <w:tc>
          <w:tcPr>
            <w:tcW w:w="2410" w:type="dxa"/>
            <w:vMerge w:val="restart"/>
          </w:tcPr>
          <w:p w14:paraId="6A54A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CEC2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AF566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361F9C7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02CFA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14:paraId="0884EF3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ED9535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5E117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D096D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63767B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926E0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A941C9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999,4</w:t>
            </w:r>
          </w:p>
        </w:tc>
        <w:tc>
          <w:tcPr>
            <w:tcW w:w="1134" w:type="dxa"/>
          </w:tcPr>
          <w:p w14:paraId="3F19DE7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776C1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7B974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05A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1908EE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6B47244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3904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050C0A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14FCF42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2F82A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B48F5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DEB154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9C327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949BC4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C7D11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AD6A7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DB6FB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C4A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2C9A8F0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06CAF52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48EA7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AE0AE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22E62E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A2BAC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4E409C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B572A6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034DF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BD404A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999,4</w:t>
            </w:r>
          </w:p>
        </w:tc>
        <w:tc>
          <w:tcPr>
            <w:tcW w:w="1134" w:type="dxa"/>
          </w:tcPr>
          <w:p w14:paraId="1FC4674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BA96A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32AE0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C508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continue"/>
          </w:tcPr>
          <w:p w14:paraId="18F998F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A6D0B46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4565F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94371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11246D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33BB7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AC572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A97EAC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16A0F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C2936C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42792D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380EA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96F56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BDC5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26" w:type="dxa"/>
            <w:vMerge w:val="restart"/>
          </w:tcPr>
          <w:p w14:paraId="2F3918A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C73B461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«Благоустройство территории    памятника участникам ВОВ с. Виноградовка"  ТОС   "Виноградовский"</w:t>
            </w:r>
          </w:p>
        </w:tc>
        <w:tc>
          <w:tcPr>
            <w:tcW w:w="2410" w:type="dxa"/>
            <w:vMerge w:val="restart"/>
          </w:tcPr>
          <w:p w14:paraId="1754D68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CB7C66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143157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9B4AF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981D0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39D947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548E2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1148,4</w:t>
            </w:r>
          </w:p>
        </w:tc>
        <w:tc>
          <w:tcPr>
            <w:tcW w:w="1275" w:type="dxa"/>
          </w:tcPr>
          <w:p w14:paraId="49DEB64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004880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E36F8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395E1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C1C4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426" w:type="dxa"/>
            <w:vMerge w:val="continue"/>
          </w:tcPr>
          <w:p w14:paraId="3E7695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6471993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0ACF7E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AEB75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Фед.бюд. </w:t>
            </w:r>
          </w:p>
        </w:tc>
        <w:tc>
          <w:tcPr>
            <w:tcW w:w="425" w:type="dxa"/>
          </w:tcPr>
          <w:p w14:paraId="47BCC32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975F4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2ECB6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73F345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C7F7B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8765EC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01FB11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DAB32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179E2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DEB8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0314147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461A9F1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1C1497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2B11B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253BD5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93E2A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6C4E3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3022B8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4D1B8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</w:tcPr>
          <w:p w14:paraId="2A252F6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F98EE5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FD657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2A4D7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D93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5F3EB01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2F779AB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B0357E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4F4CD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F44FAC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55703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BE081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148BFE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F6FC9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148,4</w:t>
            </w:r>
          </w:p>
        </w:tc>
        <w:tc>
          <w:tcPr>
            <w:tcW w:w="1275" w:type="dxa"/>
          </w:tcPr>
          <w:p w14:paraId="64465BB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A387FE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906CC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AA0BC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FA0E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6" w:type="dxa"/>
            <w:vMerge w:val="restart"/>
          </w:tcPr>
          <w:p w14:paraId="1CE7CD8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3C474DC">
            <w:pPr>
              <w:pStyle w:val="3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" Благоустройство территории Обелиска Защитникам отечества" ТОС Рисовое</w:t>
            </w:r>
          </w:p>
        </w:tc>
        <w:tc>
          <w:tcPr>
            <w:tcW w:w="2410" w:type="dxa"/>
            <w:vMerge w:val="restart"/>
          </w:tcPr>
          <w:p w14:paraId="22C3D3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DA7A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391ED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04914F7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EB5FC7C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76A3CFB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565010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E40E6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E086D9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461F9B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B6184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1022,9</w:t>
            </w:r>
          </w:p>
        </w:tc>
        <w:tc>
          <w:tcPr>
            <w:tcW w:w="1275" w:type="dxa"/>
          </w:tcPr>
          <w:p w14:paraId="0DCF49F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4557C9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98BFD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04439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06E0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426" w:type="dxa"/>
            <w:vMerge w:val="continue"/>
          </w:tcPr>
          <w:p w14:paraId="2BF672F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8A41EB5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B3ABE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9BB5B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0B966E1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0A4EE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82F3D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5D1C18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FAD90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4657C3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45C636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5DB96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9DDE8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29F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395089C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1C35E17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EFD8DF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3D29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57B959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25C1C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088D3C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C3242C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37B37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</w:tcPr>
          <w:p w14:paraId="76EBBAE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C6E53B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8E49A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AC720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ADE6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26" w:type="dxa"/>
            <w:vMerge w:val="continue"/>
          </w:tcPr>
          <w:p w14:paraId="2A0E4DB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1C71902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E17117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60584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CA6FF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9813C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3B76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A32C2F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6D82C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275" w:type="dxa"/>
          </w:tcPr>
          <w:p w14:paraId="7C3EBCF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DE55F0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7B41A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932AD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4809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26" w:type="dxa"/>
            <w:vMerge w:val="restart"/>
          </w:tcPr>
          <w:p w14:paraId="61B2CF0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3BDE424">
            <w:pPr>
              <w:pStyle w:val="3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" Благоустройство территории сельского клуба с. Еловка" ТОС </w:t>
            </w:r>
          </w:p>
          <w:p w14:paraId="46E5F851">
            <w:pPr>
              <w:spacing w:line="240" w:lineRule="auto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  <w:t>" Имени Лазо"</w:t>
            </w:r>
          </w:p>
        </w:tc>
        <w:tc>
          <w:tcPr>
            <w:tcW w:w="2410" w:type="dxa"/>
            <w:vMerge w:val="restart"/>
          </w:tcPr>
          <w:p w14:paraId="7F7420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25210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 « ИДЦ» АМО</w:t>
            </w:r>
          </w:p>
          <w:p w14:paraId="0050FA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DA1654D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3B8188F">
            <w:pPr>
              <w:spacing w:after="0"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7893092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BD309E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2F38E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A613C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E50FB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D2169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275" w:type="dxa"/>
          </w:tcPr>
          <w:p w14:paraId="5DB9AD8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7429B2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47578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F6860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7CF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426" w:type="dxa"/>
            <w:vMerge w:val="continue"/>
          </w:tcPr>
          <w:p w14:paraId="734DAAD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59F9E8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79138F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942739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0558E28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F77FA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AE91A5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BA51C7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41709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1896AF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5FDA115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D962D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B0EF0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1CF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326B719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EF1B80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A2D95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1DD4D1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1E405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A115C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CCB3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904ACA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609B2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275" w:type="dxa"/>
          </w:tcPr>
          <w:p w14:paraId="1C2CCCC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7DB8F58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B083A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B7734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F8D4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26" w:type="dxa"/>
            <w:vMerge w:val="continue"/>
          </w:tcPr>
          <w:p w14:paraId="12B3323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F9A558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ECFFBF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C01864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189F67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C0F99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A33DED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2F88E9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82D7F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AA4503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2CA6F36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D4759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AFB3B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F54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restart"/>
          </w:tcPr>
          <w:p w14:paraId="5A4E14B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07D2339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2. 10.</w:t>
            </w:r>
          </w:p>
          <w:p w14:paraId="0C17F3AA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Проведение работ по сохранению объектов культурного наследия ( памятников истории и культуры) народов РФ(Памятник-здание, здесь в 20-е годы заседал штаб партизанских отрядов Приморья)</w:t>
            </w:r>
          </w:p>
        </w:tc>
        <w:tc>
          <w:tcPr>
            <w:tcW w:w="2410" w:type="dxa"/>
            <w:vMerge w:val="restart"/>
          </w:tcPr>
          <w:p w14:paraId="0DEB6A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B55C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46BAE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217659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6A19C3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00F39B2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C946D4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31208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B990F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1FAC1C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E915C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14569,2</w:t>
            </w:r>
          </w:p>
        </w:tc>
        <w:tc>
          <w:tcPr>
            <w:tcW w:w="1275" w:type="dxa"/>
          </w:tcPr>
          <w:p w14:paraId="17F58AB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1D7B8B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BD638B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449D3F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6B4A3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continue"/>
          </w:tcPr>
          <w:p w14:paraId="37902A9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0BE2F88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B323D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180D4A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</w:t>
            </w:r>
          </w:p>
        </w:tc>
        <w:tc>
          <w:tcPr>
            <w:tcW w:w="425" w:type="dxa"/>
          </w:tcPr>
          <w:p w14:paraId="6669BD1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86FED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2EAFA0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B87F2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74066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6325B17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815461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32DEA5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384089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37988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426" w:type="dxa"/>
            <w:vMerge w:val="continue"/>
          </w:tcPr>
          <w:p w14:paraId="19D6DC1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2C6B612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C43CE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0587E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6DF7B94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8C894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7C300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44A78D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09DDB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14419,3</w:t>
            </w:r>
          </w:p>
        </w:tc>
        <w:tc>
          <w:tcPr>
            <w:tcW w:w="1275" w:type="dxa"/>
          </w:tcPr>
          <w:p w14:paraId="0D8A9B2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96E13F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EFF949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DF4136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08330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426" w:type="dxa"/>
            <w:vMerge w:val="continue"/>
          </w:tcPr>
          <w:p w14:paraId="72B61BD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F566FE1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20ED8E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EA3679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DCAC22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8672D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F139F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7497C9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93E829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5" w:type="dxa"/>
          </w:tcPr>
          <w:p w14:paraId="1E25398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51D5D0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28736C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84D4A9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554C9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294356E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76A1F7C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410" w:type="dxa"/>
            <w:vMerge w:val="restart"/>
          </w:tcPr>
          <w:p w14:paraId="5D468E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6DC1F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5C166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785CDD0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335568B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3045CBE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0ABC8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4796B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A6ED9C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9A59C0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5FB89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275" w:type="dxa"/>
          </w:tcPr>
          <w:p w14:paraId="3039896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A58A9E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67BD8D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8399D1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5AC9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75BF059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C458C41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32267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9F38EF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3FC150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273D3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A64FED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F91421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A0565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C1D7BF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2947D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B6A54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F067C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9B1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08EB5A8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7FCA6F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29E14D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59358E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0C637A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51380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DEB6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FFC528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F67AB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3CE22A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155E9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DA26D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11B09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7C80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BFE056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B21302E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3423BA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F7B24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F7E957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381FD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2A447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A91360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D2E8F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275" w:type="dxa"/>
          </w:tcPr>
          <w:p w14:paraId="493F07C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21AD0F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9CF3B8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E2B221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73019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4109280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7508668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410" w:type="dxa"/>
            <w:vMerge w:val="restart"/>
          </w:tcPr>
          <w:p w14:paraId="074107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4CFF4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8DCFF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14C3C4B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4B1F765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-Общественные организации ( по согласованию)</w:t>
            </w:r>
          </w:p>
        </w:tc>
        <w:tc>
          <w:tcPr>
            <w:tcW w:w="1418" w:type="dxa"/>
          </w:tcPr>
          <w:p w14:paraId="0A6C91C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220EF4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8795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892B1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945F1C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587D5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2CCE231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B25F09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98ACD2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CEC5EE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7F8A4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00DED2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14FA458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760A02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0EBFB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082A1A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379EC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AD3EC0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F127BF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29BD9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35C33F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63431F5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17244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D87EE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A4EE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77907AC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CC3D5EC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FF2BBA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E1554A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335C541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11F72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42767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4C8A0F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D3A10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4D59B6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1B8979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9D34F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065DF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FF85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F39945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EFBEAA1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164D7F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4BED2E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7AE11D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EFD6E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14155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C827D2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07E18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A64309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0A8F96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73E6F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714F3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56C1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14CBF84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0014A82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2. 12.</w:t>
            </w:r>
          </w:p>
          <w:p w14:paraId="7C944154">
            <w:pPr>
              <w:pStyle w:val="34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Софинансирование обеспечения развития и укрепления материально-технической базы домов культуры ( приобретение экрана ДК с. Анучино)</w:t>
            </w:r>
          </w:p>
        </w:tc>
        <w:tc>
          <w:tcPr>
            <w:tcW w:w="2410" w:type="dxa"/>
            <w:vMerge w:val="restart"/>
          </w:tcPr>
          <w:p w14:paraId="5E9B27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13901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2F462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476C60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B9795A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51540AB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02B13E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A732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39D7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202A65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B4EC8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3702,5</w:t>
            </w:r>
          </w:p>
        </w:tc>
        <w:tc>
          <w:tcPr>
            <w:tcW w:w="1275" w:type="dxa"/>
          </w:tcPr>
          <w:p w14:paraId="59E3512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5166,8</w:t>
            </w:r>
          </w:p>
        </w:tc>
        <w:tc>
          <w:tcPr>
            <w:tcW w:w="1134" w:type="dxa"/>
          </w:tcPr>
          <w:p w14:paraId="00AD625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6A38D2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B6A3B2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445D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EF1FA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41894EE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E16217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20F86A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28ACE6F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25841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489E6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AF2870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33D43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06026F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C33F9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6BAC3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BABFC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FBB1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F97749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06015BA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12E50B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8DC708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5BD4B27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D07D5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6640B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3CD5D7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882FF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3665,5</w:t>
            </w:r>
          </w:p>
        </w:tc>
        <w:tc>
          <w:tcPr>
            <w:tcW w:w="1275" w:type="dxa"/>
          </w:tcPr>
          <w:p w14:paraId="6BA41ED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2402CB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2FF759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D4FF6C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1B3C3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82CAD3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4FF0D8C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7B78E8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E37C4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D23823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474A5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FB43E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D6877B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C4906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275" w:type="dxa"/>
          </w:tcPr>
          <w:p w14:paraId="6EE5783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5166,8</w:t>
            </w:r>
          </w:p>
        </w:tc>
        <w:tc>
          <w:tcPr>
            <w:tcW w:w="1134" w:type="dxa"/>
          </w:tcPr>
          <w:p w14:paraId="7442C9D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146764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7336F2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5EA0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7163AA2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782D5D6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2. 13.</w:t>
            </w:r>
          </w:p>
          <w:p w14:paraId="11523369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Инициативное бюджетирование " Твой Проект"                  " Благоустройство прилегающей территории СК с. Виноградовка"</w:t>
            </w:r>
          </w:p>
        </w:tc>
        <w:tc>
          <w:tcPr>
            <w:tcW w:w="2410" w:type="dxa"/>
            <w:vMerge w:val="restart"/>
          </w:tcPr>
          <w:p w14:paraId="198AE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1BCB3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3F42D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35A1B5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2D88D63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38B4D73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CB076E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CE384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A5317F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0CB8D2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F358B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2636,5</w:t>
            </w:r>
          </w:p>
        </w:tc>
        <w:tc>
          <w:tcPr>
            <w:tcW w:w="1275" w:type="dxa"/>
          </w:tcPr>
          <w:p w14:paraId="519EC02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23DFB3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EDC756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A8FEDB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31061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4C98C0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B1CBA2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81E15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530827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6109621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0632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C3A0A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3F76F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7F4D3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CC2EEE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D541AA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8ECFA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C238B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425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521A661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9CC1690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58A7CB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CDF294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83EAC5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660D2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1438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FB87B7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642A3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2610,2</w:t>
            </w:r>
          </w:p>
        </w:tc>
        <w:tc>
          <w:tcPr>
            <w:tcW w:w="1275" w:type="dxa"/>
          </w:tcPr>
          <w:p w14:paraId="24B35D9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101B124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98D0C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8E823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47B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8775D2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63D9980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436B8C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25AF4F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673B52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F9F08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8CACC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9CD2A4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DCCE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275" w:type="dxa"/>
          </w:tcPr>
          <w:p w14:paraId="47E2286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4A34AA2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70262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74A8C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CA1A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6AED8CF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645B9F2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</w:t>
            </w:r>
          </w:p>
          <w:p w14:paraId="2BFB4711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>Инициативное бюджетирование " Твой Проект"                  " Благоустройство   территории между Домом культуры и памятником погибшим в ВОВ» СК с. Чернышевка</w:t>
            </w:r>
          </w:p>
        </w:tc>
        <w:tc>
          <w:tcPr>
            <w:tcW w:w="2410" w:type="dxa"/>
            <w:vMerge w:val="restart"/>
          </w:tcPr>
          <w:p w14:paraId="61E21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A577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494EC1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D6B47B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7AA8847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  <w:p w14:paraId="743AD52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00FE5F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CF6734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B11AE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61B49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D58A4F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BDA1D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1F5EC6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3030,3</w:t>
            </w:r>
          </w:p>
        </w:tc>
        <w:tc>
          <w:tcPr>
            <w:tcW w:w="1134" w:type="dxa"/>
          </w:tcPr>
          <w:p w14:paraId="327BE41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5EA460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8D8E8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7FAA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4FA722F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9F58EDC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C76770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C1DB2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53005DA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1683C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CA192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634897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89B9C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6A9A9B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E0ACD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52B7E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64E03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266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660BD1C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E7CA287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E73F4F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188FB4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F1D777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7CD67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3B73B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BD2CB9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D9E5E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254CA3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134" w:type="dxa"/>
          </w:tcPr>
          <w:p w14:paraId="29DEAC3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82C7E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3C9D2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C2B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120F707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55AD873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92EB5B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FFD930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DFE6F2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FBDFF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CB358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7D099F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AF551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9616F8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134" w:type="dxa"/>
          </w:tcPr>
          <w:p w14:paraId="0A00BC7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4B68C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FEF5E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4A8D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4D0ADBC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49F2A9B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59323BB2">
            <w:pPr>
              <w:pStyle w:val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Сохранение и благоустройство территории</w:t>
            </w:r>
            <w:r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410" w:type="dxa"/>
            <w:vMerge w:val="restart"/>
          </w:tcPr>
          <w:p w14:paraId="77290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D363B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248E0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70CF48A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70E3C15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0823C5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F5B969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ADCED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E4E4B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527662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868A9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</w:tcPr>
          <w:p w14:paraId="6B7F5A9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0FC3DC6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7EB2B1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E0083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7A640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5C3C3A5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0D95ED67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BC12FD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D54C6A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48570C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7EDE6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27E53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992801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4818D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CECE17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918BE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B0432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0D182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463F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6AC4A75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55541AD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2C547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560D8B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F66E2B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15399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E50046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EC6422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E5B94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602899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65AF7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0A206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891E8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389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7A47FF8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721DEF7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9738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F2F4DD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4CA680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04D6F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8B78B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45F9E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437C8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</w:tcPr>
          <w:p w14:paraId="2F0E68D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56D8F9B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CF0B3C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92CB78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14:paraId="0021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28B34FB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02064261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14:paraId="452D325E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культуры.</w:t>
            </w:r>
          </w:p>
          <w:p w14:paraId="71F223A7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714EB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3CB91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63A78B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DB0B9D4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FD5B79B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74F19AF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3D3A21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FF3A6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6F813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ABCFCF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423FD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275" w:type="dxa"/>
          </w:tcPr>
          <w:p w14:paraId="4B98E5D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5256,1</w:t>
            </w:r>
          </w:p>
        </w:tc>
        <w:tc>
          <w:tcPr>
            <w:tcW w:w="1134" w:type="dxa"/>
          </w:tcPr>
          <w:p w14:paraId="43B639C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40D45F5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2E5B503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14:paraId="78F10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1BA9B14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801C475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6DAAD6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E3BD7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78D2F64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3F69C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C9923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EFA43A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02666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11FB70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BCEB5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9E69F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53EE7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2DE0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52E780C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6456230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ED48ED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B79ED2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F8B0F6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DA213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39AD3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2B746E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28455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FF9F02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7DF8A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BA0B3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4C4AC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26C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3AEA2D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4E28570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12606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CAF36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6E7D58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F7C8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AC0A30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B3B4D7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18773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275" w:type="dxa"/>
          </w:tcPr>
          <w:p w14:paraId="1EA386A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5256,1</w:t>
            </w:r>
          </w:p>
        </w:tc>
        <w:tc>
          <w:tcPr>
            <w:tcW w:w="1134" w:type="dxa"/>
          </w:tcPr>
          <w:p w14:paraId="027080B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3105D49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47B9EAA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14:paraId="54DF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579CF56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B7E35B3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73DED4F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410" w:type="dxa"/>
            <w:vMerge w:val="restart"/>
          </w:tcPr>
          <w:p w14:paraId="469DD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Администрация АМО;</w:t>
            </w:r>
          </w:p>
          <w:p w14:paraId="30CAE2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72650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9BE5837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64B0F1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088DFE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A5FDFD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1B78A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F14D7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F35355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4CB2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275" w:type="dxa"/>
          </w:tcPr>
          <w:p w14:paraId="245D866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1034,0</w:t>
            </w:r>
          </w:p>
        </w:tc>
        <w:tc>
          <w:tcPr>
            <w:tcW w:w="1134" w:type="dxa"/>
          </w:tcPr>
          <w:p w14:paraId="32F9ED8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3919C17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2C1FA3E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14:paraId="048A1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C755B9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D485B45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BE2399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0C903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7AA443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B36A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FA281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AE18AA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90B8E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01345E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6D4E5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62310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FF847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C595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40F6CF4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77A2D95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5338AB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5D634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0AB74C2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F0489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1D579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DB719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6A3E3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AE0995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68947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15B4C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C65FE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95FF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2A58D1B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C71D8BC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6945ED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064C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DAF870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DD158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98FB62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94CF04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A9DCE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275" w:type="dxa"/>
          </w:tcPr>
          <w:p w14:paraId="7A8B99D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1034,0</w:t>
            </w:r>
          </w:p>
        </w:tc>
        <w:tc>
          <w:tcPr>
            <w:tcW w:w="1134" w:type="dxa"/>
          </w:tcPr>
          <w:p w14:paraId="589917A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042E5AF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01634BC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14:paraId="69140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26" w:type="dxa"/>
            <w:vMerge w:val="restart"/>
          </w:tcPr>
          <w:p w14:paraId="5134BEF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F8E68C2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  <w:t xml:space="preserve">Подпрограмма №3 </w:t>
            </w:r>
          </w:p>
          <w:p w14:paraId="4555DDAD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4"/>
                <w:szCs w:val="24"/>
                <w:lang w:eastAsia="ru-RU"/>
              </w:rPr>
              <w:t>"Развитие дополнительного образования детей в области культуры и искусства</w:t>
            </w:r>
          </w:p>
        </w:tc>
        <w:tc>
          <w:tcPr>
            <w:tcW w:w="2410" w:type="dxa"/>
            <w:vMerge w:val="restart"/>
          </w:tcPr>
          <w:p w14:paraId="0A261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18520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1B4F63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F95CFCA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1515B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6933763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4AE4F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3E880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F6876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3B67AF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979D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16807,8</w:t>
            </w:r>
          </w:p>
        </w:tc>
        <w:tc>
          <w:tcPr>
            <w:tcW w:w="1275" w:type="dxa"/>
          </w:tcPr>
          <w:p w14:paraId="356F42A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14993,0</w:t>
            </w:r>
          </w:p>
        </w:tc>
        <w:tc>
          <w:tcPr>
            <w:tcW w:w="1134" w:type="dxa"/>
          </w:tcPr>
          <w:p w14:paraId="085D9E6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16121,4</w:t>
            </w:r>
          </w:p>
        </w:tc>
        <w:tc>
          <w:tcPr>
            <w:tcW w:w="1134" w:type="dxa"/>
          </w:tcPr>
          <w:p w14:paraId="0A916CD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17143,7</w:t>
            </w:r>
          </w:p>
        </w:tc>
        <w:tc>
          <w:tcPr>
            <w:tcW w:w="1134" w:type="dxa"/>
          </w:tcPr>
          <w:p w14:paraId="0809552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14:paraId="1C6E3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continue"/>
          </w:tcPr>
          <w:p w14:paraId="3FA41F6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654E4CC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51DA12B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0BED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029253B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A218E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A1263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443D87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D4D1F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275" w:type="dxa"/>
          </w:tcPr>
          <w:p w14:paraId="7488683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01304A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A78D6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E8B4D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3299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426" w:type="dxa"/>
            <w:vMerge w:val="continue"/>
          </w:tcPr>
          <w:p w14:paraId="4B74C0E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918CFC1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27E712A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6C36DF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25E08F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8A2D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10498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7E223A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97F77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5" w:type="dxa"/>
          </w:tcPr>
          <w:p w14:paraId="0A08A5F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8D4C5B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B09E3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B1B2E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B1E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426" w:type="dxa"/>
            <w:vMerge w:val="continue"/>
          </w:tcPr>
          <w:p w14:paraId="3CB340D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3CB5B9C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6B8651E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B00E9C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D154FA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9CD99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5514C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40A1D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0F661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13465,9</w:t>
            </w:r>
          </w:p>
        </w:tc>
        <w:tc>
          <w:tcPr>
            <w:tcW w:w="1275" w:type="dxa"/>
          </w:tcPr>
          <w:p w14:paraId="40CBCF6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14551,4</w:t>
            </w:r>
          </w:p>
        </w:tc>
        <w:tc>
          <w:tcPr>
            <w:tcW w:w="1134" w:type="dxa"/>
          </w:tcPr>
          <w:p w14:paraId="65E1715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15701,4</w:t>
            </w:r>
          </w:p>
        </w:tc>
        <w:tc>
          <w:tcPr>
            <w:tcW w:w="1134" w:type="dxa"/>
          </w:tcPr>
          <w:p w14:paraId="14C63AA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16693,7</w:t>
            </w:r>
          </w:p>
        </w:tc>
        <w:tc>
          <w:tcPr>
            <w:tcW w:w="1134" w:type="dxa"/>
          </w:tcPr>
          <w:p w14:paraId="13C3D70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14:paraId="10753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6" w:type="dxa"/>
            <w:vMerge w:val="continue"/>
          </w:tcPr>
          <w:p w14:paraId="28F8269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52EC5913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</w:tcPr>
          <w:p w14:paraId="502203E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3FD3C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внебюджет </w:t>
            </w:r>
          </w:p>
        </w:tc>
        <w:tc>
          <w:tcPr>
            <w:tcW w:w="425" w:type="dxa"/>
          </w:tcPr>
          <w:p w14:paraId="64FECE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49D7F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1EF2B0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F5153A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03E1E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</w:tcPr>
          <w:p w14:paraId="45FEFEE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</w:tcPr>
          <w:p w14:paraId="62862B3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420,0 </w:t>
            </w:r>
          </w:p>
        </w:tc>
        <w:tc>
          <w:tcPr>
            <w:tcW w:w="1134" w:type="dxa"/>
          </w:tcPr>
          <w:p w14:paraId="5035303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2387167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14:paraId="1D4E7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426" w:type="dxa"/>
            <w:vMerge w:val="restart"/>
          </w:tcPr>
          <w:p w14:paraId="7C0A662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5FEEFEB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1046D1EE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410" w:type="dxa"/>
            <w:vMerge w:val="restart"/>
          </w:tcPr>
          <w:p w14:paraId="07F05C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B26AB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59F6F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07912C0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FD11DD3">
            <w:pPr>
              <w:spacing w:after="0" w:line="240" w:lineRule="auto"/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24720BD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63CBE9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68D3B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78EEF0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175517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C3EFB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12389,7</w:t>
            </w:r>
          </w:p>
        </w:tc>
        <w:tc>
          <w:tcPr>
            <w:tcW w:w="1275" w:type="dxa"/>
          </w:tcPr>
          <w:p w14:paraId="63D122D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14322,1</w:t>
            </w:r>
          </w:p>
        </w:tc>
        <w:tc>
          <w:tcPr>
            <w:tcW w:w="1134" w:type="dxa"/>
          </w:tcPr>
          <w:p w14:paraId="6933662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15450,5</w:t>
            </w:r>
          </w:p>
        </w:tc>
        <w:tc>
          <w:tcPr>
            <w:tcW w:w="1134" w:type="dxa"/>
          </w:tcPr>
          <w:p w14:paraId="73E1E4C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16579,6</w:t>
            </w:r>
          </w:p>
        </w:tc>
        <w:tc>
          <w:tcPr>
            <w:tcW w:w="1134" w:type="dxa"/>
          </w:tcPr>
          <w:p w14:paraId="3C1218C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14:paraId="62848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426" w:type="dxa"/>
            <w:vMerge w:val="continue"/>
          </w:tcPr>
          <w:p w14:paraId="6705DA5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669644A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DD4769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D7248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3AA0169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8EB13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322E9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332A1B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71AB5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BC5F5C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71C7D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0CCEC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64DD2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28C0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426" w:type="dxa"/>
            <w:vMerge w:val="continue"/>
          </w:tcPr>
          <w:p w14:paraId="104E005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1B6F77C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E52B7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666E67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14A5897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96EF8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6FACF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14C406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50594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67D13A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674C2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E22CC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DC53E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5F10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426" w:type="dxa"/>
            <w:vMerge w:val="continue"/>
          </w:tcPr>
          <w:p w14:paraId="206ABC7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9CCF05B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062DA5B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03AD1A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B8965F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1938A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F9E3D0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498D6E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79BBE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12073,2</w:t>
            </w:r>
          </w:p>
        </w:tc>
        <w:tc>
          <w:tcPr>
            <w:tcW w:w="1275" w:type="dxa"/>
          </w:tcPr>
          <w:p w14:paraId="17297DA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134" w:type="dxa"/>
          </w:tcPr>
          <w:p w14:paraId="2DC6647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15030,5</w:t>
            </w:r>
          </w:p>
        </w:tc>
        <w:tc>
          <w:tcPr>
            <w:tcW w:w="1134" w:type="dxa"/>
          </w:tcPr>
          <w:p w14:paraId="2F09A35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16129,6</w:t>
            </w:r>
          </w:p>
        </w:tc>
        <w:tc>
          <w:tcPr>
            <w:tcW w:w="1134" w:type="dxa"/>
          </w:tcPr>
          <w:p w14:paraId="1FCC269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14:paraId="79BC4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26" w:type="dxa"/>
            <w:vMerge w:val="continue"/>
          </w:tcPr>
          <w:p w14:paraId="3A387CA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41390C0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DA4ED6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B34E94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внебюджет </w:t>
            </w:r>
          </w:p>
        </w:tc>
        <w:tc>
          <w:tcPr>
            <w:tcW w:w="425" w:type="dxa"/>
          </w:tcPr>
          <w:p w14:paraId="17E6269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63CBA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89444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B0D13A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B8194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</w:tcPr>
          <w:p w14:paraId="04ADAAF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</w:tcPr>
          <w:p w14:paraId="1584327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420,0 </w:t>
            </w:r>
          </w:p>
        </w:tc>
        <w:tc>
          <w:tcPr>
            <w:tcW w:w="1134" w:type="dxa"/>
          </w:tcPr>
          <w:p w14:paraId="0B91320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5C385FB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14:paraId="40EAB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26" w:type="dxa"/>
            <w:vMerge w:val="restart"/>
          </w:tcPr>
          <w:p w14:paraId="464569A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FF25F77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40453C7C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роведение текущего и капитального ремонта  ДШИ с. Анучино.</w:t>
            </w:r>
          </w:p>
        </w:tc>
        <w:tc>
          <w:tcPr>
            <w:tcW w:w="2410" w:type="dxa"/>
            <w:vMerge w:val="restart"/>
          </w:tcPr>
          <w:p w14:paraId="3B2E3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7CF6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6A77A5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B24FE2B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59F4D12D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20098BB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94168D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608C0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BE9972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598BF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55C3F4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275" w:type="dxa"/>
          </w:tcPr>
          <w:p w14:paraId="4EF5575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525AEA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01AA200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69B5A7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14:paraId="5E8FE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426" w:type="dxa"/>
            <w:vMerge w:val="continue"/>
          </w:tcPr>
          <w:p w14:paraId="0817116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80480C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5FCD27A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C766DD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46615C0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1345F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70DA8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A7BF17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EB31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CCB82F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6C06D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500A8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B19AE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4EA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426" w:type="dxa"/>
            <w:vMerge w:val="continue"/>
          </w:tcPr>
          <w:p w14:paraId="5133AF9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6E4B708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F4E930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6C888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22BE9A5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3368F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4E035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BE35BB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41D13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404407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29D70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2AA0B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64C51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103C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426" w:type="dxa"/>
            <w:vMerge w:val="continue"/>
          </w:tcPr>
          <w:p w14:paraId="4F52ACF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1C19BB4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B7F0F6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7F839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AE729B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383BB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5583E2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554B05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FCCC1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275" w:type="dxa"/>
          </w:tcPr>
          <w:p w14:paraId="292DB4A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5978CDB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0A78341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073AEC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14:paraId="04A6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restart"/>
          </w:tcPr>
          <w:p w14:paraId="78B8EF7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9C7630C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212FB3D4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Укрепление  материально-технической базы ДШИ с. Анучино.</w:t>
            </w:r>
          </w:p>
        </w:tc>
        <w:tc>
          <w:tcPr>
            <w:tcW w:w="2410" w:type="dxa"/>
            <w:vMerge w:val="restart"/>
          </w:tcPr>
          <w:p w14:paraId="3E129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A638B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7FAC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A113BC6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22EDEF7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1B2C80E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558CE5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F1C07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70962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3D2D9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0B929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62045BD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5C431F0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60AB2B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377593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14:paraId="46C06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26" w:type="dxa"/>
            <w:vMerge w:val="continue"/>
          </w:tcPr>
          <w:p w14:paraId="05E4DE3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82C9913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1F94C3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3EE8DE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21C7F87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94DE8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2AACD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935002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54C34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BD410B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9351B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B1D92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E39B0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6EB8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continue"/>
          </w:tcPr>
          <w:p w14:paraId="5D487DB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410CE021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5FF205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789697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DA0310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86C7B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A8AB6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7C41B7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5E22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B5328C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4FB50F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E1A95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2B0F0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2795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426" w:type="dxa"/>
            <w:vMerge w:val="continue"/>
          </w:tcPr>
          <w:p w14:paraId="049D45C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08B78FB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1ACEEC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25222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400E99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0E7F8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13F52E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55D5C1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A299D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275" w:type="dxa"/>
          </w:tcPr>
          <w:p w14:paraId="5DF4FC3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A7C906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7BD027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6914151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14:paraId="27CF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26" w:type="dxa"/>
            <w:vMerge w:val="restart"/>
          </w:tcPr>
          <w:p w14:paraId="4485A69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65425A6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75353FBF">
            <w:pPr>
              <w:spacing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410" w:type="dxa"/>
            <w:vMerge w:val="restart"/>
          </w:tcPr>
          <w:p w14:paraId="16DB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CAC7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-МКУК«ИДЦ» АМО</w:t>
            </w:r>
          </w:p>
          <w:p w14:paraId="006802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1462F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C9041BB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14:paraId="75369F1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B820E7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71043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5BB221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717DF7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E3BB0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275" w:type="dxa"/>
          </w:tcPr>
          <w:p w14:paraId="008AF89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1134" w:type="dxa"/>
          </w:tcPr>
          <w:p w14:paraId="6E6FE57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55C3D96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5579416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14:paraId="5CC9A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6" w:type="dxa"/>
            <w:vMerge w:val="continue"/>
          </w:tcPr>
          <w:p w14:paraId="6D946BC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1F8D6D6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7256CCA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6F5CE5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1EFA28A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F5DC2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0C272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945D7C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74EA3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B4A9E9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B2F9C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25D30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1CF40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E75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26" w:type="dxa"/>
            <w:vMerge w:val="continue"/>
          </w:tcPr>
          <w:p w14:paraId="3E7F32A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0C63F74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07D0D5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876D34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2192FAA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A64ED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2BE2E6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7AC8C5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919A8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9E24FF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217FA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2C19B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E363B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C3E9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426" w:type="dxa"/>
            <w:vMerge w:val="continue"/>
          </w:tcPr>
          <w:p w14:paraId="4DBF351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B648314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A057A4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F317BE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86AC23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A91FB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321BE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6661D4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7E16E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275" w:type="dxa"/>
          </w:tcPr>
          <w:p w14:paraId="6E410A7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1134" w:type="dxa"/>
          </w:tcPr>
          <w:p w14:paraId="503B1E5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0707E8E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557F35C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14:paraId="77515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26" w:type="dxa"/>
            <w:vMerge w:val="restart"/>
          </w:tcPr>
          <w:p w14:paraId="58DECFF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6DDF9BE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3CC2F040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  ДШИ с.Анучино.</w:t>
            </w:r>
          </w:p>
          <w:p w14:paraId="1D879567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restart"/>
          </w:tcPr>
          <w:p w14:paraId="757B55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7807B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 «ИДЦ» АМО</w:t>
            </w:r>
          </w:p>
          <w:p w14:paraId="372179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A3EB5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2D09FC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488EAB9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2459F4C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11761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EB9EA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C3342A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9067B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275" w:type="dxa"/>
          </w:tcPr>
          <w:p w14:paraId="5FE7C50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1134" w:type="dxa"/>
          </w:tcPr>
          <w:p w14:paraId="597E667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612D198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1A38278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14:paraId="60C34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Merge w:val="continue"/>
          </w:tcPr>
          <w:p w14:paraId="05DE125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37161F4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1FC78DC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596F7B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4BA9FAF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0D237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A15F78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7C6B0F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7FDE4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07F2F05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3BBBD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A3009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5ADC53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2384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6" w:type="dxa"/>
            <w:vMerge w:val="continue"/>
          </w:tcPr>
          <w:p w14:paraId="3EA744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1EEE948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57849D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B4CEE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4D71ACE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0252D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D2FC0F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C09AD0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409AE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B84295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331E7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247AB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E83D2B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14BB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26" w:type="dxa"/>
            <w:vMerge w:val="continue"/>
          </w:tcPr>
          <w:p w14:paraId="3447AD5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CD0F24A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36EBD00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97AF6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92FB6C3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833C3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3AA00F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F3EEA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175E3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275" w:type="dxa"/>
          </w:tcPr>
          <w:p w14:paraId="33869D9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91,4</w:t>
            </w:r>
          </w:p>
        </w:tc>
        <w:tc>
          <w:tcPr>
            <w:tcW w:w="1134" w:type="dxa"/>
          </w:tcPr>
          <w:p w14:paraId="4E580DC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2314A0E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696D4DB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14:paraId="36606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26" w:type="dxa"/>
            <w:vMerge w:val="restart"/>
          </w:tcPr>
          <w:p w14:paraId="71E8423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6413A0E">
            <w:pPr>
              <w:pStyle w:val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14:paraId="3F5D1183">
            <w:pPr>
              <w:pStyle w:val="34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Государственная поддержка отрасли культуры (оснащение образовательных организаций в сфере культуры (детские школы искусств</w:t>
            </w:r>
            <w:r>
              <w:rPr>
                <w:rFonts w:ascii="Times New Roman" w:hAnsi="Times New Roman" w:eastAsia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7075B41D">
            <w:pPr>
              <w:spacing w:line="240" w:lineRule="auto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410" w:type="dxa"/>
            <w:vMerge w:val="restart"/>
          </w:tcPr>
          <w:p w14:paraId="6E8BC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28988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-МКУК «ИДЦ» АМО</w:t>
            </w:r>
          </w:p>
          <w:p w14:paraId="71401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27A03B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15" w:leftChars="7"/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5DED919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ru-RU"/>
              </w:rPr>
              <w:t>- Общественные организации (по согласованию</w:t>
            </w:r>
          </w:p>
        </w:tc>
        <w:tc>
          <w:tcPr>
            <w:tcW w:w="1418" w:type="dxa"/>
          </w:tcPr>
          <w:p w14:paraId="7DF84A3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394313F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60CBC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5779412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778688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4E014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3056,0</w:t>
            </w:r>
          </w:p>
        </w:tc>
        <w:tc>
          <w:tcPr>
            <w:tcW w:w="1275" w:type="dxa"/>
          </w:tcPr>
          <w:p w14:paraId="489376D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4276C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D3D9B4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53C2AD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90A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26" w:type="dxa"/>
            <w:vMerge w:val="continue"/>
          </w:tcPr>
          <w:p w14:paraId="2AD4359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2A193455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23F95D2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07649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Фед.бюд. </w:t>
            </w:r>
          </w:p>
        </w:tc>
        <w:tc>
          <w:tcPr>
            <w:tcW w:w="425" w:type="dxa"/>
          </w:tcPr>
          <w:p w14:paraId="44F25C88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D4A11A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35382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CB8754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79073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275" w:type="dxa"/>
          </w:tcPr>
          <w:p w14:paraId="4D1635E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1DA000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9000B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78F2E1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A0B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426" w:type="dxa"/>
            <w:vMerge w:val="continue"/>
          </w:tcPr>
          <w:p w14:paraId="22CEE77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76922E2B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61023070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C092C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14:paraId="7700E9B5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12B5D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D616DF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938644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6B7D31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5" w:type="dxa"/>
          </w:tcPr>
          <w:p w14:paraId="4DAE774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22944B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9FCF3E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DE8119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B83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426" w:type="dxa"/>
            <w:vMerge w:val="continue"/>
          </w:tcPr>
          <w:p w14:paraId="447E32FE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continue"/>
          </w:tcPr>
          <w:p w14:paraId="3877195C">
            <w:pPr>
              <w:pStyle w:val="34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continue"/>
          </w:tcPr>
          <w:p w14:paraId="4C14A527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F10B4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EFC365C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BE493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B0B2B4D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68919E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B30F79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275" w:type="dxa"/>
          </w:tcPr>
          <w:p w14:paraId="14659862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893B228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26781A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DA79E6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A40F38C">
      <w:pPr>
        <w:pStyle w:val="2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08CC1F99">
      <w:pPr>
        <w:pStyle w:val="22"/>
        <w:rPr>
          <w:rFonts w:ascii="Times New Roman" w:hAnsi="Times New Roman" w:cs="Times New Roman"/>
          <w:sz w:val="28"/>
          <w:szCs w:val="28"/>
        </w:rPr>
        <w:sectPr>
          <w:pgSz w:w="16838" w:h="11906" w:orient="landscape"/>
          <w:pgMar w:top="1276" w:right="1134" w:bottom="851" w:left="1276" w:header="709" w:footer="709" w:gutter="0"/>
          <w:cols w:space="708" w:num="1"/>
          <w:docGrid w:linePitch="360" w:charSpace="0"/>
        </w:sectPr>
      </w:pPr>
    </w:p>
    <w:p w14:paraId="7E63F5BA">
      <w:pPr>
        <w:pStyle w:val="22"/>
        <w:spacing w:line="360" w:lineRule="auto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7 «Паспорт подпрограммы»  Обеспечение деятельности Анучинского историко-краеведческого музея», 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537"/>
      </w:tblGrid>
      <w:tr w14:paraId="3EEC8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5BD6E8A4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hAnsi="Times New Roman" w:eastAsia="SimSu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37" w:type="dxa"/>
          </w:tcPr>
          <w:p w14:paraId="5EA7B005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Общий объем финансирования –  </w:t>
            </w:r>
            <w:r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>6485,7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6218A4D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2025 г.- 19584,5 тыс. рублей;</w:t>
            </w:r>
          </w:p>
          <w:p w14:paraId="667934C1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в т.ч</w:t>
            </w:r>
          </w:p>
          <w:p w14:paraId="52E9D017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-фед. бюд.-12407,5 тыс.рублей;</w:t>
            </w:r>
          </w:p>
          <w:p w14:paraId="6EE0E57C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бюд.-253,2 тыс.рублей</w:t>
            </w:r>
          </w:p>
          <w:p w14:paraId="44D0ABCD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АМО- 6923,8 тыс.рублей;</w:t>
            </w:r>
          </w:p>
          <w:p w14:paraId="145BA4B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2026 г.- 9883,1 тыс.рублей;</w:t>
            </w:r>
          </w:p>
          <w:p w14:paraId="1ACB3177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в т.ч</w:t>
            </w:r>
          </w:p>
          <w:p w14:paraId="0035570F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АМО- 9883,1 тыс.рублей;</w:t>
            </w:r>
          </w:p>
          <w:p w14:paraId="1959901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2027 г.- 5402,8 тыс.рублей; в т.ч</w:t>
            </w:r>
          </w:p>
          <w:p w14:paraId="1BF9EB06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АМО- 5402,8 тыс.рублей;</w:t>
            </w:r>
          </w:p>
          <w:p w14:paraId="5DBA0227">
            <w:pPr>
              <w:spacing w:after="0" w:line="240" w:lineRule="auto"/>
              <w:ind w:right="-1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2028 г.- 6268,0 тыс.рублей; в т.ч</w:t>
            </w:r>
          </w:p>
          <w:p w14:paraId="43F16E5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АМО- 6268,0 тыс.рублей;</w:t>
            </w:r>
          </w:p>
          <w:p w14:paraId="2022766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2029 г.- 5447,3 тыс.рублей; в т.ч</w:t>
            </w:r>
          </w:p>
          <w:p w14:paraId="6524A70E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АМО- 5447,3 тыс.рублей;</w:t>
            </w:r>
          </w:p>
          <w:p w14:paraId="4A299DED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399C5EC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бюджет Анучинского  муниципального </w:t>
            </w: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ru-RU"/>
              </w:rPr>
              <w:t>округа, краевой бюджет</w:t>
            </w:r>
          </w:p>
        </w:tc>
      </w:tr>
    </w:tbl>
    <w:p w14:paraId="7054772C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</w:p>
    <w:p w14:paraId="56F8982F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8 «Паспорт подпрограммы </w:t>
      </w:r>
      <w:r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 Обеспечение деятельности учреждений культуры и библиотек»,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p w14:paraId="57448BC2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41534E0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bookmarkStart w:id="0" w:name="_GoBack"/>
      <w:bookmarkEnd w:id="0"/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1"/>
        <w:gridCol w:w="4611"/>
      </w:tblGrid>
      <w:tr w14:paraId="5DCD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11" w:type="dxa"/>
          </w:tcPr>
          <w:p w14:paraId="19F3356B">
            <w:pP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hAnsi="Times New Roman" w:eastAsia="SimSu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611" w:type="dxa"/>
          </w:tcPr>
          <w:p w14:paraId="2255046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>490977,9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329644D9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2025 г.- 114175,0 тыс.рублей; в т.ч</w:t>
            </w:r>
          </w:p>
          <w:p w14:paraId="49DC0E7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бюд.-23858,0 тыс.рублей;</w:t>
            </w:r>
          </w:p>
          <w:p w14:paraId="1A242967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>90317,0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тыс.рублей;</w:t>
            </w:r>
          </w:p>
          <w:p w14:paraId="7855080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2026 г.- 113535,5 тыс.рублей; в т.ч</w:t>
            </w:r>
          </w:p>
          <w:p w14:paraId="71226D9A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бюд.-5356,4 тыс.рублей;</w:t>
            </w:r>
          </w:p>
          <w:p w14:paraId="50D3A475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108179,1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14:paraId="6258EB8D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2027 г.- 91344,8 тыс.рублей; в т.ч</w:t>
            </w:r>
          </w:p>
          <w:p w14:paraId="08517244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бюд.-174,8 тыс.рублей;</w:t>
            </w:r>
          </w:p>
          <w:p w14:paraId="37995FB7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>91170,0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14:paraId="11F9AE20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2028 г.- 94322,6 тыс.рублей; в т.ч</w:t>
            </w:r>
          </w:p>
          <w:p w14:paraId="3299AF6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бюд.-174,8 тыс.рублей;</w:t>
            </w:r>
          </w:p>
          <w:p w14:paraId="4CEB01F2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>94147,8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14:paraId="6EB68098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2029 г.- 77600,0 тыс.рублей; в т.ч</w:t>
            </w:r>
          </w:p>
          <w:p w14:paraId="6A7045B2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-краевой бюд.-168,0 тыс.рублей;</w:t>
            </w:r>
          </w:p>
          <w:p w14:paraId="702EAEE1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14:paraId="49F7D92F">
            <w:pPr>
              <w:spacing w:after="0" w:line="240" w:lineRule="auto"/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4453CC3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eastAsia="ru-RU"/>
              </w:rPr>
              <w:t>бюджет Анучинского  муниципального округа, краевой бюджет.</w:t>
            </w:r>
          </w:p>
        </w:tc>
      </w:tr>
    </w:tbl>
    <w:p w14:paraId="2E8634EC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</w:p>
    <w:p w14:paraId="63390EF3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Объёмы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привлечённых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иных средств.</w:t>
      </w:r>
    </w:p>
    <w:p w14:paraId="1EFF5B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55940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4C77D1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3303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И.о. главы  администрации</w:t>
      </w:r>
    </w:p>
    <w:p w14:paraId="20B3B757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муниципального</w:t>
      </w:r>
    </w:p>
    <w:p w14:paraId="627FF43E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округа                                                                                               И.В.Дубовцев</w:t>
      </w:r>
    </w:p>
    <w:sectPr>
      <w:pgSz w:w="11906" w:h="16838"/>
      <w:pgMar w:top="1134" w:right="99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86B"/>
    <w:rsid w:val="00113714"/>
    <w:rsid w:val="00237D53"/>
    <w:rsid w:val="00262E4D"/>
    <w:rsid w:val="002713B5"/>
    <w:rsid w:val="00387CAB"/>
    <w:rsid w:val="004059E6"/>
    <w:rsid w:val="00475202"/>
    <w:rsid w:val="005A1E2B"/>
    <w:rsid w:val="00642C93"/>
    <w:rsid w:val="00742628"/>
    <w:rsid w:val="00743250"/>
    <w:rsid w:val="00785164"/>
    <w:rsid w:val="00866D1F"/>
    <w:rsid w:val="00906375"/>
    <w:rsid w:val="0098447D"/>
    <w:rsid w:val="009F774D"/>
    <w:rsid w:val="00A363D3"/>
    <w:rsid w:val="00A524D5"/>
    <w:rsid w:val="00AA1328"/>
    <w:rsid w:val="00AB5CDB"/>
    <w:rsid w:val="00AC62F6"/>
    <w:rsid w:val="00B25315"/>
    <w:rsid w:val="00B6186B"/>
    <w:rsid w:val="00B65134"/>
    <w:rsid w:val="00B831C4"/>
    <w:rsid w:val="00BD25ED"/>
    <w:rsid w:val="00C333BB"/>
    <w:rsid w:val="00D21AB0"/>
    <w:rsid w:val="00DB586B"/>
    <w:rsid w:val="00DE61DD"/>
    <w:rsid w:val="00E11056"/>
    <w:rsid w:val="00E72D22"/>
    <w:rsid w:val="00EA40B9"/>
    <w:rsid w:val="00F23C42"/>
    <w:rsid w:val="00F44083"/>
    <w:rsid w:val="00F637BF"/>
    <w:rsid w:val="00FD276C"/>
    <w:rsid w:val="00FD7FBC"/>
    <w:rsid w:val="12895D9F"/>
    <w:rsid w:val="3B0E3F0A"/>
    <w:rsid w:val="4C0A69B9"/>
    <w:rsid w:val="58F86605"/>
    <w:rsid w:val="68D15606"/>
    <w:rsid w:val="6D2E262D"/>
    <w:rsid w:val="6DE1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8"/>
    <w:qFormat/>
    <w:uiPriority w:val="99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99"/>
    <w:rPr>
      <w:color w:val="0000FF"/>
      <w:u w:val="single"/>
    </w:rPr>
  </w:style>
  <w:style w:type="character" w:styleId="8">
    <w:name w:val="Strong"/>
    <w:basedOn w:val="5"/>
    <w:qFormat/>
    <w:uiPriority w:val="99"/>
    <w:rPr>
      <w:b/>
      <w:bCs/>
    </w:rPr>
  </w:style>
  <w:style w:type="paragraph" w:styleId="9">
    <w:name w:val="Balloon Text"/>
    <w:basedOn w:val="1"/>
    <w:link w:val="2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19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 Indent"/>
    <w:basedOn w:val="1"/>
    <w:link w:val="23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2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unhideWhenUsed/>
    <w:qFormat/>
    <w:uiPriority w:val="99"/>
    <w:pPr>
      <w:spacing w:before="240" w:after="240" w:line="240" w:lineRule="auto"/>
    </w:pPr>
    <w:rPr>
      <w:rFonts w:ascii="Times New Roman" w:hAnsi="Times New Roman" w:eastAsia="Times New Roman" w:cs="Times New Roman"/>
      <w:color w:val="222629"/>
      <w:sz w:val="24"/>
      <w:szCs w:val="24"/>
      <w:lang w:eastAsia="ru-RU"/>
    </w:rPr>
  </w:style>
  <w:style w:type="paragraph" w:styleId="14">
    <w:name w:val="Body Text Indent 2"/>
    <w:basedOn w:val="1"/>
    <w:link w:val="25"/>
    <w:semiHidden/>
    <w:qFormat/>
    <w:uiPriority w:val="99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5">
    <w:name w:val="Table Grid"/>
    <w:basedOn w:val="6"/>
    <w:qFormat/>
    <w:uiPriority w:val="99"/>
    <w:pPr>
      <w:spacing w:line="240" w:lineRule="auto"/>
    </w:pPr>
    <w:rPr>
      <w:rFonts w:ascii="Times New Roman" w:hAnsi="Times New Roman" w:eastAsia="SimSu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7">
    <w:name w:val="Заголовок 2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8">
    <w:name w:val="Заголовок 3 Знак"/>
    <w:basedOn w:val="5"/>
    <w:link w:val="4"/>
    <w:qFormat/>
    <w:uiPriority w:val="99"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customStyle="1" w:styleId="19">
    <w:name w:val="Верхний колонтитул Знак"/>
    <w:basedOn w:val="5"/>
    <w:link w:val="10"/>
    <w:qFormat/>
    <w:uiPriority w:val="0"/>
  </w:style>
  <w:style w:type="character" w:customStyle="1" w:styleId="20">
    <w:name w:val="Текст выноски Знак"/>
    <w:basedOn w:val="5"/>
    <w:link w:val="9"/>
    <w:semiHidden/>
    <w:qFormat/>
    <w:uiPriority w:val="99"/>
    <w:rPr>
      <w:rFonts w:ascii="Tahoma" w:hAnsi="Tahoma" w:cs="Tahoma"/>
      <w:sz w:val="16"/>
      <w:szCs w:val="16"/>
    </w:rPr>
  </w:style>
  <w:style w:type="paragraph" w:styleId="21">
    <w:name w:val="List Paragraph"/>
    <w:basedOn w:val="1"/>
    <w:qFormat/>
    <w:uiPriority w:val="34"/>
    <w:pPr>
      <w:spacing w:after="0" w:line="240" w:lineRule="auto"/>
      <w:ind w:left="72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2">
    <w:name w:val="ConsPlusNormal"/>
    <w:qFormat/>
    <w:uiPriority w:val="99"/>
    <w:pPr>
      <w:autoSpaceDE w:val="0"/>
      <w:autoSpaceDN w:val="0"/>
      <w:adjustRightInd w:val="0"/>
      <w:spacing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23">
    <w:name w:val="Основной текст с отступом Знак"/>
    <w:basedOn w:val="5"/>
    <w:link w:val="11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24">
    <w:name w:val="Нижний колонтитул Знак"/>
    <w:basedOn w:val="5"/>
    <w:link w:val="12"/>
    <w:qFormat/>
    <w:uiPriority w:val="99"/>
  </w:style>
  <w:style w:type="character" w:customStyle="1" w:styleId="25">
    <w:name w:val="Основной текст с отступом 2 Знак"/>
    <w:basedOn w:val="5"/>
    <w:link w:val="1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6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7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8">
    <w:name w:val="a0"/>
    <w:basedOn w:val="5"/>
    <w:qFormat/>
    <w:uiPriority w:val="0"/>
  </w:style>
  <w:style w:type="character" w:customStyle="1" w:styleId="29">
    <w:name w:val="spelle"/>
    <w:basedOn w:val="5"/>
    <w:qFormat/>
    <w:uiPriority w:val="0"/>
  </w:style>
  <w:style w:type="paragraph" w:customStyle="1" w:styleId="30">
    <w:name w:val="a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31">
    <w:name w:val="grame"/>
    <w:basedOn w:val="5"/>
    <w:qFormat/>
    <w:uiPriority w:val="0"/>
  </w:style>
  <w:style w:type="paragraph" w:customStyle="1" w:styleId="32">
    <w:name w:val="ConsPlusNonformat"/>
    <w:qFormat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3">
    <w:name w:val="ConsPlusTitle"/>
    <w:qFormat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34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character" w:customStyle="1" w:styleId="35">
    <w:name w:val="a"/>
    <w:basedOn w:val="5"/>
    <w:qFormat/>
    <w:uiPriority w:val="0"/>
  </w:style>
  <w:style w:type="paragraph" w:styleId="36">
    <w:name w:val="No Spacing"/>
    <w:qFormat/>
    <w:uiPriority w:val="1"/>
    <w:pPr>
      <w:spacing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37">
    <w:name w:val="Другое_"/>
    <w:basedOn w:val="5"/>
    <w:link w:val="38"/>
    <w:qFormat/>
    <w:uiPriority w:val="0"/>
    <w:rPr>
      <w:rFonts w:eastAsia="Times New Roman"/>
      <w:sz w:val="26"/>
      <w:szCs w:val="26"/>
    </w:rPr>
  </w:style>
  <w:style w:type="paragraph" w:customStyle="1" w:styleId="38">
    <w:name w:val="Другое"/>
    <w:basedOn w:val="1"/>
    <w:link w:val="37"/>
    <w:qFormat/>
    <w:uiPriority w:val="0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39">
    <w:name w:val="pcente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0">
    <w:name w:val="Основной текст_"/>
    <w:basedOn w:val="5"/>
    <w:link w:val="41"/>
    <w:qFormat/>
    <w:uiPriority w:val="0"/>
    <w:rPr>
      <w:rFonts w:eastAsia="Times New Roman"/>
      <w:sz w:val="26"/>
      <w:szCs w:val="26"/>
    </w:rPr>
  </w:style>
  <w:style w:type="paragraph" w:customStyle="1" w:styleId="41">
    <w:name w:val="Основной текст1"/>
    <w:basedOn w:val="1"/>
    <w:link w:val="40"/>
    <w:qFormat/>
    <w:uiPriority w:val="0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4DE2E-9EE1-4301-A3EB-24419BCD96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16</Pages>
  <Words>2396</Words>
  <Characters>15580</Characters>
  <Lines>165</Lines>
  <Paragraphs>46</Paragraphs>
  <TotalTime>150</TotalTime>
  <ScaleCrop>false</ScaleCrop>
  <LinksUpToDate>false</LinksUpToDate>
  <CharactersWithSpaces>20970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2026-03-04T04:47:00Z</dcterms:created>
  <dc:creator>user</dc:creator>
  <cp:lastModifiedBy>WPS_1777851946</cp:lastModifiedBy>
  <cp:lastPrinted>2026-08-25T05:42:04Z</cp:lastPrinted>
  <dcterms:modified xsi:type="dcterms:W3CDTF">2026-08-25T05:43:17Z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B70605B2F2694429B573F91D0906392B_13</vt:lpwstr>
  </property>
  <property fmtid="{D5CDD505-2E9C-101B-9397-08002B2CF9AE}" pid="4" name="KSOTemplateDocerSaveRecord">
    <vt:lpwstr>eyJoZGlkIjoiNDgwN2JiMTY0YWQxMmQ1ZmFhZmYzOThkZDViNThmODQiLCJ1c2VySWQiOiI4MjQ2MzQ5ODk3MjkifQ==</vt:lpwstr>
  </property>
</Properties>
</file>