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554F" w:rsidRDefault="00EC554F">
      <w:pPr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204"/>
        <w:gridCol w:w="5141"/>
      </w:tblGrid>
      <w:tr w:rsidR="00EC554F" w:rsidTr="00EC554F">
        <w:tc>
          <w:tcPr>
            <w:tcW w:w="4672" w:type="dxa"/>
          </w:tcPr>
          <w:p w:rsidR="00EC554F" w:rsidRDefault="00EC5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554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147060" cy="1455420"/>
                  <wp:effectExtent l="0" t="0" r="0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147060" cy="145542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673" w:type="dxa"/>
          </w:tcPr>
          <w:p w:rsidR="00EC554F" w:rsidRDefault="00EC554F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554F">
              <w:rPr>
                <w:rFonts w:ascii="Times New Roman" w:hAnsi="Times New Roman" w:cs="Times New Roman"/>
                <w:noProof/>
                <w:sz w:val="28"/>
                <w:szCs w:val="28"/>
              </w:rPr>
              <w:drawing>
                <wp:inline distT="0" distB="0" distL="0" distR="0">
                  <wp:extent cx="3876675" cy="1455420"/>
                  <wp:effectExtent l="0" t="0" r="9525" b="0"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25763" cy="147384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EC554F" w:rsidRPr="00F65AA2" w:rsidRDefault="00EC554F">
      <w:pPr>
        <w:rPr>
          <w:rFonts w:ascii="Times New Roman" w:hAnsi="Times New Roman" w:cs="Times New Roman"/>
          <w:sz w:val="28"/>
          <w:szCs w:val="28"/>
        </w:rPr>
      </w:pPr>
    </w:p>
    <w:p w:rsidR="003D231B" w:rsidRDefault="003D231B" w:rsidP="003D231B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29 апреля</w:t>
      </w:r>
      <w:r w:rsidR="00F65AA2" w:rsidRPr="00F65AA2">
        <w:rPr>
          <w:rFonts w:ascii="Times New Roman" w:hAnsi="Times New Roman" w:cs="Times New Roman"/>
          <w:sz w:val="28"/>
          <w:szCs w:val="28"/>
        </w:rPr>
        <w:t xml:space="preserve"> в актовом зале администрации округа состоял</w:t>
      </w:r>
      <w:r w:rsidR="001F192D">
        <w:rPr>
          <w:rFonts w:ascii="Times New Roman" w:hAnsi="Times New Roman" w:cs="Times New Roman"/>
          <w:sz w:val="28"/>
          <w:szCs w:val="28"/>
        </w:rPr>
        <w:t>а</w:t>
      </w:r>
      <w:r w:rsidR="00F65AA2" w:rsidRPr="00F65AA2">
        <w:rPr>
          <w:rFonts w:ascii="Times New Roman" w:hAnsi="Times New Roman" w:cs="Times New Roman"/>
          <w:sz w:val="28"/>
          <w:szCs w:val="28"/>
        </w:rPr>
        <w:t xml:space="preserve">сь </w:t>
      </w:r>
      <w:r>
        <w:rPr>
          <w:rFonts w:ascii="Times New Roman" w:hAnsi="Times New Roman" w:cs="Times New Roman"/>
          <w:sz w:val="28"/>
          <w:szCs w:val="28"/>
        </w:rPr>
        <w:t>межведомственная комиссия по охране труда.</w:t>
      </w:r>
    </w:p>
    <w:p w:rsidR="003D231B" w:rsidRDefault="003D231B" w:rsidP="003D231B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Было рассмотрено 7 вопросов:</w:t>
      </w:r>
      <w:bookmarkStart w:id="0" w:name="_GoBack"/>
      <w:bookmarkEnd w:id="0"/>
    </w:p>
    <w:p w:rsidR="003D231B" w:rsidRPr="003D231B" w:rsidRDefault="003D231B" w:rsidP="003D231B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D231B">
        <w:rPr>
          <w:rFonts w:ascii="Times New Roman" w:hAnsi="Times New Roman" w:cs="Times New Roman"/>
          <w:sz w:val="28"/>
          <w:szCs w:val="28"/>
        </w:rPr>
        <w:t>1.</w:t>
      </w:r>
      <w:r w:rsidRPr="003D231B">
        <w:rPr>
          <w:rFonts w:ascii="Times New Roman" w:hAnsi="Times New Roman" w:cs="Times New Roman"/>
          <w:sz w:val="28"/>
          <w:szCs w:val="28"/>
        </w:rPr>
        <w:tab/>
        <w:t>Изменения в законодательстве по охране труда в 2026 году.</w:t>
      </w:r>
    </w:p>
    <w:p w:rsidR="003D231B" w:rsidRPr="003D231B" w:rsidRDefault="003D231B" w:rsidP="003D231B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D231B">
        <w:rPr>
          <w:rFonts w:ascii="Times New Roman" w:hAnsi="Times New Roman" w:cs="Times New Roman"/>
          <w:sz w:val="28"/>
          <w:szCs w:val="28"/>
        </w:rPr>
        <w:t>2.</w:t>
      </w:r>
      <w:r w:rsidRPr="003D231B">
        <w:rPr>
          <w:rFonts w:ascii="Times New Roman" w:hAnsi="Times New Roman" w:cs="Times New Roman"/>
          <w:sz w:val="28"/>
          <w:szCs w:val="28"/>
        </w:rPr>
        <w:tab/>
        <w:t xml:space="preserve">Информация о состоянии условий труда на территории </w:t>
      </w:r>
      <w:proofErr w:type="spellStart"/>
      <w:r w:rsidRPr="003D231B">
        <w:rPr>
          <w:rFonts w:ascii="Times New Roman" w:hAnsi="Times New Roman" w:cs="Times New Roman"/>
          <w:sz w:val="28"/>
          <w:szCs w:val="28"/>
        </w:rPr>
        <w:t>Анучинского</w:t>
      </w:r>
      <w:proofErr w:type="spellEnd"/>
      <w:r w:rsidRPr="003D231B">
        <w:rPr>
          <w:rFonts w:ascii="Times New Roman" w:hAnsi="Times New Roman" w:cs="Times New Roman"/>
          <w:sz w:val="28"/>
          <w:szCs w:val="28"/>
        </w:rPr>
        <w:t xml:space="preserve"> муниципального округа за 2025 год.</w:t>
      </w:r>
    </w:p>
    <w:p w:rsidR="003D231B" w:rsidRPr="003D231B" w:rsidRDefault="003D231B" w:rsidP="003D231B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D231B">
        <w:rPr>
          <w:rFonts w:ascii="Times New Roman" w:hAnsi="Times New Roman" w:cs="Times New Roman"/>
          <w:sz w:val="28"/>
          <w:szCs w:val="28"/>
        </w:rPr>
        <w:t>3.</w:t>
      </w:r>
      <w:r w:rsidRPr="003D231B">
        <w:rPr>
          <w:rFonts w:ascii="Times New Roman" w:hAnsi="Times New Roman" w:cs="Times New Roman"/>
          <w:sz w:val="28"/>
          <w:szCs w:val="28"/>
        </w:rPr>
        <w:tab/>
        <w:t xml:space="preserve">Риски у офисных работников. </w:t>
      </w:r>
    </w:p>
    <w:p w:rsidR="003D231B" w:rsidRPr="003D231B" w:rsidRDefault="003D231B" w:rsidP="003D231B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D231B">
        <w:rPr>
          <w:rFonts w:ascii="Times New Roman" w:hAnsi="Times New Roman" w:cs="Times New Roman"/>
          <w:sz w:val="28"/>
          <w:szCs w:val="28"/>
        </w:rPr>
        <w:t>4.</w:t>
      </w:r>
      <w:r w:rsidRPr="003D231B">
        <w:rPr>
          <w:rFonts w:ascii="Times New Roman" w:hAnsi="Times New Roman" w:cs="Times New Roman"/>
          <w:sz w:val="28"/>
          <w:szCs w:val="28"/>
        </w:rPr>
        <w:tab/>
        <w:t>Добровольный внутренний контроль(самоконтроль)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3D231B">
        <w:rPr>
          <w:rFonts w:ascii="Times New Roman" w:hAnsi="Times New Roman" w:cs="Times New Roman"/>
          <w:sz w:val="28"/>
          <w:szCs w:val="28"/>
        </w:rPr>
        <w:t>в цифровом сервисе «Электронный инспектор» на сайте Роструда «</w:t>
      </w:r>
      <w:proofErr w:type="spellStart"/>
      <w:r w:rsidRPr="003D231B">
        <w:rPr>
          <w:rFonts w:ascii="Times New Roman" w:hAnsi="Times New Roman" w:cs="Times New Roman"/>
          <w:sz w:val="28"/>
          <w:szCs w:val="28"/>
        </w:rPr>
        <w:t>Онлайнинспекция</w:t>
      </w:r>
      <w:proofErr w:type="spellEnd"/>
      <w:r w:rsidRPr="003D231B">
        <w:rPr>
          <w:rFonts w:ascii="Times New Roman" w:hAnsi="Times New Roman" w:cs="Times New Roman"/>
          <w:sz w:val="28"/>
          <w:szCs w:val="28"/>
        </w:rPr>
        <w:t>».</w:t>
      </w:r>
    </w:p>
    <w:p w:rsidR="003D231B" w:rsidRPr="003D231B" w:rsidRDefault="003D231B" w:rsidP="003D231B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D231B">
        <w:rPr>
          <w:rFonts w:ascii="Times New Roman" w:hAnsi="Times New Roman" w:cs="Times New Roman"/>
          <w:sz w:val="28"/>
          <w:szCs w:val="28"/>
        </w:rPr>
        <w:t>5.</w:t>
      </w:r>
      <w:r w:rsidRPr="003D231B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>Подведение итогов по в</w:t>
      </w:r>
      <w:r w:rsidRPr="003D231B">
        <w:rPr>
          <w:rFonts w:ascii="Times New Roman" w:hAnsi="Times New Roman" w:cs="Times New Roman"/>
          <w:sz w:val="28"/>
          <w:szCs w:val="28"/>
        </w:rPr>
        <w:t>есенн</w:t>
      </w:r>
      <w:r>
        <w:rPr>
          <w:rFonts w:ascii="Times New Roman" w:hAnsi="Times New Roman" w:cs="Times New Roman"/>
          <w:sz w:val="28"/>
          <w:szCs w:val="28"/>
        </w:rPr>
        <w:t>ему</w:t>
      </w:r>
      <w:r w:rsidRPr="003D231B">
        <w:rPr>
          <w:rFonts w:ascii="Times New Roman" w:hAnsi="Times New Roman" w:cs="Times New Roman"/>
          <w:sz w:val="28"/>
          <w:szCs w:val="28"/>
        </w:rPr>
        <w:t xml:space="preserve"> месячник</w:t>
      </w:r>
      <w:r>
        <w:rPr>
          <w:rFonts w:ascii="Times New Roman" w:hAnsi="Times New Roman" w:cs="Times New Roman"/>
          <w:sz w:val="28"/>
          <w:szCs w:val="28"/>
        </w:rPr>
        <w:t>у</w:t>
      </w:r>
      <w:r w:rsidRPr="003D231B">
        <w:rPr>
          <w:rFonts w:ascii="Times New Roman" w:hAnsi="Times New Roman" w:cs="Times New Roman"/>
          <w:sz w:val="28"/>
          <w:szCs w:val="28"/>
        </w:rPr>
        <w:t xml:space="preserve"> по охране труда.</w:t>
      </w:r>
    </w:p>
    <w:p w:rsidR="003D231B" w:rsidRPr="003D231B" w:rsidRDefault="003D231B" w:rsidP="003D231B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D231B">
        <w:rPr>
          <w:rFonts w:ascii="Times New Roman" w:hAnsi="Times New Roman" w:cs="Times New Roman"/>
          <w:sz w:val="28"/>
          <w:szCs w:val="28"/>
        </w:rPr>
        <w:t>6.</w:t>
      </w:r>
      <w:r w:rsidRPr="003D231B">
        <w:rPr>
          <w:rFonts w:ascii="Times New Roman" w:hAnsi="Times New Roman" w:cs="Times New Roman"/>
          <w:sz w:val="28"/>
          <w:szCs w:val="28"/>
        </w:rPr>
        <w:tab/>
        <w:t>Обучение по охране труда и пожарной безопасности в 2026 году.</w:t>
      </w:r>
    </w:p>
    <w:p w:rsidR="003D231B" w:rsidRDefault="003D231B" w:rsidP="003D231B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  <w:r w:rsidRPr="003D231B">
        <w:rPr>
          <w:rFonts w:ascii="Times New Roman" w:hAnsi="Times New Roman" w:cs="Times New Roman"/>
          <w:sz w:val="28"/>
          <w:szCs w:val="28"/>
        </w:rPr>
        <w:t>7.</w:t>
      </w:r>
      <w:r w:rsidRPr="003D231B">
        <w:rPr>
          <w:rFonts w:ascii="Times New Roman" w:hAnsi="Times New Roman" w:cs="Times New Roman"/>
          <w:sz w:val="28"/>
          <w:szCs w:val="28"/>
        </w:rPr>
        <w:tab/>
        <w:t>Профилактика производственного травматизма при эксплуатации транспортных средств</w:t>
      </w:r>
    </w:p>
    <w:p w:rsidR="003D231B" w:rsidRDefault="003D231B" w:rsidP="003D231B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Организациям в очередной раз напомнили о необходимости провести оценку профессиональных рисков, данная обязанность предусмотрена посредством создания и функционирования системы управления охраной труда и прописана в типовом положении о СУОТ.</w:t>
      </w:r>
    </w:p>
    <w:p w:rsidR="007E7ED8" w:rsidRDefault="007E7ED8" w:rsidP="003D231B">
      <w:pPr>
        <w:tabs>
          <w:tab w:val="left" w:pos="851"/>
        </w:tabs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Рекомендовали пересмотреть НПА в связи с изменением в законодательстве.</w:t>
      </w:r>
    </w:p>
    <w:p w:rsidR="003D231B" w:rsidRDefault="003D231B" w:rsidP="003D231B">
      <w:pPr>
        <w:tabs>
          <w:tab w:val="left" w:pos="851"/>
        </w:tabs>
        <w:jc w:val="both"/>
        <w:rPr>
          <w:rFonts w:ascii="Times New Roman" w:hAnsi="Times New Roman" w:cs="Times New Roman"/>
          <w:sz w:val="28"/>
          <w:szCs w:val="28"/>
        </w:rPr>
      </w:pPr>
    </w:p>
    <w:p w:rsidR="00F65AA2" w:rsidRPr="00F65AA2" w:rsidRDefault="00F65AA2" w:rsidP="00F24D1F">
      <w:pPr>
        <w:tabs>
          <w:tab w:val="left" w:pos="709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F65AA2" w:rsidRDefault="00F65AA2" w:rsidP="00F24D1F">
      <w:pPr>
        <w:tabs>
          <w:tab w:val="left" w:pos="709"/>
        </w:tabs>
        <w:ind w:firstLine="709"/>
        <w:jc w:val="both"/>
      </w:pPr>
    </w:p>
    <w:sectPr w:rsidR="00F65AA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5FC3421"/>
    <w:multiLevelType w:val="hybridMultilevel"/>
    <w:tmpl w:val="8ECE1092"/>
    <w:lvl w:ilvl="0" w:tplc="A1B656F6">
      <w:start w:val="1"/>
      <w:numFmt w:val="decimal"/>
      <w:lvlText w:val="%1."/>
      <w:lvlJc w:val="left"/>
      <w:pPr>
        <w:ind w:left="1068" w:hanging="708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5AA2"/>
    <w:rsid w:val="001F192D"/>
    <w:rsid w:val="003D231B"/>
    <w:rsid w:val="00514FB6"/>
    <w:rsid w:val="007E7ED8"/>
    <w:rsid w:val="0080077E"/>
    <w:rsid w:val="00814EC4"/>
    <w:rsid w:val="00A17EFE"/>
    <w:rsid w:val="00EC554F"/>
    <w:rsid w:val="00F24D1F"/>
    <w:rsid w:val="00F65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BDEF77"/>
  <w15:chartTrackingRefBased/>
  <w15:docId w15:val="{1D45BFC7-8F0B-4F50-9093-8B89A975E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55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33</TotalTime>
  <Pages>1</Pages>
  <Words>147</Words>
  <Characters>840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Татьяна Н. Доценко</dc:creator>
  <cp:keywords/>
  <dc:description/>
  <cp:lastModifiedBy>Татьяна Н. Доценко</cp:lastModifiedBy>
  <cp:revision>6</cp:revision>
  <cp:lastPrinted>2026-04-29T05:17:00Z</cp:lastPrinted>
  <dcterms:created xsi:type="dcterms:W3CDTF">2026-04-29T04:58:00Z</dcterms:created>
  <dcterms:modified xsi:type="dcterms:W3CDTF">2026-04-29T05:41:00Z</dcterms:modified>
</cp:coreProperties>
</file>