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33358" w14:textId="77777777" w:rsidR="006448FC" w:rsidRDefault="0097005D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65ECD1B2" wp14:editId="49358F3A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 w14:paraId="61459F58" w14:textId="77777777" w:rsidR="006448FC" w:rsidRDefault="0097005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46FECDC8" w14:textId="77777777" w:rsidR="006448FC" w:rsidRDefault="0097005D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>
        <w:rPr>
          <w:b/>
          <w:bCs/>
          <w:sz w:val="32"/>
        </w:rPr>
        <w:t>ОКРУГА</w:t>
      </w:r>
    </w:p>
    <w:p w14:paraId="38295131" w14:textId="77777777" w:rsidR="006448FC" w:rsidRDefault="006448F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41C8EFB" w14:textId="77777777" w:rsidR="006448FC" w:rsidRDefault="0097005D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6A60647" w14:textId="77777777" w:rsidR="006448FC" w:rsidRDefault="006448F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A4BBC7D" w14:textId="77777777" w:rsidR="006448FC" w:rsidRDefault="006448FC">
      <w:pPr>
        <w:rPr>
          <w:sz w:val="28"/>
          <w:szCs w:val="28"/>
        </w:rPr>
      </w:pPr>
    </w:p>
    <w:p w14:paraId="268AFA6D" w14:textId="77777777" w:rsidR="006448FC" w:rsidRDefault="0097005D">
      <w:pPr>
        <w:rPr>
          <w:sz w:val="28"/>
          <w:szCs w:val="28"/>
          <w:u w:val="single"/>
        </w:rPr>
      </w:pPr>
      <w:r w:rsidRPr="0097005D">
        <w:rPr>
          <w:sz w:val="28"/>
          <w:szCs w:val="28"/>
        </w:rPr>
        <w:t>01</w:t>
      </w:r>
      <w:r>
        <w:rPr>
          <w:sz w:val="28"/>
          <w:szCs w:val="28"/>
        </w:rPr>
        <w:t xml:space="preserve">.07.2024      </w:t>
      </w:r>
      <w:r>
        <w:rPr>
          <w:sz w:val="28"/>
          <w:szCs w:val="28"/>
        </w:rPr>
        <w:t xml:space="preserve">                                     с.Анучино                                             №</w:t>
      </w:r>
      <w:r>
        <w:rPr>
          <w:sz w:val="28"/>
          <w:szCs w:val="28"/>
        </w:rPr>
        <w:t xml:space="preserve"> 619</w:t>
      </w:r>
      <w:r>
        <w:rPr>
          <w:sz w:val="28"/>
          <w:szCs w:val="28"/>
          <w:u w:val="single"/>
        </w:rPr>
        <w:t xml:space="preserve">              </w:t>
      </w:r>
    </w:p>
    <w:p w14:paraId="3CB5FA78" w14:textId="77777777" w:rsidR="006448FC" w:rsidRDefault="006448FC">
      <w:pPr>
        <w:ind w:firstLine="426"/>
        <w:rPr>
          <w:sz w:val="28"/>
          <w:szCs w:val="28"/>
          <w:u w:val="single"/>
        </w:rPr>
      </w:pPr>
    </w:p>
    <w:p w14:paraId="2C56A363" w14:textId="77777777" w:rsidR="006448FC" w:rsidRDefault="006448FC">
      <w:pPr>
        <w:ind w:firstLine="426"/>
        <w:rPr>
          <w:sz w:val="28"/>
          <w:szCs w:val="28"/>
        </w:rPr>
      </w:pPr>
    </w:p>
    <w:p w14:paraId="12C6E5FC" w14:textId="77777777" w:rsidR="006448FC" w:rsidRDefault="0097005D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муниципальной программы</w:t>
      </w:r>
    </w:p>
    <w:p w14:paraId="73719FED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</w:t>
      </w:r>
      <w:r>
        <w:rPr>
          <w:rFonts w:ascii="Times New Roman" w:hAnsi="Times New Roman" w:cs="Times New Roman"/>
          <w:b/>
          <w:sz w:val="28"/>
          <w:szCs w:val="28"/>
        </w:rPr>
        <w:t xml:space="preserve">ипального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круга»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69114DD1" w14:textId="77777777" w:rsidR="006448FC" w:rsidRDefault="006448FC">
      <w:pPr>
        <w:jc w:val="center"/>
        <w:rPr>
          <w:b/>
          <w:sz w:val="28"/>
          <w:szCs w:val="28"/>
        </w:rPr>
      </w:pPr>
    </w:p>
    <w:p w14:paraId="57E33B8B" w14:textId="77777777" w:rsidR="006448FC" w:rsidRDefault="0097005D">
      <w:pPr>
        <w:pStyle w:val="ConsPlusTitle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08.11.2007 г. № 257-ФЗ «Об авт</w:t>
      </w:r>
      <w:r>
        <w:rPr>
          <w:b w:val="0"/>
          <w:sz w:val="28"/>
          <w:szCs w:val="28"/>
        </w:rPr>
        <w:t xml:space="preserve">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</w:t>
      </w:r>
      <w:hyperlink r:id="rId9" w:history="1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>
        <w:rPr>
          <w:b w:val="0"/>
          <w:sz w:val="28"/>
          <w:szCs w:val="28"/>
        </w:rPr>
        <w:t>округа</w:t>
      </w:r>
      <w:r>
        <w:rPr>
          <w:b w:val="0"/>
          <w:sz w:val="28"/>
          <w:szCs w:val="28"/>
        </w:rPr>
        <w:t>, постановлением администрации Анучинского муниципального района от 27.12.2018 № 665 «Порядка принятия решений о разработке муниципальных программ, их формирова</w:t>
      </w:r>
      <w:r>
        <w:rPr>
          <w:b w:val="0"/>
          <w:sz w:val="28"/>
          <w:szCs w:val="28"/>
        </w:rPr>
        <w:t xml:space="preserve">ния, реализации и оценки эффективности в Анучинском муниципальном районе», </w:t>
      </w:r>
      <w:r>
        <w:rPr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администрация Анучинского муниципального </w:t>
      </w:r>
      <w:r>
        <w:rPr>
          <w:b w:val="0"/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</w:p>
    <w:p w14:paraId="43701D8F" w14:textId="77777777" w:rsidR="006448FC" w:rsidRDefault="0097005D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F2ADD87" w14:textId="77777777" w:rsidR="006448FC" w:rsidRDefault="0097005D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 xml:space="preserve">«Дорожная деятельность в отношении автомобильных дорог местного значения на </w:t>
      </w:r>
      <w:r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округа» на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(прилагается).</w:t>
      </w:r>
    </w:p>
    <w:p w14:paraId="6A815111" w14:textId="77777777" w:rsidR="006448FC" w:rsidRDefault="0097005D">
      <w:pPr>
        <w:pStyle w:val="ae"/>
        <w:numPr>
          <w:ilvl w:val="0"/>
          <w:numId w:val="1"/>
        </w:numPr>
        <w:tabs>
          <w:tab w:val="left" w:pos="426"/>
          <w:tab w:val="left" w:pos="709"/>
        </w:tabs>
        <w:spacing w:before="0" w:beforeAutospacing="0" w:after="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(Бурдейной) разместить </w:t>
      </w:r>
      <w:r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постановление </w:t>
      </w:r>
      <w:r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7E0FEEE2" w14:textId="77777777" w:rsidR="006448FC" w:rsidRDefault="0097005D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Настоящее постановление вступает в силу со дня его опубликования.</w:t>
      </w:r>
    </w:p>
    <w:p w14:paraId="444C6204" w14:textId="77777777" w:rsidR="006448FC" w:rsidRDefault="0097005D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Контроль за исполнением настоящего постановления возложить на</w:t>
      </w:r>
      <w:r>
        <w:rPr>
          <w:sz w:val="28"/>
          <w:szCs w:val="28"/>
        </w:rPr>
        <w:t xml:space="preserve"> заместителя главы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Дубовцева</w:t>
      </w:r>
      <w:r>
        <w:rPr>
          <w:sz w:val="28"/>
          <w:szCs w:val="28"/>
        </w:rPr>
        <w:t xml:space="preserve"> И.В..</w:t>
      </w:r>
    </w:p>
    <w:p w14:paraId="41590E7E" w14:textId="77777777" w:rsidR="006448FC" w:rsidRDefault="006448FC">
      <w:pPr>
        <w:spacing w:line="360" w:lineRule="auto"/>
        <w:ind w:firstLine="426"/>
        <w:jc w:val="both"/>
        <w:rPr>
          <w:sz w:val="28"/>
          <w:szCs w:val="28"/>
        </w:rPr>
      </w:pPr>
    </w:p>
    <w:p w14:paraId="108DC5DA" w14:textId="77777777" w:rsidR="006448FC" w:rsidRDefault="006448FC">
      <w:pPr>
        <w:spacing w:line="360" w:lineRule="auto"/>
        <w:ind w:firstLine="426"/>
        <w:jc w:val="both"/>
        <w:rPr>
          <w:sz w:val="28"/>
          <w:szCs w:val="28"/>
        </w:rPr>
      </w:pPr>
    </w:p>
    <w:p w14:paraId="29EBFA03" w14:textId="77777777" w:rsidR="006448FC" w:rsidRDefault="009700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CE3194F" w14:textId="77777777" w:rsidR="006448FC" w:rsidRDefault="009700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p w14:paraId="0F4ECBD6" w14:textId="77777777" w:rsidR="006448FC" w:rsidRDefault="006448FC">
      <w:pPr>
        <w:jc w:val="right"/>
        <w:rPr>
          <w:sz w:val="28"/>
          <w:szCs w:val="28"/>
        </w:rPr>
      </w:pPr>
    </w:p>
    <w:p w14:paraId="5CEE85F1" w14:textId="77777777" w:rsidR="006448FC" w:rsidRDefault="006448FC">
      <w:pPr>
        <w:jc w:val="right"/>
        <w:rPr>
          <w:sz w:val="28"/>
          <w:szCs w:val="28"/>
        </w:rPr>
      </w:pPr>
    </w:p>
    <w:p w14:paraId="4595470B" w14:textId="77777777" w:rsidR="006448FC" w:rsidRDefault="006448FC">
      <w:pPr>
        <w:jc w:val="right"/>
        <w:rPr>
          <w:sz w:val="28"/>
          <w:szCs w:val="28"/>
        </w:rPr>
      </w:pPr>
    </w:p>
    <w:p w14:paraId="0AD33855" w14:textId="77777777" w:rsidR="006448FC" w:rsidRDefault="006448FC">
      <w:pPr>
        <w:jc w:val="right"/>
        <w:rPr>
          <w:sz w:val="28"/>
          <w:szCs w:val="28"/>
        </w:rPr>
      </w:pPr>
    </w:p>
    <w:p w14:paraId="6424C55B" w14:textId="77777777" w:rsidR="006448FC" w:rsidRDefault="006448FC">
      <w:pPr>
        <w:jc w:val="right"/>
        <w:rPr>
          <w:sz w:val="28"/>
          <w:szCs w:val="28"/>
        </w:rPr>
      </w:pPr>
    </w:p>
    <w:p w14:paraId="71B421E7" w14:textId="77777777" w:rsidR="006448FC" w:rsidRDefault="006448FC">
      <w:pPr>
        <w:jc w:val="right"/>
        <w:rPr>
          <w:sz w:val="28"/>
          <w:szCs w:val="28"/>
        </w:rPr>
      </w:pPr>
    </w:p>
    <w:p w14:paraId="26857FB3" w14:textId="77777777" w:rsidR="006448FC" w:rsidRDefault="006448FC">
      <w:pPr>
        <w:jc w:val="right"/>
        <w:rPr>
          <w:sz w:val="28"/>
          <w:szCs w:val="28"/>
        </w:rPr>
      </w:pPr>
    </w:p>
    <w:p w14:paraId="6A80B557" w14:textId="77777777" w:rsidR="006448FC" w:rsidRDefault="006448FC">
      <w:pPr>
        <w:jc w:val="right"/>
        <w:rPr>
          <w:sz w:val="28"/>
          <w:szCs w:val="28"/>
        </w:rPr>
      </w:pPr>
    </w:p>
    <w:p w14:paraId="66B9B719" w14:textId="77777777" w:rsidR="006448FC" w:rsidRDefault="006448FC">
      <w:pPr>
        <w:jc w:val="right"/>
        <w:rPr>
          <w:sz w:val="28"/>
          <w:szCs w:val="28"/>
        </w:rPr>
      </w:pPr>
    </w:p>
    <w:p w14:paraId="7DB23AE1" w14:textId="77777777" w:rsidR="006448FC" w:rsidRDefault="006448FC">
      <w:pPr>
        <w:jc w:val="right"/>
        <w:rPr>
          <w:sz w:val="28"/>
          <w:szCs w:val="28"/>
        </w:rPr>
      </w:pPr>
    </w:p>
    <w:p w14:paraId="3989D328" w14:textId="77777777" w:rsidR="006448FC" w:rsidRDefault="006448FC">
      <w:pPr>
        <w:jc w:val="right"/>
        <w:rPr>
          <w:sz w:val="28"/>
          <w:szCs w:val="28"/>
        </w:rPr>
      </w:pPr>
    </w:p>
    <w:p w14:paraId="77768476" w14:textId="77777777" w:rsidR="006448FC" w:rsidRDefault="006448FC">
      <w:pPr>
        <w:jc w:val="right"/>
        <w:rPr>
          <w:sz w:val="28"/>
          <w:szCs w:val="28"/>
        </w:rPr>
      </w:pPr>
    </w:p>
    <w:p w14:paraId="18C4A864" w14:textId="77777777" w:rsidR="006448FC" w:rsidRDefault="006448FC">
      <w:pPr>
        <w:jc w:val="right"/>
        <w:rPr>
          <w:sz w:val="28"/>
          <w:szCs w:val="28"/>
        </w:rPr>
      </w:pPr>
    </w:p>
    <w:p w14:paraId="4B7CD22E" w14:textId="77777777" w:rsidR="006448FC" w:rsidRDefault="006448FC">
      <w:pPr>
        <w:jc w:val="right"/>
        <w:rPr>
          <w:sz w:val="28"/>
          <w:szCs w:val="28"/>
        </w:rPr>
      </w:pPr>
    </w:p>
    <w:p w14:paraId="0E97FDFD" w14:textId="77777777" w:rsidR="006448FC" w:rsidRDefault="006448FC">
      <w:pPr>
        <w:jc w:val="right"/>
        <w:rPr>
          <w:sz w:val="28"/>
          <w:szCs w:val="28"/>
        </w:rPr>
      </w:pPr>
    </w:p>
    <w:p w14:paraId="77F78D20" w14:textId="77777777" w:rsidR="006448FC" w:rsidRDefault="006448FC">
      <w:pPr>
        <w:jc w:val="right"/>
        <w:rPr>
          <w:sz w:val="28"/>
          <w:szCs w:val="28"/>
        </w:rPr>
      </w:pPr>
    </w:p>
    <w:p w14:paraId="6EEE09FF" w14:textId="77777777" w:rsidR="006448FC" w:rsidRDefault="006448FC">
      <w:pPr>
        <w:jc w:val="right"/>
        <w:rPr>
          <w:sz w:val="28"/>
          <w:szCs w:val="28"/>
        </w:rPr>
      </w:pPr>
    </w:p>
    <w:p w14:paraId="3D0261C4" w14:textId="77777777" w:rsidR="006448FC" w:rsidRDefault="006448FC">
      <w:pPr>
        <w:jc w:val="right"/>
        <w:rPr>
          <w:sz w:val="28"/>
          <w:szCs w:val="28"/>
        </w:rPr>
      </w:pPr>
    </w:p>
    <w:p w14:paraId="1F6D65DC" w14:textId="77777777" w:rsidR="006448FC" w:rsidRDefault="006448FC">
      <w:pPr>
        <w:jc w:val="right"/>
        <w:rPr>
          <w:sz w:val="28"/>
          <w:szCs w:val="28"/>
        </w:rPr>
      </w:pPr>
    </w:p>
    <w:p w14:paraId="42E9719A" w14:textId="77777777" w:rsidR="006448FC" w:rsidRDefault="006448FC">
      <w:pPr>
        <w:jc w:val="right"/>
        <w:rPr>
          <w:sz w:val="28"/>
          <w:szCs w:val="28"/>
        </w:rPr>
      </w:pPr>
    </w:p>
    <w:p w14:paraId="10B80221" w14:textId="77777777" w:rsidR="006448FC" w:rsidRDefault="006448FC">
      <w:pPr>
        <w:jc w:val="right"/>
        <w:rPr>
          <w:sz w:val="28"/>
          <w:szCs w:val="28"/>
        </w:rPr>
      </w:pPr>
    </w:p>
    <w:p w14:paraId="7E367604" w14:textId="77777777" w:rsidR="006448FC" w:rsidRDefault="006448FC">
      <w:pPr>
        <w:jc w:val="right"/>
        <w:rPr>
          <w:sz w:val="28"/>
          <w:szCs w:val="28"/>
        </w:rPr>
      </w:pPr>
    </w:p>
    <w:p w14:paraId="0A5A62FB" w14:textId="77777777" w:rsidR="006448FC" w:rsidRDefault="006448FC">
      <w:pPr>
        <w:jc w:val="right"/>
        <w:rPr>
          <w:sz w:val="28"/>
          <w:szCs w:val="28"/>
        </w:rPr>
      </w:pPr>
    </w:p>
    <w:p w14:paraId="4893DD79" w14:textId="77777777" w:rsidR="006448FC" w:rsidRDefault="006448FC">
      <w:pPr>
        <w:jc w:val="right"/>
        <w:rPr>
          <w:sz w:val="28"/>
          <w:szCs w:val="28"/>
        </w:rPr>
      </w:pPr>
    </w:p>
    <w:p w14:paraId="6BA43DD3" w14:textId="77777777" w:rsidR="006448FC" w:rsidRDefault="006448FC">
      <w:pPr>
        <w:jc w:val="right"/>
        <w:rPr>
          <w:sz w:val="28"/>
          <w:szCs w:val="28"/>
        </w:rPr>
      </w:pPr>
    </w:p>
    <w:p w14:paraId="16E4C3D0" w14:textId="77777777" w:rsidR="006448FC" w:rsidRDefault="006448FC">
      <w:pPr>
        <w:jc w:val="right"/>
        <w:rPr>
          <w:sz w:val="28"/>
          <w:szCs w:val="28"/>
        </w:rPr>
      </w:pPr>
    </w:p>
    <w:p w14:paraId="6138B54A" w14:textId="77777777" w:rsidR="006448FC" w:rsidRDefault="006448FC">
      <w:pPr>
        <w:jc w:val="right"/>
        <w:rPr>
          <w:sz w:val="28"/>
          <w:szCs w:val="28"/>
        </w:rPr>
      </w:pPr>
    </w:p>
    <w:p w14:paraId="578FB099" w14:textId="77777777" w:rsidR="006448FC" w:rsidRDefault="006448FC">
      <w:pPr>
        <w:jc w:val="right"/>
        <w:rPr>
          <w:sz w:val="28"/>
          <w:szCs w:val="28"/>
        </w:rPr>
      </w:pPr>
    </w:p>
    <w:p w14:paraId="3E76B9D2" w14:textId="77777777" w:rsidR="006448FC" w:rsidRDefault="0097005D">
      <w:pPr>
        <w:shd w:val="clear" w:color="auto" w:fill="FFFFFF"/>
        <w:tabs>
          <w:tab w:val="left" w:pos="7425"/>
        </w:tabs>
        <w:ind w:left="623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УТВЕРЖДЕНА:</w:t>
      </w:r>
    </w:p>
    <w:p w14:paraId="6BC377C4" w14:textId="77777777" w:rsidR="006448FC" w:rsidRDefault="0097005D">
      <w:pPr>
        <w:shd w:val="clear" w:color="auto" w:fill="FFFFFF"/>
        <w:tabs>
          <w:tab w:val="left" w:pos="7425"/>
        </w:tabs>
        <w:ind w:left="6237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Постановлением главы Анучинского муниципального </w:t>
      </w:r>
      <w:r>
        <w:rPr>
          <w:bCs/>
          <w:color w:val="000000"/>
          <w:sz w:val="24"/>
          <w:szCs w:val="24"/>
        </w:rPr>
        <w:t>округа</w:t>
      </w:r>
    </w:p>
    <w:p w14:paraId="44D6892C" w14:textId="1DB8AE5E" w:rsidR="006448FC" w:rsidRDefault="0097005D">
      <w:pPr>
        <w:shd w:val="clear" w:color="auto" w:fill="FFFFFF"/>
        <w:tabs>
          <w:tab w:val="left" w:pos="7425"/>
        </w:tabs>
        <w:ind w:left="6237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от 01.07.</w:t>
      </w:r>
      <w:r>
        <w:rPr>
          <w:bCs/>
          <w:color w:val="000000"/>
          <w:sz w:val="24"/>
          <w:szCs w:val="24"/>
        </w:rPr>
        <w:t>20</w:t>
      </w:r>
      <w:r>
        <w:rPr>
          <w:bCs/>
          <w:color w:val="000000"/>
          <w:sz w:val="24"/>
          <w:szCs w:val="24"/>
        </w:rPr>
        <w:t>24</w:t>
      </w:r>
      <w:r>
        <w:rPr>
          <w:bCs/>
          <w:color w:val="000000"/>
          <w:sz w:val="24"/>
          <w:szCs w:val="24"/>
        </w:rPr>
        <w:t>г. № 619</w:t>
      </w:r>
      <w:bookmarkStart w:id="0" w:name="_GoBack"/>
      <w:bookmarkEnd w:id="0"/>
    </w:p>
    <w:p w14:paraId="75593745" w14:textId="77777777" w:rsidR="006448FC" w:rsidRDefault="006448F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AA4D8C" w14:textId="77777777" w:rsidR="006448FC" w:rsidRDefault="006448F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DDAE2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14:paraId="7B730702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«Дорожная деятельность </w:t>
      </w:r>
    </w:p>
    <w:p w14:paraId="06E0E21F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отношении автомобильных дорог местного значения на территории Анучинского муниципального округа»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7C4F859E" w14:textId="77777777" w:rsidR="006448FC" w:rsidRDefault="006448F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90"/>
        <w:gridCol w:w="5811"/>
      </w:tblGrid>
      <w:tr w:rsidR="006448FC" w14:paraId="0249D422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11C5EDBF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713E68DD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жизне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обеспечения администрации Анучинского муниципального округа</w:t>
            </w:r>
          </w:p>
        </w:tc>
      </w:tr>
      <w:tr w:rsidR="006448FC" w14:paraId="273B8D26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55BDAEA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0FEA368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8FC" w14:paraId="05B5E8AD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2A2C10C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программы: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28D4C5D3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8FC" w14:paraId="406EA240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EABF117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154CDAB2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 отсутствуют</w:t>
            </w:r>
          </w:p>
        </w:tc>
      </w:tr>
      <w:tr w:rsidR="006448FC" w14:paraId="487DEF0B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F5344F1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6888CDA1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апитальный ремонт, ремонт, содержание автомобильных дорог общего пользования местного значения и искусственных сооружений;</w:t>
            </w:r>
          </w:p>
          <w:p w14:paraId="634591E5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безопасности дорожного движения;</w:t>
            </w:r>
          </w:p>
          <w:p w14:paraId="7EFAFA6B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Разработка, проверка проектно-сметной документации, проведение инженерных изысканий;</w:t>
            </w:r>
          </w:p>
          <w:p w14:paraId="7D65E137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Приобретение дорожно-эксплуатационной техники</w:t>
            </w:r>
          </w:p>
        </w:tc>
      </w:tr>
      <w:tr w:rsidR="006448FC" w14:paraId="40988490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24860C6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которыми утверждены государственные программы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оссийской Федерации, Приморского края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4DB5555C" w14:textId="77777777" w:rsidR="006448FC" w:rsidRDefault="009700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Государственная </w:t>
            </w:r>
            <w:hyperlink r:id="rId10" w:history="1">
              <w:r>
                <w:rPr>
                  <w:rFonts w:eastAsiaTheme="minorHAnsi"/>
                  <w:sz w:val="28"/>
                  <w:szCs w:val="28"/>
                </w:rPr>
                <w:t>программ</w:t>
              </w:r>
            </w:hyperlink>
            <w:r>
              <w:rPr>
                <w:rFonts w:eastAsiaTheme="minorHAnsi"/>
                <w:sz w:val="28"/>
                <w:szCs w:val="28"/>
              </w:rPr>
              <w:t>а Приморского края «Развитие транспортного комплекса Приморского края», утвер</w:t>
            </w:r>
            <w:r>
              <w:rPr>
                <w:rFonts w:eastAsiaTheme="minorHAnsi"/>
                <w:sz w:val="28"/>
                <w:szCs w:val="28"/>
              </w:rPr>
              <w:t>жденная постановлением Администрации Приморского края</w:t>
            </w:r>
            <w: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 xml:space="preserve">от </w:t>
            </w:r>
            <w:r>
              <w:rPr>
                <w:rFonts w:eastAsiaTheme="minorHAnsi"/>
                <w:sz w:val="28"/>
                <w:szCs w:val="28"/>
              </w:rPr>
              <w:t>27</w:t>
            </w:r>
            <w:r>
              <w:rPr>
                <w:rFonts w:eastAsiaTheme="minorHAnsi"/>
                <w:sz w:val="28"/>
                <w:szCs w:val="28"/>
              </w:rPr>
              <w:t>.12.201</w:t>
            </w:r>
            <w:r>
              <w:rPr>
                <w:rFonts w:eastAsiaTheme="minorHAnsi"/>
                <w:sz w:val="28"/>
                <w:szCs w:val="28"/>
              </w:rPr>
              <w:t>9</w:t>
            </w:r>
            <w:r>
              <w:rPr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>№</w:t>
            </w:r>
            <w:r>
              <w:rPr>
                <w:rFonts w:eastAsiaTheme="minorHAnsi"/>
                <w:sz w:val="28"/>
                <w:szCs w:val="28"/>
              </w:rPr>
              <w:t xml:space="preserve"> 9</w:t>
            </w:r>
            <w:r>
              <w:rPr>
                <w:rFonts w:eastAsiaTheme="minorHAnsi"/>
                <w:sz w:val="28"/>
                <w:szCs w:val="28"/>
              </w:rPr>
              <w:t>19</w:t>
            </w:r>
            <w:r>
              <w:rPr>
                <w:rFonts w:eastAsiaTheme="minorHAnsi"/>
                <w:sz w:val="28"/>
                <w:szCs w:val="28"/>
              </w:rPr>
              <w:t xml:space="preserve">-па (ред. от </w:t>
            </w:r>
            <w:r>
              <w:rPr>
                <w:rFonts w:eastAsiaTheme="minorHAnsi"/>
                <w:sz w:val="28"/>
                <w:szCs w:val="28"/>
              </w:rPr>
              <w:t>11</w:t>
            </w:r>
            <w:r>
              <w:rPr>
                <w:rFonts w:eastAsiaTheme="minorHAnsi"/>
                <w:sz w:val="28"/>
                <w:szCs w:val="28"/>
              </w:rPr>
              <w:t>.0</w:t>
            </w:r>
            <w:r>
              <w:rPr>
                <w:rFonts w:eastAsiaTheme="minorHAnsi"/>
                <w:sz w:val="28"/>
                <w:szCs w:val="28"/>
              </w:rPr>
              <w:t>6</w:t>
            </w:r>
            <w:r>
              <w:rPr>
                <w:rFonts w:eastAsiaTheme="minorHAnsi"/>
                <w:sz w:val="28"/>
                <w:szCs w:val="28"/>
              </w:rPr>
              <w:t>.20</w:t>
            </w:r>
            <w:r>
              <w:rPr>
                <w:rFonts w:eastAsiaTheme="minorHAnsi"/>
                <w:sz w:val="28"/>
                <w:szCs w:val="28"/>
              </w:rPr>
              <w:t>24</w:t>
            </w:r>
            <w:r>
              <w:rPr>
                <w:rFonts w:eastAsiaTheme="minorHAnsi"/>
                <w:sz w:val="28"/>
                <w:szCs w:val="28"/>
              </w:rPr>
              <w:t xml:space="preserve">) </w:t>
            </w:r>
          </w:p>
        </w:tc>
      </w:tr>
      <w:tr w:rsidR="006448FC" w14:paraId="74E669B8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6224F7F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5D50840A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и обслуживание улично-дорожной сети для обеспечения снижения транспортных издержек пользователей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автомобильных дорог и повышения комплексной безопасности в сфере дорожного хозяйства.</w:t>
            </w:r>
          </w:p>
        </w:tc>
      </w:tr>
      <w:tr w:rsidR="006448FC" w14:paraId="3A996208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6729BDF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35D2A6BC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протяженности автомобильных дорог местного значения, соответствующих нормативным требованиям;</w:t>
            </w:r>
          </w:p>
          <w:p w14:paraId="6D534346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поддержание автомобильных дор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 общего пользования местного значения на уровне, соответствующем категории дороги, путем выполнения нормативных мероприятий по содержанию и ремонту дорог;</w:t>
            </w:r>
          </w:p>
          <w:p w14:paraId="2E48D17D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надежности и безопасности движения на автомобильных дорогах местного значения.</w:t>
            </w:r>
          </w:p>
        </w:tc>
      </w:tr>
      <w:tr w:rsidR="006448FC" w14:paraId="53653338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9529A89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оры (показатели) муниципальной программы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60FF3423" w14:textId="77777777" w:rsidR="006448FC" w:rsidRDefault="0097005D">
            <w:pPr>
              <w:pStyle w:val="aa"/>
              <w:widowControl w:val="0"/>
              <w:spacing w:after="0" w:line="276" w:lineRule="auto"/>
              <w:ind w:left="0" w:firstLine="283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- </w:t>
            </w:r>
            <w:r>
              <w:rPr>
                <w:rFonts w:eastAsiaTheme="minorHAnsi"/>
                <w:sz w:val="28"/>
                <w:szCs w:val="28"/>
              </w:rPr>
              <w:t>ремонт</w:t>
            </w:r>
            <w:r>
              <w:rPr>
                <w:rFonts w:eastAsiaTheme="minorHAnsi"/>
                <w:sz w:val="28"/>
                <w:szCs w:val="28"/>
              </w:rPr>
              <w:t xml:space="preserve"> автомобильных дорог местного значения</w:t>
            </w:r>
            <w:r>
              <w:rPr>
                <w:rFonts w:eastAsiaTheme="minorHAnsi"/>
                <w:sz w:val="28"/>
                <w:szCs w:val="28"/>
              </w:rPr>
              <w:t>;</w:t>
            </w:r>
          </w:p>
          <w:p w14:paraId="39800FA9" w14:textId="77777777" w:rsidR="006448FC" w:rsidRDefault="0097005D">
            <w:pPr>
              <w:pStyle w:val="aa"/>
              <w:widowControl w:val="0"/>
              <w:spacing w:after="0" w:line="276" w:lineRule="auto"/>
              <w:ind w:left="0" w:firstLine="283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- содержание автомобильных дорог местного значения: зимнее содержание, весенне-летнее содержание;</w:t>
            </w:r>
          </w:p>
          <w:p w14:paraId="00E5A449" w14:textId="77777777" w:rsidR="006448FC" w:rsidRDefault="0097005D">
            <w:pPr>
              <w:pStyle w:val="aa"/>
              <w:widowControl w:val="0"/>
              <w:spacing w:after="0" w:line="276" w:lineRule="auto"/>
              <w:ind w:left="0" w:firstLine="283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- повышение безопасности дорожного движения: нанесение </w:t>
            </w:r>
            <w:r>
              <w:rPr>
                <w:rFonts w:eastAsiaTheme="minorHAnsi"/>
                <w:sz w:val="28"/>
                <w:szCs w:val="28"/>
              </w:rPr>
              <w:t>дорожной разметки, установка дорожных знаков;</w:t>
            </w:r>
          </w:p>
          <w:p w14:paraId="04DC287D" w14:textId="77777777" w:rsidR="006448FC" w:rsidRDefault="0097005D">
            <w:pPr>
              <w:pStyle w:val="aa"/>
              <w:widowControl w:val="0"/>
              <w:spacing w:after="0" w:line="276" w:lineRule="auto"/>
              <w:ind w:left="0" w:firstLine="283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- разработка ПСД;</w:t>
            </w:r>
          </w:p>
          <w:p w14:paraId="0D09FE15" w14:textId="77777777" w:rsidR="006448FC" w:rsidRDefault="0097005D">
            <w:pPr>
              <w:pStyle w:val="aa"/>
              <w:widowControl w:val="0"/>
              <w:spacing w:after="0" w:line="276" w:lineRule="auto"/>
              <w:ind w:left="0" w:firstLine="283"/>
              <w:jc w:val="both"/>
              <w:rPr>
                <w:rFonts w:eastAsiaTheme="minorHAnsi"/>
                <w:sz w:val="28"/>
                <w:szCs w:val="28"/>
                <w:highlight w:val="green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- приобретение </w:t>
            </w:r>
            <w:r>
              <w:rPr>
                <w:sz w:val="28"/>
                <w:szCs w:val="28"/>
              </w:rPr>
              <w:t>дорожно-эксплуатационной техники</w:t>
            </w:r>
          </w:p>
        </w:tc>
      </w:tr>
      <w:tr w:rsidR="006448FC" w14:paraId="2E69E89A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C6ABFC4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564BBF1C" w14:textId="77777777" w:rsidR="006448FC" w:rsidRDefault="0097005D">
            <w:pPr>
              <w:pStyle w:val="af1"/>
              <w:ind w:lef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реализуется в один этап, </w:t>
            </w:r>
          </w:p>
          <w:p w14:paraId="32EF6738" w14:textId="77777777" w:rsidR="006448FC" w:rsidRDefault="0097005D">
            <w:pPr>
              <w:pStyle w:val="af1"/>
              <w:ind w:left="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 сроки 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– 202</w:t>
            </w: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годы</w:t>
            </w:r>
          </w:p>
          <w:p w14:paraId="2557A53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8FC" w14:paraId="6C11DB48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00D299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0400A6C7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бюджетных ассигнований на реализацию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составляет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86157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 рублей, в том числе:</w:t>
            </w:r>
          </w:p>
          <w:p w14:paraId="280AC084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 –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5413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 тыс. рублей;</w:t>
            </w:r>
          </w:p>
          <w:p w14:paraId="3F883F7A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36861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 тыс. рублей;</w:t>
            </w:r>
          </w:p>
          <w:p w14:paraId="68F7F5A6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1,0 тыс. рублей;</w:t>
            </w:r>
          </w:p>
          <w:p w14:paraId="0B97C257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61,0 тыс. рублей;</w:t>
            </w:r>
          </w:p>
          <w:p w14:paraId="58073FB2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61,0 тыс. рублей</w:t>
            </w:r>
          </w:p>
          <w:p w14:paraId="2923836E" w14:textId="77777777" w:rsidR="006448FC" w:rsidRDefault="009700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Прогнозная оценка средств, </w:t>
            </w:r>
            <w:r>
              <w:rPr>
                <w:rFonts w:eastAsiaTheme="minorHAnsi"/>
                <w:sz w:val="28"/>
                <w:szCs w:val="28"/>
              </w:rPr>
              <w:t>привлекаемых на реализацию целей программы из краевого бюджета, составляет 0,0 тыс. рублей, в том числе:</w:t>
            </w:r>
          </w:p>
          <w:p w14:paraId="5275DECA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0,0 тыс. рублей;</w:t>
            </w:r>
          </w:p>
          <w:p w14:paraId="0EF0BE55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- 0,0 тыс. рублей;</w:t>
            </w:r>
          </w:p>
          <w:p w14:paraId="44C27947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- 0,0 тыс. рублей;</w:t>
            </w:r>
          </w:p>
          <w:p w14:paraId="73B36DAF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- 0,0 тыс. рублей;</w:t>
            </w:r>
          </w:p>
          <w:p w14:paraId="4583CB0F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-  0,0 тыс. рублей</w:t>
            </w:r>
          </w:p>
        </w:tc>
      </w:tr>
      <w:tr w:rsidR="006448FC" w14:paraId="27969E2D" w14:textId="77777777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4165B6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14:paraId="68BC8CC0" w14:textId="77777777" w:rsidR="006448FC" w:rsidRDefault="0097005D">
            <w:pPr>
              <w:autoSpaceDE w:val="0"/>
              <w:autoSpaceDN w:val="0"/>
              <w:adjustRightInd w:val="0"/>
              <w:ind w:right="850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В результате реализации программы:</w:t>
            </w:r>
          </w:p>
          <w:p w14:paraId="24708CE6" w14:textId="77777777" w:rsidR="006448FC" w:rsidRDefault="009700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- доля протяженности автомобильных дорог местного значения, не отвечающих нормативным требованиям, в общей протяженности автомобильных дорог местного значения снизится до </w:t>
            </w:r>
            <w:r>
              <w:rPr>
                <w:rFonts w:eastAsiaTheme="minorHAnsi"/>
                <w:sz w:val="28"/>
                <w:szCs w:val="28"/>
              </w:rPr>
              <w:t>45</w:t>
            </w:r>
            <w:r>
              <w:rPr>
                <w:rFonts w:eastAsiaTheme="minorHAnsi"/>
                <w:sz w:val="28"/>
                <w:szCs w:val="28"/>
              </w:rPr>
              <w:t>%;</w:t>
            </w:r>
          </w:p>
          <w:p w14:paraId="0CDA23A8" w14:textId="77777777" w:rsidR="006448FC" w:rsidRDefault="009700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прирост протяженности автомобильных дорог местного значения, соответствующих н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ормативным требованиям, составит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42 км</w:t>
            </w:r>
          </w:p>
        </w:tc>
      </w:tr>
    </w:tbl>
    <w:p w14:paraId="583EFC63" w14:textId="77777777" w:rsidR="006448FC" w:rsidRDefault="006448FC">
      <w:pPr>
        <w:pStyle w:val="af1"/>
        <w:autoSpaceDE w:val="0"/>
        <w:ind w:left="0"/>
        <w:jc w:val="both"/>
        <w:rPr>
          <w:b/>
          <w:sz w:val="28"/>
          <w:szCs w:val="28"/>
        </w:rPr>
      </w:pPr>
    </w:p>
    <w:p w14:paraId="03654C38" w14:textId="77777777" w:rsidR="006448FC" w:rsidRDefault="006448FC">
      <w:pPr>
        <w:pStyle w:val="af1"/>
        <w:autoSpaceDE w:val="0"/>
        <w:ind w:left="0"/>
        <w:jc w:val="both"/>
        <w:rPr>
          <w:b/>
          <w:sz w:val="28"/>
          <w:szCs w:val="28"/>
        </w:rPr>
      </w:pPr>
    </w:p>
    <w:p w14:paraId="6029A32F" w14:textId="77777777" w:rsidR="006448FC" w:rsidRDefault="006448FC">
      <w:pPr>
        <w:pStyle w:val="af1"/>
        <w:autoSpaceDE w:val="0"/>
        <w:ind w:left="0"/>
        <w:jc w:val="both"/>
        <w:rPr>
          <w:b/>
          <w:sz w:val="28"/>
          <w:szCs w:val="28"/>
        </w:rPr>
      </w:pPr>
    </w:p>
    <w:p w14:paraId="38662DAC" w14:textId="77777777" w:rsidR="006448FC" w:rsidRDefault="0097005D">
      <w:pPr>
        <w:pStyle w:val="af1"/>
        <w:numPr>
          <w:ilvl w:val="0"/>
          <w:numId w:val="2"/>
        </w:num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сферы реализации Программы</w:t>
      </w:r>
    </w:p>
    <w:p w14:paraId="42F2F308" w14:textId="77777777" w:rsidR="006448FC" w:rsidRDefault="006448FC">
      <w:pPr>
        <w:pStyle w:val="af1"/>
        <w:autoSpaceDE w:val="0"/>
        <w:rPr>
          <w:b/>
          <w:sz w:val="28"/>
          <w:szCs w:val="28"/>
        </w:rPr>
      </w:pPr>
    </w:p>
    <w:p w14:paraId="7D6241AF" w14:textId="77777777" w:rsidR="006448FC" w:rsidRDefault="0097005D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Автомобильные дороги общего пользования местного значения Анучинского муниципального округа являются важнейшей составляющей транспортной инфраструктуры и </w:t>
      </w:r>
      <w:r>
        <w:rPr>
          <w:sz w:val="28"/>
          <w:szCs w:val="28"/>
        </w:rPr>
        <w:t xml:space="preserve">оказывают существенное влияние на темпы социально-экономического развития округа. Формирование современной сети автомобильных дорог общего пользования местного значения является необходимым условием повышения конкурентоспособности экономики и уровня жизни </w:t>
      </w:r>
      <w:r>
        <w:rPr>
          <w:sz w:val="28"/>
          <w:szCs w:val="28"/>
        </w:rPr>
        <w:t>населения округа и определено как одна из приоритетных задач социально-экономического развития округа.</w:t>
      </w:r>
    </w:p>
    <w:p w14:paraId="3D7ED73A" w14:textId="77777777" w:rsidR="006448FC" w:rsidRDefault="0097005D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автомобильных дорог общего пользования местного значения в границах Анучинского муниципального округа составляет 315,3 км, которые имеют по</w:t>
      </w:r>
      <w:r>
        <w:rPr>
          <w:sz w:val="28"/>
          <w:szCs w:val="28"/>
        </w:rPr>
        <w:t xml:space="preserve"> одной полосе движения в каждом направлении.</w:t>
      </w:r>
    </w:p>
    <w:p w14:paraId="4613A144" w14:textId="77777777" w:rsidR="006448FC" w:rsidRDefault="0097005D">
      <w:pPr>
        <w:tabs>
          <w:tab w:val="left" w:pos="720"/>
        </w:tabs>
        <w:jc w:val="both"/>
        <w:rPr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 xml:space="preserve">         Учитывая тот факт, что д</w:t>
      </w:r>
      <w:r>
        <w:rPr>
          <w:sz w:val="28"/>
          <w:szCs w:val="28"/>
        </w:rPr>
        <w:t xml:space="preserve">испропорция между ростом количества транспортных средств и развитием улично-дорожной сети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привела к тому, что на автомобильных дорогах в дневное время значительно возросла</w:t>
      </w:r>
      <w:r>
        <w:rPr>
          <w:sz w:val="28"/>
          <w:szCs w:val="28"/>
        </w:rPr>
        <w:t xml:space="preserve"> интенсивность движения транспортных средств, увеличилась плотность транспортных потоков, что в свою очередь увеличило нагрузку на дорожное полотно и его преждевременный износ</w:t>
      </w:r>
      <w:r>
        <w:rPr>
          <w:spacing w:val="2"/>
          <w:sz w:val="28"/>
          <w:szCs w:val="28"/>
          <w:shd w:val="clear" w:color="auto" w:fill="FFFFFF"/>
        </w:rPr>
        <w:t>, в том 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 причине несоблюдения межремонтных сроков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A1E7555" w14:textId="77777777" w:rsidR="006448FC" w:rsidRDefault="0097005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Основными при</w:t>
      </w:r>
      <w:r>
        <w:rPr>
          <w:sz w:val="28"/>
          <w:szCs w:val="28"/>
        </w:rPr>
        <w:t>чинами неудовлетворительного состояния дорог являются:</w:t>
      </w:r>
    </w:p>
    <w:p w14:paraId="7D883097" w14:textId="77777777" w:rsidR="006448FC" w:rsidRDefault="0097005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истечение сроков службы дорожных покрытий;</w:t>
      </w:r>
    </w:p>
    <w:p w14:paraId="6CBD14A7" w14:textId="77777777" w:rsidR="006448FC" w:rsidRDefault="0097005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высокая интенсивность движения транспортных средств;</w:t>
      </w:r>
    </w:p>
    <w:p w14:paraId="2CCE37FD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наличие под проезжей частью различных инженерных коммуникаций, имеющих высокую степень износа </w:t>
      </w:r>
      <w:r>
        <w:rPr>
          <w:sz w:val="28"/>
          <w:szCs w:val="28"/>
        </w:rPr>
        <w:t>(большое количество вскрытий существенно влияет на срок службы дорожных одежд);</w:t>
      </w:r>
    </w:p>
    <w:p w14:paraId="7E46BF58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должного инженерного обустройства дорог (ливневой канализации, уклонов дорожного полотна).</w:t>
      </w:r>
    </w:p>
    <w:p w14:paraId="7B279C62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 xml:space="preserve">В условиях возросшей интенсивности движения и нагрузки на автомобильные </w:t>
      </w:r>
      <w:r>
        <w:rPr>
          <w:spacing w:val="2"/>
          <w:sz w:val="28"/>
          <w:szCs w:val="28"/>
          <w:shd w:val="clear" w:color="auto" w:fill="FFFFFF"/>
        </w:rPr>
        <w:t>дороги общего пользования местного значении большую актуальность приобретают мероприятия, связанные с повышением уровня содержания автомобильных дорог и улучшением их технического состояния.</w:t>
      </w:r>
      <w:r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  <w:shd w:val="clear" w:color="auto" w:fill="FFFFFF"/>
        </w:rPr>
        <w:t xml:space="preserve">         Несоответствие состояния автомобильных дорог техническим</w:t>
      </w:r>
      <w:r>
        <w:rPr>
          <w:spacing w:val="2"/>
          <w:sz w:val="28"/>
          <w:szCs w:val="28"/>
          <w:shd w:val="clear" w:color="auto" w:fill="FFFFFF"/>
        </w:rPr>
        <w:t xml:space="preserve"> регламентам и нормам может привести к увеличению числа аварийных ситуаций на автомобильных дорогах, отрицательно сказаться на безопасности дорожного движения, привести к необходимости ограничения, а также запрещения движения по таким дорогам не только гру</w:t>
      </w:r>
      <w:r>
        <w:rPr>
          <w:spacing w:val="2"/>
          <w:sz w:val="28"/>
          <w:szCs w:val="28"/>
          <w:shd w:val="clear" w:color="auto" w:fill="FFFFFF"/>
        </w:rPr>
        <w:t>зового, но и общественного транспорта. Необходимо учитывать, что часть автомобильных дорог проходит по искусственным сооружениям, таким как мосты, техническое состояние которых напрямую влияет на безопасность дорожного движения и пропускную способность авт</w:t>
      </w:r>
      <w:r>
        <w:rPr>
          <w:spacing w:val="2"/>
          <w:sz w:val="28"/>
          <w:szCs w:val="28"/>
          <w:shd w:val="clear" w:color="auto" w:fill="FFFFFF"/>
        </w:rPr>
        <w:t>омобильных дорог. Поэтому необходимо поддерживать указанные инженерные сооружения в надлежащем состоянии.</w:t>
      </w:r>
    </w:p>
    <w:p w14:paraId="39A760E6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концентрации средств, для ускорения решения проблем по улучшению состояния автомобильных дорог общего пользования местного значения, повышения</w:t>
      </w:r>
      <w:r>
        <w:rPr>
          <w:sz w:val="28"/>
          <w:szCs w:val="28"/>
        </w:rPr>
        <w:t xml:space="preserve"> качества обслуживания автомобильных дорог в администрации Анучинского муниципального округа создан муниципальный дорожный фонд, который является источником финансирования дорожной деятельности на территории округа.</w:t>
      </w:r>
    </w:p>
    <w:p w14:paraId="653D36C9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бюджета Анучинского муници</w:t>
      </w:r>
      <w:r>
        <w:rPr>
          <w:sz w:val="28"/>
          <w:szCs w:val="28"/>
        </w:rPr>
        <w:t>пального округа, выделяемых на ремонт дорог, не позволяет решить крайне важные вопросы по реконструкции и перспективному развитию сети автомобильных дорог общего пользования местного значения с учетом реальных потребностей, что требует привлечения дополнит</w:t>
      </w:r>
      <w:r>
        <w:rPr>
          <w:sz w:val="28"/>
          <w:szCs w:val="28"/>
        </w:rPr>
        <w:t xml:space="preserve">ельных источников финансирования. </w:t>
      </w:r>
    </w:p>
    <w:p w14:paraId="786BB80C" w14:textId="77777777" w:rsidR="006448FC" w:rsidRDefault="0097005D">
      <w:pPr>
        <w:pStyle w:val="af1"/>
        <w:suppressAutoHyphens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Данная Программа разработана в целях сохранения сети автомобильных дорог общего пользования местного значения,  искусственных сооружений на них, обеспечение их транспортно-эксплуатационных показателей на уровне, необходим</w:t>
      </w:r>
      <w:r>
        <w:rPr>
          <w:sz w:val="28"/>
          <w:szCs w:val="28"/>
        </w:rPr>
        <w:t>ом для удовлетворения потребностей пользователей автодорог, повышение безопасности дорожного движения на автомобильных дорогах местного значения, снижение количества дорожно-транспортных происшествий с пострадавшими и сокращение количества погибших в резул</w:t>
      </w:r>
      <w:r>
        <w:rPr>
          <w:sz w:val="28"/>
          <w:szCs w:val="28"/>
        </w:rPr>
        <w:t>ьтате дорожно-транспортных происшествий.</w:t>
      </w:r>
    </w:p>
    <w:p w14:paraId="5780AE4D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Поддержание</w:t>
      </w:r>
      <w:r>
        <w:rPr>
          <w:sz w:val="28"/>
          <w:szCs w:val="28"/>
        </w:rPr>
        <w:t xml:space="preserve"> автомобильных дорог общего пользования местного значения на уровне, соответствующем нормативным требованиям,</w:t>
      </w:r>
      <w:r>
        <w:rPr>
          <w:bCs/>
          <w:sz w:val="28"/>
          <w:szCs w:val="28"/>
        </w:rPr>
        <w:t xml:space="preserve"> позволит повысить транспортную доступность территории Анучинского муниципального округа, </w:t>
      </w:r>
      <w:r>
        <w:rPr>
          <w:sz w:val="28"/>
          <w:szCs w:val="28"/>
        </w:rPr>
        <w:t>созда</w:t>
      </w:r>
      <w:r>
        <w:rPr>
          <w:sz w:val="28"/>
          <w:szCs w:val="28"/>
        </w:rPr>
        <w:t xml:space="preserve">ть комфортные и благоприятные условия для проживания жителей Анучинского муниципального округа.   </w:t>
      </w:r>
      <w:r>
        <w:rPr>
          <w:color w:val="000000"/>
          <w:sz w:val="28"/>
          <w:szCs w:val="28"/>
        </w:rPr>
        <w:t xml:space="preserve">   </w:t>
      </w:r>
    </w:p>
    <w:p w14:paraId="7EABA93E" w14:textId="77777777" w:rsidR="006448FC" w:rsidRDefault="006448FC">
      <w:pPr>
        <w:pStyle w:val="af1"/>
        <w:suppressAutoHyphens/>
        <w:ind w:left="0" w:firstLine="567"/>
        <w:jc w:val="both"/>
        <w:rPr>
          <w:sz w:val="26"/>
          <w:szCs w:val="26"/>
        </w:rPr>
      </w:pPr>
    </w:p>
    <w:p w14:paraId="1A88B799" w14:textId="77777777" w:rsidR="006448FC" w:rsidRDefault="0097005D">
      <w:pPr>
        <w:pStyle w:val="af1"/>
        <w:numPr>
          <w:ilvl w:val="0"/>
          <w:numId w:val="2"/>
        </w:num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Приоритеты муниципальной политики</w:t>
      </w:r>
    </w:p>
    <w:p w14:paraId="09F816AB" w14:textId="77777777" w:rsidR="006448FC" w:rsidRDefault="006448FC">
      <w:pPr>
        <w:pStyle w:val="af1"/>
        <w:suppressAutoHyphens/>
        <w:rPr>
          <w:b/>
          <w:sz w:val="26"/>
          <w:szCs w:val="26"/>
        </w:rPr>
      </w:pPr>
    </w:p>
    <w:p w14:paraId="0D8A4670" w14:textId="77777777" w:rsidR="006448FC" w:rsidRDefault="0097005D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Приоритеты муниципальной политики в сфере дорожной деятельности в отношении автомобильных дорог местного значения, а </w:t>
      </w:r>
      <w:r>
        <w:rPr>
          <w:rFonts w:eastAsiaTheme="minorHAnsi"/>
          <w:sz w:val="28"/>
          <w:szCs w:val="28"/>
        </w:rPr>
        <w:t xml:space="preserve">также механизмы их достижения определены исходя из долгосрочных приоритетов, закрепленных в </w:t>
      </w:r>
      <w:hyperlink r:id="rId11" w:history="1">
        <w:r>
          <w:rPr>
            <w:rFonts w:eastAsiaTheme="minorHAnsi"/>
            <w:sz w:val="28"/>
            <w:szCs w:val="28"/>
          </w:rPr>
          <w:t>Конституции</w:t>
        </w:r>
      </w:hyperlink>
      <w:r>
        <w:rPr>
          <w:rFonts w:eastAsiaTheme="minorHAnsi"/>
          <w:sz w:val="28"/>
          <w:szCs w:val="28"/>
        </w:rPr>
        <w:t xml:space="preserve"> Российской Федерации, </w:t>
      </w:r>
      <w:hyperlink r:id="rId12" w:history="1">
        <w:r>
          <w:rPr>
            <w:rFonts w:eastAsiaTheme="minorHAnsi"/>
            <w:sz w:val="28"/>
            <w:szCs w:val="28"/>
          </w:rPr>
          <w:t>Указе</w:t>
        </w:r>
      </w:hyperlink>
      <w:r>
        <w:rPr>
          <w:rFonts w:eastAsiaTheme="minorHAnsi"/>
          <w:sz w:val="28"/>
          <w:szCs w:val="28"/>
        </w:rPr>
        <w:t xml:space="preserve"> Президента Российской Федерации от 7 мая 2012 года № 596 «О долгосрочной государственн</w:t>
      </w:r>
      <w:r>
        <w:rPr>
          <w:rFonts w:eastAsiaTheme="minorHAnsi"/>
          <w:sz w:val="28"/>
          <w:szCs w:val="28"/>
        </w:rPr>
        <w:t xml:space="preserve">ой экономической политике», посланиях Президента Российской Федерации Федеральному Собранию Российской Федерации, перечнях поручений Президента Российской Федерации по итогам заседания президиума Государственного совета Российской Федерации 8 октября 2014 </w:t>
      </w:r>
      <w:r>
        <w:rPr>
          <w:rFonts w:eastAsiaTheme="minorHAnsi"/>
          <w:sz w:val="28"/>
          <w:szCs w:val="28"/>
        </w:rPr>
        <w:t>года, по реализации Послания Федеральному Собранию Российской Федерации от 22 декабря 2012 года № ПР-3410 и перечне поручений Председателя Правительства Российской Федерации от 28 декабря 2012 года № ДМ-П13-8043 в части обеспечения удвоения объемов строите</w:t>
      </w:r>
      <w:r>
        <w:rPr>
          <w:rFonts w:eastAsiaTheme="minorHAnsi"/>
          <w:sz w:val="28"/>
          <w:szCs w:val="28"/>
        </w:rPr>
        <w:t xml:space="preserve">льства (реконструкции) автомобильных дорог общего пользования регионального (межмуниципального) и местного значения в период 2013 - 2022 годов по сравнению с 2003 - 2012 годами, </w:t>
      </w:r>
      <w:r>
        <w:rPr>
          <w:rFonts w:eastAsiaTheme="minorHAnsi"/>
          <w:sz w:val="28"/>
          <w:szCs w:val="28"/>
        </w:rPr>
        <w:t>«</w:t>
      </w:r>
      <w:hyperlink r:id="rId13" w:history="1">
        <w:r>
          <w:rPr>
            <w:sz w:val="28"/>
            <w:szCs w:val="24"/>
          </w:rPr>
          <w:t>П</w:t>
        </w:r>
        <w:r>
          <w:rPr>
            <w:color w:val="000000" w:themeColor="text1"/>
            <w:sz w:val="28"/>
            <w:szCs w:val="24"/>
          </w:rPr>
          <w:t>еречень</w:t>
        </w:r>
      </w:hyperlink>
      <w:r>
        <w:rPr>
          <w:sz w:val="28"/>
          <w:szCs w:val="24"/>
        </w:rPr>
        <w:t xml:space="preserve"> инициатив социально-экономического развития Российской Федерации до 2030 года</w:t>
      </w:r>
      <w:r>
        <w:rPr>
          <w:rFonts w:eastAsiaTheme="minorHAnsi"/>
          <w:sz w:val="28"/>
          <w:szCs w:val="28"/>
        </w:rPr>
        <w:t>», утвержденн</w:t>
      </w:r>
      <w:r>
        <w:rPr>
          <w:rFonts w:eastAsiaTheme="minorHAnsi"/>
          <w:sz w:val="28"/>
          <w:szCs w:val="28"/>
        </w:rPr>
        <w:t>ый</w:t>
      </w:r>
      <w:r>
        <w:rPr>
          <w:rFonts w:eastAsiaTheme="minorHAnsi"/>
          <w:sz w:val="28"/>
          <w:szCs w:val="28"/>
        </w:rPr>
        <w:t xml:space="preserve"> распоряжением Правительства Российской Федерации от </w:t>
      </w:r>
      <w:r>
        <w:rPr>
          <w:rFonts w:eastAsiaTheme="minorHAnsi"/>
          <w:sz w:val="28"/>
          <w:szCs w:val="28"/>
        </w:rPr>
        <w:t>06 октября</w:t>
      </w:r>
      <w:r>
        <w:rPr>
          <w:rFonts w:eastAsiaTheme="minorHAnsi"/>
          <w:sz w:val="28"/>
          <w:szCs w:val="28"/>
        </w:rPr>
        <w:t xml:space="preserve"> 20</w:t>
      </w:r>
      <w:r>
        <w:rPr>
          <w:rFonts w:eastAsiaTheme="minorHAnsi"/>
          <w:sz w:val="28"/>
          <w:szCs w:val="28"/>
        </w:rPr>
        <w:t>21</w:t>
      </w:r>
      <w:r>
        <w:rPr>
          <w:rFonts w:eastAsiaTheme="minorHAnsi"/>
          <w:sz w:val="28"/>
          <w:szCs w:val="28"/>
        </w:rPr>
        <w:t xml:space="preserve"> года № </w:t>
      </w:r>
      <w:r>
        <w:rPr>
          <w:rFonts w:eastAsiaTheme="minorHAnsi"/>
          <w:sz w:val="28"/>
          <w:szCs w:val="28"/>
        </w:rPr>
        <w:t>2816</w:t>
      </w:r>
      <w:r>
        <w:rPr>
          <w:rFonts w:eastAsiaTheme="minorHAnsi"/>
          <w:sz w:val="28"/>
          <w:szCs w:val="28"/>
        </w:rPr>
        <w:t>-р, «</w:t>
      </w:r>
      <w:r>
        <w:rPr>
          <w:rFonts w:eastAsiaTheme="minorHAnsi"/>
          <w:sz w:val="28"/>
          <w:szCs w:val="28"/>
        </w:rPr>
        <w:t>О</w:t>
      </w:r>
      <w:r>
        <w:rPr>
          <w:rFonts w:eastAsiaTheme="minorHAnsi"/>
          <w:sz w:val="28"/>
          <w:szCs w:val="28"/>
        </w:rPr>
        <w:t xml:space="preserve"> т</w:t>
      </w:r>
      <w:r>
        <w:rPr>
          <w:rFonts w:eastAsiaTheme="minorHAnsi"/>
          <w:sz w:val="28"/>
          <w:szCs w:val="28"/>
        </w:rPr>
        <w:t xml:space="preserve">ранспортной </w:t>
      </w:r>
      <w:hyperlink r:id="rId14" w:history="1">
        <w:r>
          <w:rPr>
            <w:rFonts w:eastAsiaTheme="minorHAnsi"/>
            <w:sz w:val="28"/>
            <w:szCs w:val="28"/>
          </w:rPr>
          <w:t>стратегии</w:t>
        </w:r>
      </w:hyperlink>
      <w:r>
        <w:rPr>
          <w:rFonts w:eastAsiaTheme="minorHAnsi"/>
          <w:sz w:val="28"/>
          <w:szCs w:val="28"/>
        </w:rPr>
        <w:t xml:space="preserve"> Российской</w:t>
      </w:r>
      <w:r>
        <w:rPr>
          <w:rFonts w:eastAsiaTheme="minorHAnsi"/>
          <w:sz w:val="28"/>
          <w:szCs w:val="28"/>
        </w:rPr>
        <w:t xml:space="preserve"> Федерации на период до 2030 года</w:t>
      </w:r>
      <w:r>
        <w:rPr>
          <w:rFonts w:eastAsiaTheme="minorHAnsi"/>
          <w:sz w:val="28"/>
          <w:szCs w:val="28"/>
        </w:rPr>
        <w:t>, с прогнозом на период до 2035 года</w:t>
      </w:r>
      <w:r>
        <w:rPr>
          <w:rFonts w:eastAsiaTheme="minorHAnsi"/>
          <w:sz w:val="28"/>
          <w:szCs w:val="28"/>
        </w:rPr>
        <w:t>», утвержденной распоряжением Правительства Российск</w:t>
      </w:r>
      <w:r>
        <w:rPr>
          <w:rFonts w:eastAsiaTheme="minorHAnsi"/>
          <w:sz w:val="28"/>
          <w:szCs w:val="28"/>
        </w:rPr>
        <w:t xml:space="preserve">ой Федерации от </w:t>
      </w:r>
      <w:r>
        <w:rPr>
          <w:rFonts w:eastAsiaTheme="minorHAnsi"/>
          <w:sz w:val="28"/>
          <w:szCs w:val="28"/>
        </w:rPr>
        <w:t>27</w:t>
      </w:r>
      <w:r>
        <w:rPr>
          <w:rFonts w:eastAsiaTheme="minorHAnsi"/>
          <w:sz w:val="28"/>
          <w:szCs w:val="28"/>
        </w:rPr>
        <w:t xml:space="preserve"> ноября 20</w:t>
      </w:r>
      <w:r>
        <w:rPr>
          <w:rFonts w:eastAsiaTheme="minorHAnsi"/>
          <w:sz w:val="28"/>
          <w:szCs w:val="28"/>
        </w:rPr>
        <w:t>21</w:t>
      </w:r>
      <w:r>
        <w:rPr>
          <w:rFonts w:eastAsiaTheme="minorHAnsi"/>
          <w:sz w:val="28"/>
          <w:szCs w:val="28"/>
        </w:rPr>
        <w:t xml:space="preserve"> года № </w:t>
      </w:r>
      <w:r>
        <w:rPr>
          <w:rFonts w:eastAsiaTheme="minorHAnsi"/>
          <w:sz w:val="28"/>
          <w:szCs w:val="28"/>
        </w:rPr>
        <w:t>3363</w:t>
      </w:r>
      <w:r>
        <w:rPr>
          <w:rFonts w:eastAsiaTheme="minorHAnsi"/>
          <w:sz w:val="28"/>
          <w:szCs w:val="28"/>
        </w:rPr>
        <w:t>-р, «</w:t>
      </w:r>
      <w:hyperlink r:id="rId15" w:history="1">
        <w:r>
          <w:rPr>
            <w:rFonts w:eastAsiaTheme="minorHAnsi"/>
            <w:sz w:val="28"/>
            <w:szCs w:val="28"/>
          </w:rPr>
          <w:t>Стратегии</w:t>
        </w:r>
      </w:hyperlink>
      <w:r>
        <w:rPr>
          <w:rFonts w:eastAsiaTheme="minorHAnsi"/>
          <w:sz w:val="28"/>
          <w:szCs w:val="28"/>
        </w:rPr>
        <w:t xml:space="preserve"> социально-экономического развития Дальнего Востока и Байкальского региона на период д</w:t>
      </w:r>
      <w:r>
        <w:rPr>
          <w:rFonts w:eastAsiaTheme="minorHAnsi"/>
          <w:sz w:val="28"/>
          <w:szCs w:val="28"/>
        </w:rPr>
        <w:t>о 2025 года», утвержденной Распоряжением Правительства Российской Федерации от 28 декабря 2009 года № 2094-р</w:t>
      </w:r>
      <w:r>
        <w:rPr>
          <w:rFonts w:eastAsiaTheme="minorHAnsi"/>
          <w:sz w:val="28"/>
          <w:szCs w:val="28"/>
        </w:rPr>
        <w:t xml:space="preserve"> (ред. от 10.06.2023)</w:t>
      </w:r>
      <w:r>
        <w:rPr>
          <w:rFonts w:eastAsiaTheme="minorHAnsi"/>
          <w:sz w:val="28"/>
          <w:szCs w:val="28"/>
        </w:rPr>
        <w:t xml:space="preserve">, государственной </w:t>
      </w:r>
      <w:hyperlink r:id="rId16" w:history="1">
        <w:r>
          <w:rPr>
            <w:rFonts w:eastAsiaTheme="minorHAnsi"/>
            <w:sz w:val="28"/>
            <w:szCs w:val="28"/>
          </w:rPr>
          <w:t>программы</w:t>
        </w:r>
      </w:hyperlink>
      <w:r>
        <w:rPr>
          <w:rFonts w:eastAsiaTheme="minorHAnsi"/>
          <w:sz w:val="28"/>
          <w:szCs w:val="28"/>
        </w:rPr>
        <w:t xml:space="preserve"> Российской Федерации «Развитие транспортной системы», утвержденной Постановлением Правительства Российской Федерации от 20 декабря 2017 года № 1596</w:t>
      </w:r>
      <w:r>
        <w:rPr>
          <w:rFonts w:eastAsiaTheme="minorHAnsi"/>
          <w:sz w:val="28"/>
          <w:szCs w:val="28"/>
        </w:rPr>
        <w:t xml:space="preserve"> (ред. от 01.04.2024)</w:t>
      </w:r>
      <w:r>
        <w:rPr>
          <w:rFonts w:eastAsiaTheme="minorHAnsi"/>
          <w:sz w:val="28"/>
          <w:szCs w:val="28"/>
        </w:rPr>
        <w:t>, «</w:t>
      </w:r>
      <w:hyperlink r:id="rId17" w:history="1">
        <w:r>
          <w:rPr>
            <w:rFonts w:eastAsiaTheme="minorHAnsi"/>
            <w:sz w:val="28"/>
            <w:szCs w:val="28"/>
          </w:rPr>
          <w:t>Стратегии</w:t>
        </w:r>
      </w:hyperlink>
      <w:r>
        <w:rPr>
          <w:rFonts w:eastAsiaTheme="minorHAnsi"/>
          <w:sz w:val="28"/>
          <w:szCs w:val="28"/>
        </w:rPr>
        <w:t xml:space="preserve"> социально-экономического развития Приморского края до 2030 года», утвержденной постановлением Ад</w:t>
      </w:r>
      <w:r>
        <w:rPr>
          <w:rFonts w:eastAsiaTheme="minorHAnsi"/>
          <w:sz w:val="28"/>
          <w:szCs w:val="28"/>
        </w:rPr>
        <w:t>министрации Приморского края от 28 декабря 2018 года № 668-па</w:t>
      </w:r>
      <w:r>
        <w:rPr>
          <w:rFonts w:eastAsiaTheme="minorHAnsi"/>
          <w:sz w:val="28"/>
          <w:szCs w:val="28"/>
        </w:rPr>
        <w:t xml:space="preserve"> (ред. от 05.04.2024)</w:t>
      </w:r>
      <w:r>
        <w:rPr>
          <w:rFonts w:eastAsiaTheme="minorHAnsi"/>
          <w:sz w:val="28"/>
          <w:szCs w:val="28"/>
        </w:rPr>
        <w:t>, «</w:t>
      </w:r>
      <w:r>
        <w:rPr>
          <w:sz w:val="28"/>
          <w:szCs w:val="28"/>
        </w:rPr>
        <w:t>Стратегии социально-экономического развития Анучинского муниципального района до 2025 года», утвержденной постановлением администрации Анучинского муниципального района от</w:t>
      </w:r>
      <w:r>
        <w:rPr>
          <w:sz w:val="28"/>
          <w:szCs w:val="28"/>
        </w:rPr>
        <w:t xml:space="preserve"> 22.01.2013 года № 14, </w:t>
      </w:r>
      <w:hyperlink r:id="rId18" w:history="1">
        <w:r>
          <w:rPr>
            <w:sz w:val="28"/>
            <w:szCs w:val="28"/>
          </w:rPr>
          <w:t>Устав</w:t>
        </w:r>
      </w:hyperlink>
      <w:r>
        <w:rPr>
          <w:sz w:val="28"/>
          <w:szCs w:val="28"/>
        </w:rPr>
        <w:t xml:space="preserve">а Анучинского муниципального округа. </w:t>
      </w:r>
    </w:p>
    <w:p w14:paraId="0CBCDF87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Приоритеты муниципальной политики должны </w:t>
      </w:r>
      <w:r>
        <w:rPr>
          <w:rFonts w:eastAsiaTheme="minorHAnsi"/>
          <w:sz w:val="28"/>
          <w:szCs w:val="28"/>
        </w:rPr>
        <w:t>обеспечить:</w:t>
      </w:r>
    </w:p>
    <w:p w14:paraId="44D7F14B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 сбалансированное и эффективное развитие дорожной деятельности;</w:t>
      </w:r>
    </w:p>
    <w:p w14:paraId="2B50AD61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- содержание и развитие улично-дорожной сети для потребностей населения и экономики Анучинского муниципального округа путем поддержания нормативного состояния  </w:t>
      </w:r>
      <w:r>
        <w:rPr>
          <w:rFonts w:eastAsiaTheme="minorHAnsi"/>
          <w:sz w:val="28"/>
          <w:szCs w:val="28"/>
        </w:rPr>
        <w:t>автомобильных дорог, а также строительства и реконструкции автомобильных дорог;</w:t>
      </w:r>
    </w:p>
    <w:p w14:paraId="511821A0" w14:textId="77777777" w:rsidR="006448FC" w:rsidRDefault="009700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- повышение безопасности дорожного движения. </w:t>
      </w:r>
    </w:p>
    <w:p w14:paraId="25CEEA97" w14:textId="77777777" w:rsidR="006448FC" w:rsidRDefault="006448F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14:paraId="0E0A792D" w14:textId="77777777" w:rsidR="006448FC" w:rsidRDefault="0097005D">
      <w:pPr>
        <w:numPr>
          <w:ilvl w:val="0"/>
          <w:numId w:val="2"/>
        </w:num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Программы</w:t>
      </w:r>
    </w:p>
    <w:p w14:paraId="42D7706A" w14:textId="77777777" w:rsidR="006448FC" w:rsidRDefault="006448FC">
      <w:pPr>
        <w:autoSpaceDE w:val="0"/>
        <w:ind w:left="360"/>
        <w:jc w:val="both"/>
        <w:rPr>
          <w:b/>
          <w:sz w:val="28"/>
          <w:szCs w:val="28"/>
        </w:rPr>
      </w:pPr>
    </w:p>
    <w:p w14:paraId="5E006DC5" w14:textId="77777777" w:rsidR="006448FC" w:rsidRDefault="0097005D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В соответствии со стратегическими приоритетами формируется ц</w:t>
      </w:r>
      <w:r>
        <w:rPr>
          <w:sz w:val="28"/>
          <w:szCs w:val="28"/>
        </w:rPr>
        <w:t>ель Программы:</w:t>
      </w:r>
    </w:p>
    <w:p w14:paraId="5180018C" w14:textId="77777777" w:rsidR="006448FC" w:rsidRDefault="009700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и обслуживание </w:t>
      </w:r>
      <w:r>
        <w:rPr>
          <w:sz w:val="28"/>
          <w:szCs w:val="28"/>
        </w:rPr>
        <w:t>улично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>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хозяйства.</w:t>
      </w:r>
      <w:r>
        <w:rPr>
          <w:sz w:val="28"/>
          <w:szCs w:val="28"/>
        </w:rPr>
        <w:tab/>
      </w:r>
    </w:p>
    <w:p w14:paraId="36C82FAD" w14:textId="77777777" w:rsidR="006448FC" w:rsidRDefault="0097005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Достижение поставленных целей требует формирования комплексного подхода в муниципальном упр</w:t>
      </w:r>
      <w:r>
        <w:rPr>
          <w:rFonts w:eastAsiaTheme="minorHAnsi"/>
          <w:sz w:val="28"/>
          <w:szCs w:val="28"/>
        </w:rPr>
        <w:t>авлении, реализации скоординированных по ресурсам, срокам, исполнителям и результатам мероприятий для решения следующих задач</w:t>
      </w:r>
      <w:r>
        <w:rPr>
          <w:sz w:val="28"/>
          <w:szCs w:val="28"/>
        </w:rPr>
        <w:t xml:space="preserve"> Программы: </w:t>
      </w:r>
    </w:p>
    <w:p w14:paraId="38D9D531" w14:textId="77777777" w:rsidR="006448FC" w:rsidRDefault="0097005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протяженности автомобильных дорог местного значения, соответствующих нормативным требованиям;</w:t>
      </w:r>
    </w:p>
    <w:p w14:paraId="17D48E5F" w14:textId="77777777" w:rsidR="006448FC" w:rsidRDefault="0097005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поддержание автомобильных дорог общего пользования местного значения на уровне, соответствующем категории дороги, путем выполнения нормативных мероприятий по содержанию и ремонту дорог;</w:t>
      </w:r>
    </w:p>
    <w:p w14:paraId="5066969F" w14:textId="77777777" w:rsidR="006448FC" w:rsidRDefault="0097005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надежности и безопасности движения на автомобильных дорога</w:t>
      </w:r>
      <w:r>
        <w:rPr>
          <w:rFonts w:ascii="Times New Roman" w:hAnsi="Times New Roman" w:cs="Times New Roman"/>
          <w:sz w:val="28"/>
          <w:szCs w:val="28"/>
        </w:rPr>
        <w:t>х местного значения.</w:t>
      </w:r>
    </w:p>
    <w:p w14:paraId="0AAD2FE0" w14:textId="77777777" w:rsidR="006448FC" w:rsidRDefault="006448F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125D3F" w14:textId="77777777" w:rsidR="006448FC" w:rsidRDefault="0097005D">
      <w:pPr>
        <w:pStyle w:val="af1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Целевые показатели (индикаторы) Программы</w:t>
      </w:r>
    </w:p>
    <w:p w14:paraId="28900E8F" w14:textId="77777777" w:rsidR="006448FC" w:rsidRDefault="006448FC">
      <w:pPr>
        <w:pStyle w:val="af1"/>
        <w:rPr>
          <w:b/>
          <w:sz w:val="28"/>
          <w:szCs w:val="28"/>
        </w:rPr>
      </w:pPr>
    </w:p>
    <w:p w14:paraId="398B412B" w14:textId="77777777" w:rsidR="006448FC" w:rsidRDefault="0097005D">
      <w:pPr>
        <w:suppressAutoHyphens/>
        <w:jc w:val="both"/>
        <w:outlineLvl w:val="0"/>
        <w:rPr>
          <w:sz w:val="28"/>
          <w:szCs w:val="28"/>
        </w:rPr>
      </w:pPr>
      <w:r>
        <w:rPr>
          <w:sz w:val="26"/>
          <w:szCs w:val="26"/>
        </w:rPr>
        <w:t xml:space="preserve">        Целевые показатели (индикаторы) соответствуют целям и задачам Программы. Для оценки эффективности реализации программы используются следующие показатели (индикаторы):</w:t>
      </w:r>
    </w:p>
    <w:p w14:paraId="2E4FD175" w14:textId="77777777" w:rsidR="006448FC" w:rsidRDefault="0097005D">
      <w:pPr>
        <w:pStyle w:val="aa"/>
        <w:widowControl w:val="0"/>
        <w:spacing w:after="0" w:line="276" w:lineRule="auto"/>
        <w:ind w:left="0" w:firstLine="283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</w:rPr>
        <w:t>ремонт</w:t>
      </w:r>
      <w:r>
        <w:rPr>
          <w:rFonts w:eastAsiaTheme="minorHAnsi"/>
          <w:sz w:val="28"/>
          <w:szCs w:val="28"/>
        </w:rPr>
        <w:t xml:space="preserve"> автомоб</w:t>
      </w:r>
      <w:r>
        <w:rPr>
          <w:rFonts w:eastAsiaTheme="minorHAnsi"/>
          <w:sz w:val="28"/>
          <w:szCs w:val="28"/>
        </w:rPr>
        <w:t>ильных дорог местного значения</w:t>
      </w:r>
      <w:r>
        <w:rPr>
          <w:rFonts w:eastAsiaTheme="minorHAnsi"/>
          <w:sz w:val="28"/>
          <w:szCs w:val="28"/>
        </w:rPr>
        <w:t>;</w:t>
      </w:r>
    </w:p>
    <w:p w14:paraId="4723503E" w14:textId="77777777" w:rsidR="006448FC" w:rsidRDefault="0097005D">
      <w:pPr>
        <w:pStyle w:val="aa"/>
        <w:widowControl w:val="0"/>
        <w:spacing w:after="0" w:line="276" w:lineRule="auto"/>
        <w:ind w:left="0" w:firstLine="283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 содержание автомобильных дорог местного значения: зимнее содержание, весенне-летнее содержание;</w:t>
      </w:r>
    </w:p>
    <w:p w14:paraId="30CA3317" w14:textId="77777777" w:rsidR="006448FC" w:rsidRDefault="0097005D">
      <w:pPr>
        <w:pStyle w:val="aa"/>
        <w:widowControl w:val="0"/>
        <w:spacing w:after="0" w:line="276" w:lineRule="auto"/>
        <w:ind w:left="0" w:firstLine="283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 повышение безопасности дорожного движения: нанесение дорожной разметки, установка дорожных знаков;</w:t>
      </w:r>
    </w:p>
    <w:p w14:paraId="5816C7A8" w14:textId="77777777" w:rsidR="006448FC" w:rsidRDefault="0097005D">
      <w:pPr>
        <w:pStyle w:val="aa"/>
        <w:widowControl w:val="0"/>
        <w:spacing w:after="0" w:line="276" w:lineRule="auto"/>
        <w:ind w:left="0" w:firstLine="283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 разработка ПСД;</w:t>
      </w:r>
    </w:p>
    <w:p w14:paraId="7CF64AC0" w14:textId="77777777" w:rsidR="006448FC" w:rsidRDefault="0097005D">
      <w:pPr>
        <w:pStyle w:val="aa"/>
        <w:widowControl w:val="0"/>
        <w:spacing w:after="0" w:line="276" w:lineRule="auto"/>
        <w:ind w:left="0" w:firstLine="283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- приобретение </w:t>
      </w:r>
      <w:r>
        <w:rPr>
          <w:sz w:val="28"/>
          <w:szCs w:val="28"/>
        </w:rPr>
        <w:t>дорожно-эксплуатационной техники</w:t>
      </w:r>
    </w:p>
    <w:p w14:paraId="0F9E95F9" w14:textId="77777777" w:rsidR="006448FC" w:rsidRDefault="0097005D">
      <w:pPr>
        <w:pStyle w:val="aa"/>
        <w:widowControl w:val="0"/>
        <w:spacing w:after="0"/>
        <w:ind w:left="0" w:firstLine="283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14:paraId="51EC2C6D" w14:textId="77777777" w:rsidR="006448FC" w:rsidRDefault="0097005D">
      <w:pPr>
        <w:pStyle w:val="aa"/>
        <w:widowControl w:val="0"/>
        <w:spacing w:after="0"/>
        <w:ind w:left="0" w:firstLine="283"/>
        <w:jc w:val="center"/>
        <w:rPr>
          <w:sz w:val="28"/>
          <w:szCs w:val="28"/>
        </w:rPr>
      </w:pPr>
      <w:r>
        <w:rPr>
          <w:sz w:val="28"/>
          <w:szCs w:val="28"/>
        </w:rPr>
        <w:t>о плановых значениях индикатора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95"/>
        <w:gridCol w:w="3701"/>
        <w:gridCol w:w="1471"/>
        <w:gridCol w:w="846"/>
        <w:gridCol w:w="846"/>
        <w:gridCol w:w="846"/>
        <w:gridCol w:w="846"/>
        <w:gridCol w:w="846"/>
      </w:tblGrid>
      <w:tr w:rsidR="006448FC" w14:paraId="1FC436CE" w14:textId="77777777"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2990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5C98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индикатора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009E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9F98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Базовый период, год</w:t>
            </w:r>
          </w:p>
        </w:tc>
      </w:tr>
      <w:tr w:rsidR="006448FC" w14:paraId="4F0112BE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333C" w14:textId="77777777" w:rsidR="006448FC" w:rsidRDefault="006448F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59B2" w14:textId="77777777" w:rsidR="006448FC" w:rsidRDefault="006448F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AD6C" w14:textId="77777777" w:rsidR="006448FC" w:rsidRDefault="006448FC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E512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BF66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A06B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0628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0BD7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9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6448FC" w14:paraId="7EDED07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E27B" w14:textId="77777777" w:rsidR="006448FC" w:rsidRDefault="009700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7242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Ремонт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автомобильных дорог местного 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2544" w14:textId="77777777" w:rsidR="006448FC" w:rsidRDefault="00970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92FE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0CB0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A3DC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2CB9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B483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6448FC" w14:paraId="323C582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6A7F" w14:textId="77777777" w:rsidR="006448FC" w:rsidRDefault="009700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7642" w14:textId="77777777" w:rsidR="006448FC" w:rsidRDefault="0097005D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Содержание автомобильных дорог местного значения: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9FF0" w14:textId="77777777" w:rsidR="006448FC" w:rsidRDefault="00644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8B7D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F0F5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C9D6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E09F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1159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448FC" w14:paraId="58476F4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9B52" w14:textId="77777777" w:rsidR="006448FC" w:rsidRDefault="006448F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979BF" w14:textId="77777777" w:rsidR="006448FC" w:rsidRDefault="0097005D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зимнее содержание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6FDF" w14:textId="77777777" w:rsidR="006448FC" w:rsidRDefault="00970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B5E7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315,3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0402" w14:textId="77777777" w:rsidR="006448FC" w:rsidRDefault="0097005D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315,3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9731" w14:textId="77777777" w:rsidR="006448FC" w:rsidRDefault="0097005D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315,3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242C" w14:textId="77777777" w:rsidR="006448FC" w:rsidRDefault="0097005D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315,3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58A4" w14:textId="77777777" w:rsidR="006448FC" w:rsidRDefault="0097005D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315,3</w:t>
            </w:r>
          </w:p>
        </w:tc>
      </w:tr>
      <w:tr w:rsidR="006448FC" w14:paraId="57A73A9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FA79" w14:textId="77777777" w:rsidR="006448FC" w:rsidRDefault="006448F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C673" w14:textId="77777777" w:rsidR="006448FC" w:rsidRDefault="0097005D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весенне-летнее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2975" w14:textId="77777777" w:rsidR="006448FC" w:rsidRDefault="00970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34C3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ECB6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F415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AE1C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31E6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</w:t>
            </w:r>
          </w:p>
        </w:tc>
      </w:tr>
      <w:tr w:rsidR="006448FC" w14:paraId="0F0C5C8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A9D0" w14:textId="77777777" w:rsidR="006448FC" w:rsidRDefault="009700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61F0" w14:textId="77777777" w:rsidR="006448FC" w:rsidRDefault="0097005D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Повышение безопасности дорожного движения: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F1B5" w14:textId="77777777" w:rsidR="006448FC" w:rsidRDefault="00644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651A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60B2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8D17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91EF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4AD9" w14:textId="77777777" w:rsidR="006448FC" w:rsidRDefault="006448FC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448FC" w14:paraId="15A60F5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281F" w14:textId="77777777" w:rsidR="006448FC" w:rsidRDefault="006448F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0F1F" w14:textId="77777777" w:rsidR="006448FC" w:rsidRDefault="0097005D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нанесение дорожной разметки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D447" w14:textId="77777777" w:rsidR="006448FC" w:rsidRDefault="00970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9498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34CE" w14:textId="77777777" w:rsidR="006448FC" w:rsidRDefault="0097005D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9568" w14:textId="77777777" w:rsidR="006448FC" w:rsidRDefault="0097005D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9710" w14:textId="77777777" w:rsidR="006448FC" w:rsidRDefault="0097005D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2A50" w14:textId="77777777" w:rsidR="006448FC" w:rsidRDefault="0097005D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</w:tr>
      <w:tr w:rsidR="006448FC" w14:paraId="1F48689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3825" w14:textId="77777777" w:rsidR="006448FC" w:rsidRDefault="006448F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B33D" w14:textId="77777777" w:rsidR="006448FC" w:rsidRDefault="0097005D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установка дорожных знаков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1629" w14:textId="77777777" w:rsidR="006448FC" w:rsidRDefault="00970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E50F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32D6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1309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0B33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6F95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6448FC" w14:paraId="401C3A2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45CC" w14:textId="77777777" w:rsidR="006448FC" w:rsidRDefault="009700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7920" w14:textId="77777777" w:rsidR="006448FC" w:rsidRDefault="0097005D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Разработка ПСД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AE8B" w14:textId="77777777" w:rsidR="006448FC" w:rsidRDefault="00970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F651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69E0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9827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11F2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3B78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6448FC" w14:paraId="0084F3D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59B7" w14:textId="77777777" w:rsidR="006448FC" w:rsidRDefault="009700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E9001" w14:textId="77777777" w:rsidR="006448FC" w:rsidRDefault="0097005D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дорожно-эксплуатационной техники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5DFE" w14:textId="77777777" w:rsidR="006448FC" w:rsidRDefault="00970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94C3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0595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1201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60FE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8C5B1" w14:textId="77777777" w:rsidR="006448FC" w:rsidRDefault="0097005D">
            <w:pPr>
              <w:pStyle w:val="aa"/>
              <w:widowControl w:val="0"/>
              <w:spacing w:after="0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14:paraId="078B3F19" w14:textId="77777777" w:rsidR="006448FC" w:rsidRDefault="006448FC">
      <w:pPr>
        <w:pStyle w:val="aa"/>
        <w:widowControl w:val="0"/>
        <w:spacing w:after="0" w:line="276" w:lineRule="auto"/>
        <w:ind w:left="0" w:firstLine="283"/>
        <w:jc w:val="both"/>
        <w:rPr>
          <w:sz w:val="28"/>
          <w:szCs w:val="28"/>
        </w:rPr>
      </w:pPr>
    </w:p>
    <w:p w14:paraId="04005A35" w14:textId="77777777" w:rsidR="006448FC" w:rsidRDefault="006448FC">
      <w:pPr>
        <w:pStyle w:val="aa"/>
        <w:widowControl w:val="0"/>
        <w:spacing w:after="0"/>
        <w:ind w:left="0" w:firstLine="283"/>
        <w:jc w:val="both"/>
        <w:rPr>
          <w:sz w:val="28"/>
          <w:szCs w:val="28"/>
        </w:rPr>
      </w:pPr>
    </w:p>
    <w:p w14:paraId="1C91641B" w14:textId="77777777" w:rsidR="006448FC" w:rsidRDefault="0097005D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5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Характеристика основных мероприятий Программы</w:t>
      </w:r>
    </w:p>
    <w:p w14:paraId="10BA2E86" w14:textId="77777777" w:rsidR="006448FC" w:rsidRDefault="0097005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51978A2E" w14:textId="77777777" w:rsidR="006448FC" w:rsidRDefault="006448F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3D9CF172" w14:textId="77777777" w:rsidR="006448FC" w:rsidRDefault="0097005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7005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 Механизм реализации Программы</w:t>
      </w:r>
    </w:p>
    <w:p w14:paraId="48E785C5" w14:textId="77777777" w:rsidR="006448FC" w:rsidRDefault="0097005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Реализация Программы </w:t>
      </w:r>
      <w:r>
        <w:rPr>
          <w:rFonts w:eastAsiaTheme="minorHAnsi"/>
          <w:sz w:val="28"/>
          <w:szCs w:val="28"/>
        </w:rPr>
        <w:t>обеспечивается ответственным исполнителем.</w:t>
      </w:r>
    </w:p>
    <w:p w14:paraId="7503AADC" w14:textId="77777777" w:rsidR="006448FC" w:rsidRDefault="0097005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Отдел </w:t>
      </w:r>
      <w:r>
        <w:rPr>
          <w:rFonts w:eastAsiaTheme="minorHAnsi"/>
          <w:sz w:val="28"/>
          <w:szCs w:val="28"/>
        </w:rPr>
        <w:t>ЖКХ</w:t>
      </w:r>
      <w:r>
        <w:rPr>
          <w:rFonts w:eastAsiaTheme="minorHAnsi"/>
          <w:sz w:val="28"/>
          <w:szCs w:val="28"/>
        </w:rPr>
        <w:t xml:space="preserve"> управления </w:t>
      </w:r>
      <w:r>
        <w:rPr>
          <w:rFonts w:eastAsiaTheme="minorHAnsi"/>
          <w:sz w:val="28"/>
          <w:szCs w:val="28"/>
        </w:rPr>
        <w:t>жизнеобеспечения администрации Анучинского муниципального округа обеспечивает разработку, внесение изменений, согласование и утверждение Программы в установленном порядке.</w:t>
      </w:r>
    </w:p>
    <w:p w14:paraId="28BEA106" w14:textId="77777777" w:rsidR="006448FC" w:rsidRDefault="0097005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Механизм реализации </w:t>
      </w:r>
      <w:r>
        <w:rPr>
          <w:rFonts w:eastAsiaTheme="minorHAnsi"/>
          <w:sz w:val="28"/>
          <w:szCs w:val="28"/>
        </w:rPr>
        <w:t>Программы направлен на эффективное планирование хода исполнения основных мероприятий, координацию действий участников ее реализации, обеспечение контроля исполнения программных мероприятий, проведение мониторинга состояния работ по выполнению Программы, вы</w:t>
      </w:r>
      <w:r>
        <w:rPr>
          <w:rFonts w:eastAsiaTheme="minorHAnsi"/>
          <w:sz w:val="28"/>
          <w:szCs w:val="28"/>
        </w:rPr>
        <w:t>работку решений при возникновении отклонения хода работ от плана мероприятий Программы и осуществляется посредством:</w:t>
      </w:r>
    </w:p>
    <w:p w14:paraId="34343A9F" w14:textId="77777777" w:rsidR="006448FC" w:rsidRDefault="0097005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закупок товаров, работ, услуг в порядке, предусмотренном законодательством о контрактной системе в сфере закупок товаров, работ, услуг для </w:t>
      </w:r>
      <w:r>
        <w:rPr>
          <w:rFonts w:eastAsiaTheme="minorHAnsi"/>
          <w:sz w:val="28"/>
          <w:szCs w:val="28"/>
        </w:rPr>
        <w:t>обеспечения муниципальных нужд.</w:t>
      </w:r>
    </w:p>
    <w:p w14:paraId="52B9BEA0" w14:textId="77777777" w:rsidR="006448FC" w:rsidRDefault="006448FC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</w:rPr>
      </w:pPr>
    </w:p>
    <w:p w14:paraId="3AD2EA4D" w14:textId="77777777" w:rsidR="006448FC" w:rsidRDefault="0097005D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8"/>
          <w:szCs w:val="28"/>
        </w:rPr>
      </w:pPr>
      <w:r w:rsidRPr="0097005D">
        <w:rPr>
          <w:rFonts w:eastAsiaTheme="minorHAnsi"/>
          <w:b/>
          <w:sz w:val="28"/>
          <w:szCs w:val="28"/>
        </w:rPr>
        <w:t>7</w:t>
      </w:r>
      <w:r>
        <w:rPr>
          <w:rFonts w:eastAsiaTheme="minorHAnsi"/>
          <w:b/>
          <w:sz w:val="28"/>
          <w:szCs w:val="28"/>
        </w:rPr>
        <w:t>. Оценка применения мер регулирования</w:t>
      </w:r>
    </w:p>
    <w:p w14:paraId="48734E36" w14:textId="77777777" w:rsidR="006448FC" w:rsidRDefault="006448FC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8"/>
          <w:szCs w:val="28"/>
        </w:rPr>
      </w:pPr>
    </w:p>
    <w:p w14:paraId="0A8C36FA" w14:textId="77777777" w:rsidR="006448FC" w:rsidRDefault="0097005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В целях эффективного осуществления мероприятий муниципальной Программы в ходе еѐ реализации, с учѐтом ежегодного формирования бюджета на очередной финансовый год и плановый период, ответственный исполнитель муниципальной программы планирует разрабат</w:t>
      </w:r>
      <w:r>
        <w:rPr>
          <w:rFonts w:ascii="Times New Roman" w:eastAsiaTheme="minorHAnsi" w:hAnsi="Times New Roman"/>
          <w:sz w:val="28"/>
          <w:szCs w:val="28"/>
        </w:rPr>
        <w:t xml:space="preserve">ывать нормативные правовые акты Анучинского муниципального округа в сфере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Дорожная деятельность</w:t>
      </w:r>
      <w:r w:rsidRPr="009700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отношении автомобильных дорог местного значения на территории Анучинского муниципального округа» на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4025C1A1" w14:textId="77777777" w:rsidR="006448FC" w:rsidRDefault="0097005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      Разработка и утверждение дополнительных нормативных правовых актов будет обусловлена:</w:t>
      </w:r>
    </w:p>
    <w:p w14:paraId="038208CC" w14:textId="77777777" w:rsidR="006448FC" w:rsidRDefault="0097005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изменениями федерального законодательства;</w:t>
      </w:r>
    </w:p>
    <w:p w14:paraId="2E981C47" w14:textId="77777777" w:rsidR="006448FC" w:rsidRDefault="0097005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изменениями регионального законодательства;</w:t>
      </w:r>
    </w:p>
    <w:p w14:paraId="1C81A30A" w14:textId="77777777" w:rsidR="006448FC" w:rsidRDefault="0097005D">
      <w:pPr>
        <w:pStyle w:val="ConsPlusNormal"/>
        <w:spacing w:line="276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принятыми муниципальными правовыми актами.</w:t>
      </w:r>
    </w:p>
    <w:p w14:paraId="345888E8" w14:textId="77777777" w:rsidR="006448FC" w:rsidRDefault="0097005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Оценка применения мер госуд</w:t>
      </w:r>
      <w:r>
        <w:rPr>
          <w:rFonts w:ascii="Times New Roman" w:eastAsiaTheme="minorHAnsi" w:hAnsi="Times New Roman"/>
          <w:sz w:val="28"/>
          <w:szCs w:val="28"/>
        </w:rPr>
        <w:t>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4388F0B1" w14:textId="77777777" w:rsidR="006448FC" w:rsidRDefault="006448F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8689EB" w14:textId="77777777" w:rsidR="006448FC" w:rsidRDefault="0097005D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8</w:t>
      </w:r>
      <w:r>
        <w:rPr>
          <w:b/>
          <w:sz w:val="28"/>
          <w:szCs w:val="28"/>
        </w:rPr>
        <w:t xml:space="preserve"> . Информация по ресурсному обеспечению Программы</w:t>
      </w:r>
    </w:p>
    <w:p w14:paraId="7F65F17B" w14:textId="77777777" w:rsidR="006448FC" w:rsidRDefault="0097005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 w:cs="Times New Roman"/>
          <w:b/>
          <w:sz w:val="28"/>
          <w:szCs w:val="28"/>
          <w:lang w:eastAsia="en-US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Инфо</w:t>
      </w:r>
      <w:r>
        <w:rPr>
          <w:rFonts w:ascii="Times New Roman" w:hAnsi="Times New Roman" w:cs="Times New Roman"/>
          <w:sz w:val="28"/>
          <w:szCs w:val="28"/>
        </w:rPr>
        <w:t>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приведена в Приложении № 3.</w:t>
      </w:r>
    </w:p>
    <w:p w14:paraId="04EDF84B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5B0B6C" w14:textId="77777777" w:rsidR="006448FC" w:rsidRDefault="0097005D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97005D">
        <w:rPr>
          <w:rFonts w:ascii="Times New Roman" w:hAnsi="Times New Roman" w:cs="Times New Roman"/>
          <w:b/>
          <w:kern w:val="2"/>
          <w:sz w:val="28"/>
          <w:szCs w:val="28"/>
        </w:rPr>
        <w:t>9</w:t>
      </w:r>
      <w:r>
        <w:rPr>
          <w:rFonts w:ascii="Times New Roman" w:hAnsi="Times New Roman" w:cs="Times New Roman"/>
          <w:b/>
          <w:kern w:val="2"/>
          <w:sz w:val="28"/>
          <w:szCs w:val="28"/>
        </w:rPr>
        <w:t>. Сроки ре</w:t>
      </w:r>
      <w:r>
        <w:rPr>
          <w:rFonts w:ascii="Times New Roman" w:hAnsi="Times New Roman" w:cs="Times New Roman"/>
          <w:b/>
          <w:kern w:val="2"/>
          <w:sz w:val="28"/>
          <w:szCs w:val="28"/>
        </w:rPr>
        <w:t>ализации Программы</w:t>
      </w:r>
    </w:p>
    <w:p w14:paraId="17D1EE3A" w14:textId="77777777" w:rsidR="006448FC" w:rsidRDefault="006448FC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6BACDF30" w14:textId="77777777" w:rsidR="006448FC" w:rsidRDefault="0097005D">
      <w:pPr>
        <w:pStyle w:val="af1"/>
        <w:ind w:left="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Программа реализуется в один этап, в сроки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годы.</w:t>
      </w:r>
    </w:p>
    <w:p w14:paraId="61FB3683" w14:textId="77777777" w:rsidR="006448FC" w:rsidRDefault="006448FC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7D672603" w14:textId="77777777" w:rsidR="006448FC" w:rsidRDefault="0097005D">
      <w:pPr>
        <w:numPr>
          <w:ilvl w:val="0"/>
          <w:numId w:val="3"/>
        </w:num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Оценка эффективности реализации Программы</w:t>
      </w:r>
    </w:p>
    <w:p w14:paraId="792A4CE7" w14:textId="77777777" w:rsidR="006448FC" w:rsidRDefault="006448FC">
      <w:pPr>
        <w:contextualSpacing/>
        <w:jc w:val="center"/>
        <w:rPr>
          <w:b/>
          <w:sz w:val="28"/>
          <w:szCs w:val="28"/>
        </w:rPr>
      </w:pPr>
    </w:p>
    <w:p w14:paraId="66D53805" w14:textId="77777777" w:rsidR="006448FC" w:rsidRDefault="0097005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Предложенные программой мероприятия позволят решить ряд проблем, связанных с дорожной деятельностью в отношении автомобильных дорог местного значения на территории Анучинского муниципального округа.</w:t>
      </w:r>
    </w:p>
    <w:p w14:paraId="1CD30CA2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проводится по следующим критериям:</w:t>
      </w:r>
    </w:p>
    <w:p w14:paraId="67985D25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степени достижения цели муниципальной программы;</w:t>
      </w:r>
    </w:p>
    <w:p w14:paraId="5B3A3A6B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степени достижения задач муниципальной программы;</w:t>
      </w:r>
    </w:p>
    <w:p w14:paraId="63DFFCE0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степени реализации основных мероприятий (достижения ожидаемых непосредственных результатов и</w:t>
      </w:r>
      <w:r>
        <w:rPr>
          <w:rFonts w:ascii="Times New Roman" w:hAnsi="Times New Roman" w:cs="Times New Roman"/>
          <w:sz w:val="28"/>
          <w:szCs w:val="28"/>
        </w:rPr>
        <w:t>х реализации);</w:t>
      </w:r>
    </w:p>
    <w:p w14:paraId="22F50DB2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степени соответствия запланированному уровню затрат.</w:t>
      </w:r>
    </w:p>
    <w:p w14:paraId="2E1B23DB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степени эффективности использования бюджетных и внебюджетных средств.</w:t>
      </w:r>
    </w:p>
    <w:p w14:paraId="623B5941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</w:t>
      </w:r>
      <w:r>
        <w:rPr>
          <w:rFonts w:ascii="Times New Roman" w:hAnsi="Times New Roman" w:cs="Times New Roman"/>
          <w:sz w:val="28"/>
          <w:szCs w:val="28"/>
        </w:rPr>
        <w:t>ния за отчетный финансовый год, а также по итогам завершения реализации муниципальной программы.</w:t>
      </w:r>
    </w:p>
    <w:p w14:paraId="19DC0482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</w:t>
      </w:r>
      <w:r>
        <w:rPr>
          <w:rFonts w:ascii="Times New Roman" w:hAnsi="Times New Roman" w:cs="Times New Roman"/>
          <w:sz w:val="28"/>
          <w:szCs w:val="28"/>
        </w:rPr>
        <w:t xml:space="preserve">иторинга и оперативного контроля реализации муниципальной программы. В срок до 1 марта года, следующего за отчетным </w:t>
      </w:r>
      <w:r>
        <w:rPr>
          <w:rFonts w:ascii="Times New Roman" w:hAnsi="Times New Roman" w:cs="Times New Roman"/>
          <w:sz w:val="28"/>
          <w:szCs w:val="28"/>
        </w:rPr>
        <w:lastRenderedPageBreak/>
        <w:t>годом, годовой отчет о ходе реализации и оценке эффективности реализации муниципальной программы:</w:t>
      </w:r>
    </w:p>
    <w:p w14:paraId="28A5A64D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степени выполнения мероприяти</w:t>
      </w:r>
      <w:r>
        <w:rPr>
          <w:rFonts w:ascii="Times New Roman" w:hAnsi="Times New Roman" w:cs="Times New Roman"/>
          <w:sz w:val="28"/>
          <w:szCs w:val="28"/>
        </w:rPr>
        <w:t xml:space="preserve">й муниципальной программы в соответствии с Приложением № 4. </w:t>
      </w:r>
    </w:p>
    <w:p w14:paraId="75E99EDA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1E800AF5" w14:textId="77777777" w:rsidR="006448FC" w:rsidRDefault="009700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достижении значений целевых индикаторов (показателей</w:t>
      </w:r>
      <w:r>
        <w:rPr>
          <w:rFonts w:ascii="Times New Roman" w:hAnsi="Times New Roman" w:cs="Times New Roman"/>
          <w:sz w:val="28"/>
          <w:szCs w:val="28"/>
        </w:rPr>
        <w:t xml:space="preserve">) муниципальной программы в соответствии с Приложением № 6. </w:t>
      </w:r>
    </w:p>
    <w:p w14:paraId="313112ED" w14:textId="77777777" w:rsidR="006448FC" w:rsidRDefault="006448FC"/>
    <w:p w14:paraId="42AFD13C" w14:textId="77777777" w:rsidR="006448FC" w:rsidRDefault="006448FC"/>
    <w:p w14:paraId="6DFABB0B" w14:textId="77777777" w:rsidR="006448FC" w:rsidRDefault="006448FC"/>
    <w:p w14:paraId="46E68371" w14:textId="77777777" w:rsidR="006448FC" w:rsidRDefault="006448FC"/>
    <w:p w14:paraId="144D5601" w14:textId="77777777" w:rsidR="006448FC" w:rsidRDefault="006448FC">
      <w:pPr>
        <w:sectPr w:rsidR="006448FC">
          <w:pgSz w:w="11906" w:h="16838"/>
          <w:pgMar w:top="1149" w:right="707" w:bottom="1134" w:left="1418" w:header="708" w:footer="708" w:gutter="0"/>
          <w:cols w:space="708"/>
          <w:docGrid w:linePitch="360"/>
        </w:sectPr>
      </w:pPr>
    </w:p>
    <w:p w14:paraId="75E91091" w14:textId="77777777" w:rsidR="006448FC" w:rsidRDefault="009700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92D9153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2CE05D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4"/>
      <w:bookmarkEnd w:id="1"/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38A82701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 отдельных мероприятий</w:t>
      </w:r>
    </w:p>
    <w:p w14:paraId="25ED1553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1357E154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2D6C14A1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26603869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1"/>
        <w:gridCol w:w="2041"/>
        <w:gridCol w:w="2016"/>
        <w:gridCol w:w="993"/>
        <w:gridCol w:w="992"/>
        <w:gridCol w:w="2410"/>
        <w:gridCol w:w="2409"/>
        <w:gridCol w:w="3544"/>
      </w:tblGrid>
      <w:tr w:rsidR="006448FC" w14:paraId="273DB952" w14:textId="77777777">
        <w:tc>
          <w:tcPr>
            <w:tcW w:w="541" w:type="dxa"/>
            <w:vMerge w:val="restart"/>
          </w:tcPr>
          <w:p w14:paraId="5460D867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41" w:type="dxa"/>
            <w:vMerge w:val="restart"/>
          </w:tcPr>
          <w:p w14:paraId="225AD377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подпрограммы, основного мероприятия </w:t>
            </w:r>
            <w:r>
              <w:rPr>
                <w:rFonts w:ascii="Times New Roman" w:hAnsi="Times New Roman" w:cs="Times New Roman"/>
                <w:szCs w:val="22"/>
              </w:rPr>
              <w:t>подпрограммы, отдельного мероприятия программы</w:t>
            </w:r>
          </w:p>
        </w:tc>
        <w:tc>
          <w:tcPr>
            <w:tcW w:w="2016" w:type="dxa"/>
            <w:vMerge w:val="restart"/>
          </w:tcPr>
          <w:p w14:paraId="116F533A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соисполнители</w:t>
            </w:r>
          </w:p>
        </w:tc>
        <w:tc>
          <w:tcPr>
            <w:tcW w:w="1985" w:type="dxa"/>
            <w:gridSpan w:val="2"/>
          </w:tcPr>
          <w:p w14:paraId="76D8871F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Срок</w:t>
            </w:r>
          </w:p>
        </w:tc>
        <w:tc>
          <w:tcPr>
            <w:tcW w:w="4819" w:type="dxa"/>
            <w:gridSpan w:val="2"/>
            <w:vMerge w:val="restart"/>
          </w:tcPr>
          <w:p w14:paraId="6BC4B329" w14:textId="77777777" w:rsidR="006448FC" w:rsidRDefault="0097005D">
            <w:pPr>
              <w:jc w:val="center"/>
            </w:pPr>
            <w:r>
              <w:t>ожидаемый результат (краткое описание)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741A1252" w14:textId="77777777" w:rsidR="006448FC" w:rsidRDefault="0097005D">
            <w:r>
              <w:t>Связь с показателями муниципальной программы</w:t>
            </w:r>
          </w:p>
        </w:tc>
      </w:tr>
      <w:tr w:rsidR="006448FC" w14:paraId="25F98411" w14:textId="77777777">
        <w:tc>
          <w:tcPr>
            <w:tcW w:w="541" w:type="dxa"/>
            <w:vMerge/>
          </w:tcPr>
          <w:p w14:paraId="05FB3710" w14:textId="77777777" w:rsidR="006448FC" w:rsidRDefault="006448FC"/>
        </w:tc>
        <w:tc>
          <w:tcPr>
            <w:tcW w:w="2041" w:type="dxa"/>
            <w:vMerge/>
          </w:tcPr>
          <w:p w14:paraId="117C241A" w14:textId="77777777" w:rsidR="006448FC" w:rsidRDefault="006448FC"/>
        </w:tc>
        <w:tc>
          <w:tcPr>
            <w:tcW w:w="2016" w:type="dxa"/>
            <w:vMerge/>
          </w:tcPr>
          <w:p w14:paraId="6281B144" w14:textId="77777777" w:rsidR="006448FC" w:rsidRDefault="006448FC"/>
        </w:tc>
        <w:tc>
          <w:tcPr>
            <w:tcW w:w="993" w:type="dxa"/>
          </w:tcPr>
          <w:p w14:paraId="247A63E8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начала реализации подпрограммы, отдельного мероприятия</w:t>
            </w:r>
          </w:p>
        </w:tc>
        <w:tc>
          <w:tcPr>
            <w:tcW w:w="992" w:type="dxa"/>
          </w:tcPr>
          <w:p w14:paraId="06578BD5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окончания </w:t>
            </w:r>
            <w:r>
              <w:rPr>
                <w:rFonts w:ascii="Times New Roman" w:hAnsi="Times New Roman" w:cs="Times New Roman"/>
                <w:szCs w:val="22"/>
              </w:rPr>
              <w:t>реализации подпрограммы, отдельного мероприятия</w:t>
            </w:r>
          </w:p>
        </w:tc>
        <w:tc>
          <w:tcPr>
            <w:tcW w:w="4819" w:type="dxa"/>
            <w:gridSpan w:val="2"/>
            <w:vMerge/>
          </w:tcPr>
          <w:p w14:paraId="679C27F8" w14:textId="77777777" w:rsidR="006448FC" w:rsidRDefault="006448FC"/>
        </w:tc>
        <w:tc>
          <w:tcPr>
            <w:tcW w:w="3544" w:type="dxa"/>
            <w:vMerge/>
            <w:shd w:val="clear" w:color="auto" w:fill="auto"/>
          </w:tcPr>
          <w:p w14:paraId="6CB63AC5" w14:textId="77777777" w:rsidR="006448FC" w:rsidRDefault="006448FC"/>
        </w:tc>
      </w:tr>
      <w:tr w:rsidR="006448FC" w14:paraId="4E5EBC9B" w14:textId="77777777">
        <w:tc>
          <w:tcPr>
            <w:tcW w:w="541" w:type="dxa"/>
          </w:tcPr>
          <w:p w14:paraId="704C3440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41" w:type="dxa"/>
          </w:tcPr>
          <w:p w14:paraId="367D5E4E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016" w:type="dxa"/>
          </w:tcPr>
          <w:p w14:paraId="0297B546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3" w:type="dxa"/>
          </w:tcPr>
          <w:p w14:paraId="1111F73B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</w:tcPr>
          <w:p w14:paraId="794639C5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4819" w:type="dxa"/>
            <w:gridSpan w:val="2"/>
          </w:tcPr>
          <w:p w14:paraId="16233946" w14:textId="77777777" w:rsidR="006448FC" w:rsidRDefault="0097005D">
            <w:pPr>
              <w:jc w:val="center"/>
            </w:pPr>
            <w:r>
              <w:t>6</w:t>
            </w:r>
          </w:p>
        </w:tc>
        <w:tc>
          <w:tcPr>
            <w:tcW w:w="3544" w:type="dxa"/>
            <w:shd w:val="clear" w:color="auto" w:fill="auto"/>
          </w:tcPr>
          <w:p w14:paraId="6058EBE6" w14:textId="77777777" w:rsidR="006448FC" w:rsidRDefault="0097005D">
            <w:pPr>
              <w:jc w:val="center"/>
            </w:pPr>
            <w:r>
              <w:t>7</w:t>
            </w:r>
          </w:p>
        </w:tc>
      </w:tr>
      <w:tr w:rsidR="006448FC" w14:paraId="09B09617" w14:textId="77777777">
        <w:tc>
          <w:tcPr>
            <w:tcW w:w="541" w:type="dxa"/>
          </w:tcPr>
          <w:p w14:paraId="23766F49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41" w:type="dxa"/>
          </w:tcPr>
          <w:p w14:paraId="1198095B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</w:t>
            </w:r>
            <w:r>
              <w:rPr>
                <w:rFonts w:ascii="Times New Roman" w:hAnsi="Times New Roman" w:cs="Times New Roman"/>
                <w:szCs w:val="22"/>
              </w:rPr>
              <w:t xml:space="preserve">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10ABA6A0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6" w:type="dxa"/>
          </w:tcPr>
          <w:p w14:paraId="2424154E" w14:textId="77777777" w:rsidR="006448FC" w:rsidRDefault="0097005D">
            <w:r>
              <w:t xml:space="preserve">Отдел </w:t>
            </w:r>
            <w:r>
              <w:t xml:space="preserve">ЖКХ управления </w:t>
            </w:r>
            <w:r>
              <w:t>жизнеобеспечения администрации Анучинского муниципального округа</w:t>
            </w:r>
          </w:p>
        </w:tc>
        <w:tc>
          <w:tcPr>
            <w:tcW w:w="993" w:type="dxa"/>
          </w:tcPr>
          <w:p w14:paraId="1752084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2" w:type="dxa"/>
          </w:tcPr>
          <w:p w14:paraId="4113AB49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410" w:type="dxa"/>
          </w:tcPr>
          <w:p w14:paraId="2A9EEB29" w14:textId="77777777" w:rsidR="006448FC" w:rsidRDefault="0097005D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доля протяженности автомобильных дорог местного значения, не отвечающих нормативным требованиям, в общей протяженности автомобильных дорог местного значения снизится до </w:t>
            </w:r>
            <w:r>
              <w:rPr>
                <w:rFonts w:eastAsiaTheme="minorHAnsi"/>
              </w:rPr>
              <w:t>45</w:t>
            </w:r>
            <w:r>
              <w:rPr>
                <w:rFonts w:eastAsiaTheme="minorHAnsi"/>
              </w:rPr>
              <w:t>%</w:t>
            </w:r>
          </w:p>
          <w:p w14:paraId="2DB03CF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9" w:type="dxa"/>
          </w:tcPr>
          <w:p w14:paraId="5D209F7C" w14:textId="77777777" w:rsidR="006448FC" w:rsidRDefault="0097005D">
            <w:r>
              <w:rPr>
                <w:rFonts w:eastAsiaTheme="minorHAnsi"/>
              </w:rPr>
              <w:t>прирост протяженности автомобильных дорог местного значения, соответствующих норма</w:t>
            </w:r>
            <w:r>
              <w:rPr>
                <w:rFonts w:eastAsiaTheme="minorHAnsi"/>
              </w:rPr>
              <w:t xml:space="preserve">тивным требованиям, составит </w:t>
            </w:r>
            <w:r>
              <w:rPr>
                <w:rFonts w:eastAsiaTheme="minorHAnsi"/>
              </w:rPr>
              <w:t>42</w:t>
            </w:r>
            <w:r>
              <w:rPr>
                <w:rFonts w:eastAsiaTheme="minorHAnsi"/>
              </w:rPr>
              <w:t xml:space="preserve"> км.</w:t>
            </w:r>
          </w:p>
        </w:tc>
        <w:tc>
          <w:tcPr>
            <w:tcW w:w="3544" w:type="dxa"/>
            <w:shd w:val="clear" w:color="auto" w:fill="auto"/>
          </w:tcPr>
          <w:p w14:paraId="47932F43" w14:textId="77777777" w:rsidR="006448FC" w:rsidRDefault="0097005D">
            <w:pPr>
              <w:rPr>
                <w:rFonts w:eastAsiaTheme="minorHAnsi"/>
                <w:szCs w:val="22"/>
              </w:rPr>
            </w:pPr>
            <w:r>
              <w:rPr>
                <w:rFonts w:eastAsiaTheme="minorHAnsi"/>
                <w:szCs w:val="22"/>
              </w:rPr>
              <w:t>Отремонтировано</w:t>
            </w:r>
            <w:r>
              <w:rPr>
                <w:rFonts w:eastAsiaTheme="minorHAnsi"/>
                <w:szCs w:val="22"/>
              </w:rPr>
              <w:t xml:space="preserve"> автомобильных дорог - 42 км;</w:t>
            </w:r>
          </w:p>
          <w:p w14:paraId="748907A9" w14:textId="77777777" w:rsidR="006448FC" w:rsidRDefault="0097005D">
            <w:pPr>
              <w:rPr>
                <w:rFonts w:eastAsiaTheme="minorHAnsi"/>
                <w:szCs w:val="22"/>
              </w:rPr>
            </w:pPr>
            <w:r>
              <w:rPr>
                <w:rFonts w:eastAsiaTheme="minorHAnsi"/>
                <w:szCs w:val="22"/>
              </w:rPr>
              <w:t>Содержание автомобильных дорог: зимнее содержание - 315,3 км,</w:t>
            </w:r>
          </w:p>
          <w:p w14:paraId="47F7D4EE" w14:textId="77777777" w:rsidR="006448FC" w:rsidRDefault="0097005D">
            <w:pPr>
              <w:rPr>
                <w:rFonts w:eastAsiaTheme="minorHAnsi"/>
                <w:szCs w:val="22"/>
              </w:rPr>
            </w:pPr>
            <w:r>
              <w:rPr>
                <w:rFonts w:eastAsiaTheme="minorHAnsi"/>
                <w:szCs w:val="22"/>
              </w:rPr>
              <w:t>весенне-летнее содержание - 150 км</w:t>
            </w:r>
          </w:p>
        </w:tc>
      </w:tr>
      <w:tr w:rsidR="006448FC" w14:paraId="07D5BD16" w14:textId="77777777">
        <w:tc>
          <w:tcPr>
            <w:tcW w:w="541" w:type="dxa"/>
          </w:tcPr>
          <w:p w14:paraId="567AABD9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041" w:type="dxa"/>
          </w:tcPr>
          <w:p w14:paraId="3B1F8637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436CB26A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16" w:type="dxa"/>
          </w:tcPr>
          <w:p w14:paraId="3C055C75" w14:textId="77777777" w:rsidR="006448FC" w:rsidRDefault="0097005D">
            <w:r>
              <w:t xml:space="preserve">Отдел </w:t>
            </w:r>
            <w:r>
              <w:t xml:space="preserve">ЖКХ управления </w:t>
            </w:r>
            <w:r>
              <w:t xml:space="preserve">жизнеобеспечения администрации Анучинского муниципального </w:t>
            </w:r>
            <w:r>
              <w:lastRenderedPageBreak/>
              <w:t>округа</w:t>
            </w:r>
          </w:p>
        </w:tc>
        <w:tc>
          <w:tcPr>
            <w:tcW w:w="993" w:type="dxa"/>
          </w:tcPr>
          <w:p w14:paraId="34B8C71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2" w:type="dxa"/>
          </w:tcPr>
          <w:p w14:paraId="2FBA0430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410" w:type="dxa"/>
          </w:tcPr>
          <w:p w14:paraId="0E3F6894" w14:textId="77777777" w:rsidR="006448FC" w:rsidRDefault="0097005D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доля протяженности автомобильных дорог местного значения, не отвечающих нормативным требованиям, в общей </w:t>
            </w:r>
            <w:r>
              <w:rPr>
                <w:rFonts w:eastAsiaTheme="minorHAnsi"/>
              </w:rPr>
              <w:lastRenderedPageBreak/>
              <w:t xml:space="preserve">протяженности автомобильных дорог местного значения </w:t>
            </w:r>
            <w:r>
              <w:rPr>
                <w:rFonts w:eastAsiaTheme="minorHAnsi"/>
              </w:rPr>
              <w:t>снизится до</w:t>
            </w:r>
            <w:r>
              <w:rPr>
                <w:rFonts w:eastAsiaTheme="minorHAnsi"/>
              </w:rPr>
              <w:t xml:space="preserve"> 4</w:t>
            </w:r>
            <w:r>
              <w:rPr>
                <w:rFonts w:eastAsiaTheme="minorHAnsi"/>
              </w:rPr>
              <w:t>5%</w:t>
            </w:r>
          </w:p>
          <w:p w14:paraId="319B9FA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9" w:type="dxa"/>
          </w:tcPr>
          <w:p w14:paraId="3A4891C0" w14:textId="77777777" w:rsidR="006448FC" w:rsidRDefault="0097005D">
            <w:r>
              <w:rPr>
                <w:rFonts w:eastAsiaTheme="minorHAnsi"/>
              </w:rPr>
              <w:lastRenderedPageBreak/>
              <w:t xml:space="preserve">прирост протяженности автомобильных дорог местного значения, соответствующих нормативным требованиям, составит </w:t>
            </w:r>
            <w:r>
              <w:rPr>
                <w:rFonts w:eastAsiaTheme="minorHAnsi"/>
              </w:rPr>
              <w:t>42</w:t>
            </w:r>
            <w:r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</w:rPr>
              <w:lastRenderedPageBreak/>
              <w:t>км.</w:t>
            </w:r>
          </w:p>
        </w:tc>
        <w:tc>
          <w:tcPr>
            <w:tcW w:w="3544" w:type="dxa"/>
            <w:shd w:val="clear" w:color="auto" w:fill="auto"/>
          </w:tcPr>
          <w:p w14:paraId="0D0C428D" w14:textId="77777777" w:rsidR="006448FC" w:rsidRDefault="0097005D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>
              <w:rPr>
                <w:rFonts w:ascii="Times New Roman" w:eastAsiaTheme="minorHAnsi" w:hAnsi="Times New Roman"/>
                <w:szCs w:val="22"/>
              </w:rPr>
              <w:lastRenderedPageBreak/>
              <w:t>Нанесено</w:t>
            </w:r>
            <w:r>
              <w:rPr>
                <w:rFonts w:ascii="Times New Roman" w:eastAsiaTheme="minorHAnsi" w:hAnsi="Times New Roman"/>
                <w:szCs w:val="22"/>
              </w:rPr>
              <w:t xml:space="preserve"> дорожной разметки - 2,5 км;</w:t>
            </w:r>
          </w:p>
          <w:p w14:paraId="2A61DFDC" w14:textId="77777777" w:rsidR="006448FC" w:rsidRDefault="0097005D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>
              <w:rPr>
                <w:rFonts w:ascii="Times New Roman" w:eastAsiaTheme="minorHAnsi" w:hAnsi="Times New Roman"/>
                <w:szCs w:val="22"/>
              </w:rPr>
              <w:t>Установлено дорожных знаков - 5 шт</w:t>
            </w:r>
          </w:p>
        </w:tc>
      </w:tr>
      <w:tr w:rsidR="006448FC" w14:paraId="2A190CC9" w14:textId="77777777">
        <w:tc>
          <w:tcPr>
            <w:tcW w:w="541" w:type="dxa"/>
          </w:tcPr>
          <w:p w14:paraId="2DC3B761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041" w:type="dxa"/>
          </w:tcPr>
          <w:p w14:paraId="485EDB88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Разработка, проверка </w:t>
            </w:r>
            <w:r>
              <w:rPr>
                <w:rFonts w:ascii="Times New Roman" w:hAnsi="Times New Roman" w:cs="Times New Roman"/>
                <w:szCs w:val="22"/>
              </w:rPr>
              <w:t>проектно-сметной документации, проведение инженерных изысканий</w:t>
            </w:r>
          </w:p>
        </w:tc>
        <w:tc>
          <w:tcPr>
            <w:tcW w:w="2016" w:type="dxa"/>
          </w:tcPr>
          <w:p w14:paraId="7A18BB55" w14:textId="77777777" w:rsidR="006448FC" w:rsidRDefault="0097005D">
            <w:r>
              <w:t xml:space="preserve">Отдел </w:t>
            </w:r>
            <w:r>
              <w:t xml:space="preserve">ЖКХ управления </w:t>
            </w:r>
            <w:r>
              <w:t>жизнеобеспечения администрации Анучинского муниципального округа</w:t>
            </w:r>
          </w:p>
        </w:tc>
        <w:tc>
          <w:tcPr>
            <w:tcW w:w="993" w:type="dxa"/>
          </w:tcPr>
          <w:p w14:paraId="21D79E4C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2" w:type="dxa"/>
          </w:tcPr>
          <w:p w14:paraId="67E08B2B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410" w:type="dxa"/>
          </w:tcPr>
          <w:p w14:paraId="2C47EE5A" w14:textId="77777777" w:rsidR="006448FC" w:rsidRDefault="0097005D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доля протяженности автомобильных дорог местного значения, не отвечающих нормативным требованиям, </w:t>
            </w:r>
            <w:r>
              <w:rPr>
                <w:rFonts w:eastAsiaTheme="minorHAnsi"/>
              </w:rPr>
              <w:t xml:space="preserve">в общей протяженности автомобильных дорог местного значения снизится до </w:t>
            </w:r>
            <w:r>
              <w:rPr>
                <w:rFonts w:eastAsiaTheme="minorHAnsi"/>
              </w:rPr>
              <w:t>4</w:t>
            </w:r>
            <w:r>
              <w:rPr>
                <w:rFonts w:eastAsiaTheme="minorHAnsi"/>
              </w:rPr>
              <w:t>5%</w:t>
            </w:r>
          </w:p>
          <w:p w14:paraId="5E8FC49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9" w:type="dxa"/>
          </w:tcPr>
          <w:p w14:paraId="4C75C326" w14:textId="77777777" w:rsidR="006448FC" w:rsidRDefault="0097005D">
            <w:r>
              <w:rPr>
                <w:rFonts w:eastAsiaTheme="minorHAnsi"/>
              </w:rPr>
              <w:t xml:space="preserve">прирост протяженности автомобильных дорог местного значения, соответствующих нормативным требованиям, составит </w:t>
            </w:r>
            <w:r>
              <w:rPr>
                <w:rFonts w:eastAsiaTheme="minorHAnsi"/>
              </w:rPr>
              <w:t>42</w:t>
            </w:r>
            <w:r>
              <w:rPr>
                <w:rFonts w:eastAsiaTheme="minorHAnsi"/>
              </w:rPr>
              <w:t xml:space="preserve"> км.</w:t>
            </w:r>
          </w:p>
        </w:tc>
        <w:tc>
          <w:tcPr>
            <w:tcW w:w="3544" w:type="dxa"/>
            <w:shd w:val="clear" w:color="auto" w:fill="auto"/>
          </w:tcPr>
          <w:p w14:paraId="5CCC7107" w14:textId="77777777" w:rsidR="006448FC" w:rsidRDefault="0097005D">
            <w:r>
              <w:rPr>
                <w:rFonts w:eastAsiaTheme="minorHAnsi"/>
                <w:szCs w:val="22"/>
              </w:rPr>
              <w:t>Разработано</w:t>
            </w:r>
            <w:r>
              <w:rPr>
                <w:rFonts w:eastAsiaTheme="minorHAnsi"/>
                <w:szCs w:val="22"/>
              </w:rPr>
              <w:t xml:space="preserve"> ПСД - 50 шт</w:t>
            </w:r>
          </w:p>
        </w:tc>
      </w:tr>
      <w:tr w:rsidR="006448FC" w14:paraId="4914011D" w14:textId="77777777">
        <w:tc>
          <w:tcPr>
            <w:tcW w:w="541" w:type="dxa"/>
          </w:tcPr>
          <w:p w14:paraId="1E0C3C6F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041" w:type="dxa"/>
          </w:tcPr>
          <w:p w14:paraId="567737C1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Cs w:val="22"/>
              </w:rPr>
              <w:t>дорожно-эксплуатационной техники</w:t>
            </w:r>
          </w:p>
        </w:tc>
        <w:tc>
          <w:tcPr>
            <w:tcW w:w="2016" w:type="dxa"/>
          </w:tcPr>
          <w:p w14:paraId="36A2C141" w14:textId="77777777" w:rsidR="006448FC" w:rsidRDefault="0097005D">
            <w:r>
              <w:t xml:space="preserve">Отдел </w:t>
            </w:r>
            <w:r>
              <w:t xml:space="preserve">ЖКХ управления </w:t>
            </w:r>
            <w:r>
              <w:t>жизнеобеспечения администрации Анучинского муниципального округа</w:t>
            </w:r>
          </w:p>
        </w:tc>
        <w:tc>
          <w:tcPr>
            <w:tcW w:w="993" w:type="dxa"/>
          </w:tcPr>
          <w:p w14:paraId="1CDCA1CC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2" w:type="dxa"/>
          </w:tcPr>
          <w:p w14:paraId="5737D80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410" w:type="dxa"/>
          </w:tcPr>
          <w:p w14:paraId="1466E12E" w14:textId="77777777" w:rsidR="006448FC" w:rsidRDefault="0097005D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доля протяженности автомобильных дорог местного значения, не отвечающих нормативным требованиям, в общей протяженности автомобильных дорог местного значения снизится до </w:t>
            </w:r>
            <w:r>
              <w:rPr>
                <w:rFonts w:eastAsiaTheme="minorHAnsi"/>
              </w:rPr>
              <w:t>4</w:t>
            </w:r>
            <w:r>
              <w:rPr>
                <w:rFonts w:eastAsiaTheme="minorHAnsi"/>
              </w:rPr>
              <w:t>5%</w:t>
            </w:r>
          </w:p>
          <w:p w14:paraId="49D95F60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9" w:type="dxa"/>
          </w:tcPr>
          <w:p w14:paraId="332CD286" w14:textId="77777777" w:rsidR="006448FC" w:rsidRDefault="0097005D">
            <w:r>
              <w:rPr>
                <w:rFonts w:eastAsiaTheme="minorHAnsi"/>
              </w:rPr>
              <w:t>прирост протяженности автомобильных дорог местного значения, соответствующих норма</w:t>
            </w:r>
            <w:r>
              <w:rPr>
                <w:rFonts w:eastAsiaTheme="minorHAnsi"/>
              </w:rPr>
              <w:t xml:space="preserve">тивным требованиям, составит </w:t>
            </w:r>
            <w:r>
              <w:rPr>
                <w:rFonts w:eastAsiaTheme="minorHAnsi"/>
              </w:rPr>
              <w:t>42</w:t>
            </w:r>
            <w:r>
              <w:rPr>
                <w:rFonts w:eastAsiaTheme="minorHAnsi"/>
              </w:rPr>
              <w:t xml:space="preserve"> км.</w:t>
            </w:r>
          </w:p>
        </w:tc>
        <w:tc>
          <w:tcPr>
            <w:tcW w:w="3544" w:type="dxa"/>
            <w:shd w:val="clear" w:color="auto" w:fill="auto"/>
          </w:tcPr>
          <w:p w14:paraId="599520B1" w14:textId="77777777" w:rsidR="006448FC" w:rsidRDefault="0097005D">
            <w:pPr>
              <w:pStyle w:val="ConsPlusNormal"/>
              <w:rPr>
                <w:rFonts w:ascii="Times New Roman" w:eastAsiaTheme="minorHAnsi" w:hAnsi="Times New Roman"/>
                <w:szCs w:val="22"/>
              </w:rPr>
            </w:pPr>
            <w:r>
              <w:rPr>
                <w:rFonts w:ascii="Times New Roman" w:eastAsiaTheme="minorHAnsi" w:hAnsi="Times New Roman"/>
                <w:szCs w:val="22"/>
              </w:rPr>
              <w:t>Приобретено</w:t>
            </w:r>
            <w:r>
              <w:rPr>
                <w:rFonts w:ascii="Times New Roman" w:eastAsiaTheme="minorHAnsi" w:hAnsi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дорожно-эксплуатационной техник</w:t>
            </w:r>
            <w:r>
              <w:rPr>
                <w:rFonts w:ascii="Times New Roman" w:hAnsi="Times New Roman" w:cs="Times New Roman"/>
                <w:szCs w:val="22"/>
              </w:rPr>
              <w:t>и</w:t>
            </w:r>
            <w:r>
              <w:rPr>
                <w:rFonts w:ascii="Times New Roman" w:hAnsi="Times New Roman" w:cs="Times New Roman"/>
                <w:szCs w:val="22"/>
              </w:rPr>
              <w:t xml:space="preserve"> - 1 ед</w:t>
            </w:r>
          </w:p>
        </w:tc>
      </w:tr>
    </w:tbl>
    <w:p w14:paraId="1F7B9512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129DB7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396EF0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61D7E3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A3EC1E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A60DC6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6B145C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F8E66F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AD2870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F50AAF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A7A5AD" w14:textId="77777777" w:rsidR="006448FC" w:rsidRDefault="0097005D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№ 2</w:t>
      </w:r>
    </w:p>
    <w:p w14:paraId="018BD058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C4620F" w14:textId="77777777" w:rsidR="006448FC" w:rsidRDefault="0097005D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bookmarkStart w:id="2" w:name="P584"/>
      <w:bookmarkEnd w:id="2"/>
      <w:r>
        <w:rPr>
          <w:rFonts w:ascii="Times New Roman" w:eastAsiaTheme="minorHAnsi" w:hAnsi="Times New Roman"/>
          <w:sz w:val="28"/>
          <w:szCs w:val="28"/>
        </w:rPr>
        <w:t xml:space="preserve">       Оценка </w:t>
      </w:r>
    </w:p>
    <w:p w14:paraId="67F2CC17" w14:textId="77777777" w:rsidR="006448FC" w:rsidRDefault="0097005D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применения мер государственного регулирования в сфере реализации муниципальной </w:t>
      </w:r>
    </w:p>
    <w:p w14:paraId="688C7049" w14:textId="77777777" w:rsidR="006448FC" w:rsidRDefault="0097005D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Программы и сведения об основных мерах правового регулирования в сфере реализации </w:t>
      </w:r>
    </w:p>
    <w:p w14:paraId="6EBC89DE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Дорожная деятельность в отношении автомобильных дорог местного значе</w:t>
      </w:r>
      <w:r>
        <w:rPr>
          <w:rFonts w:ascii="Times New Roman" w:hAnsi="Times New Roman" w:cs="Times New Roman"/>
          <w:b/>
          <w:sz w:val="28"/>
          <w:szCs w:val="28"/>
        </w:rPr>
        <w:t xml:space="preserve">ния </w:t>
      </w:r>
    </w:p>
    <w:p w14:paraId="5201F253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2FBA2A8D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13FF393E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13"/>
        <w:gridCol w:w="1833"/>
        <w:gridCol w:w="1493"/>
        <w:gridCol w:w="1419"/>
        <w:gridCol w:w="1419"/>
        <w:gridCol w:w="1184"/>
        <w:gridCol w:w="1524"/>
        <w:gridCol w:w="2750"/>
      </w:tblGrid>
      <w:tr w:rsidR="006448FC" w14:paraId="758AB701" w14:textId="77777777">
        <w:tc>
          <w:tcPr>
            <w:tcW w:w="510" w:type="dxa"/>
            <w:vMerge w:val="restart"/>
          </w:tcPr>
          <w:p w14:paraId="4143C715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813" w:type="dxa"/>
            <w:vMerge w:val="restart"/>
          </w:tcPr>
          <w:p w14:paraId="60393603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меры государственного регулирования</w:t>
            </w:r>
          </w:p>
        </w:tc>
        <w:tc>
          <w:tcPr>
            <w:tcW w:w="1833" w:type="dxa"/>
            <w:vMerge w:val="restart"/>
          </w:tcPr>
          <w:p w14:paraId="0DD9F293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7039" w:type="dxa"/>
            <w:gridSpan w:val="5"/>
          </w:tcPr>
          <w:p w14:paraId="7D3BB0F0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750" w:type="dxa"/>
            <w:vMerge w:val="restart"/>
          </w:tcPr>
          <w:p w14:paraId="75FFE896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Краткое обоснование необходимости применения мер государственного</w:t>
            </w:r>
            <w:r>
              <w:rPr>
                <w:rFonts w:ascii="Times New Roman" w:hAnsi="Times New Roman" w:cs="Times New Roman"/>
                <w:szCs w:val="22"/>
              </w:rPr>
              <w:t xml:space="preserve"> регулирования для достижения цели муниципальной программы</w:t>
            </w:r>
          </w:p>
        </w:tc>
      </w:tr>
      <w:tr w:rsidR="006448FC" w14:paraId="79FA9128" w14:textId="77777777">
        <w:tc>
          <w:tcPr>
            <w:tcW w:w="510" w:type="dxa"/>
            <w:vMerge/>
          </w:tcPr>
          <w:p w14:paraId="659B8C95" w14:textId="77777777" w:rsidR="006448FC" w:rsidRDefault="006448FC"/>
        </w:tc>
        <w:tc>
          <w:tcPr>
            <w:tcW w:w="2813" w:type="dxa"/>
            <w:vMerge/>
          </w:tcPr>
          <w:p w14:paraId="1B6D2DA3" w14:textId="77777777" w:rsidR="006448FC" w:rsidRDefault="006448FC"/>
        </w:tc>
        <w:tc>
          <w:tcPr>
            <w:tcW w:w="1833" w:type="dxa"/>
            <w:vMerge/>
          </w:tcPr>
          <w:p w14:paraId="467C8335" w14:textId="77777777" w:rsidR="006448FC" w:rsidRDefault="006448FC"/>
        </w:tc>
        <w:tc>
          <w:tcPr>
            <w:tcW w:w="1493" w:type="dxa"/>
          </w:tcPr>
          <w:p w14:paraId="31C25C8D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419" w:type="dxa"/>
          </w:tcPr>
          <w:p w14:paraId="08654DF7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419" w:type="dxa"/>
          </w:tcPr>
          <w:p w14:paraId="316CADCF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184" w:type="dxa"/>
          </w:tcPr>
          <w:p w14:paraId="3154B711" w14:textId="77777777" w:rsidR="006448FC" w:rsidRDefault="0097005D">
            <w:r>
              <w:t>третий год планового периода (202</w:t>
            </w:r>
            <w:r>
              <w:t>8</w:t>
            </w:r>
            <w:r>
              <w:t>)</w:t>
            </w:r>
          </w:p>
        </w:tc>
        <w:tc>
          <w:tcPr>
            <w:tcW w:w="1524" w:type="dxa"/>
          </w:tcPr>
          <w:p w14:paraId="19FFCAFD" w14:textId="77777777" w:rsidR="006448FC" w:rsidRDefault="0097005D">
            <w:r>
              <w:t>четвертый год планового периода (202</w:t>
            </w:r>
            <w:r>
              <w:t>9</w:t>
            </w:r>
            <w:r>
              <w:t>)</w:t>
            </w:r>
          </w:p>
        </w:tc>
        <w:tc>
          <w:tcPr>
            <w:tcW w:w="2750" w:type="dxa"/>
            <w:vMerge/>
          </w:tcPr>
          <w:p w14:paraId="051B0E27" w14:textId="77777777" w:rsidR="006448FC" w:rsidRDefault="006448FC"/>
        </w:tc>
      </w:tr>
      <w:tr w:rsidR="006448FC" w14:paraId="2B0355DB" w14:textId="77777777">
        <w:tc>
          <w:tcPr>
            <w:tcW w:w="510" w:type="dxa"/>
          </w:tcPr>
          <w:p w14:paraId="1C9FA511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813" w:type="dxa"/>
          </w:tcPr>
          <w:p w14:paraId="338C48A1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33" w:type="dxa"/>
          </w:tcPr>
          <w:p w14:paraId="27CB1EF5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93" w:type="dxa"/>
          </w:tcPr>
          <w:p w14:paraId="366F6802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9" w:type="dxa"/>
          </w:tcPr>
          <w:p w14:paraId="6AF5E7BF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9" w:type="dxa"/>
          </w:tcPr>
          <w:p w14:paraId="76C86E1D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84" w:type="dxa"/>
          </w:tcPr>
          <w:p w14:paraId="023545C0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524" w:type="dxa"/>
          </w:tcPr>
          <w:p w14:paraId="50C189ED" w14:textId="77777777" w:rsidR="006448FC" w:rsidRDefault="006448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50" w:type="dxa"/>
          </w:tcPr>
          <w:p w14:paraId="2BD52543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6448FC" w14:paraId="2483415D" w14:textId="77777777">
        <w:tc>
          <w:tcPr>
            <w:tcW w:w="510" w:type="dxa"/>
          </w:tcPr>
          <w:p w14:paraId="3A017638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813" w:type="dxa"/>
          </w:tcPr>
          <w:p w14:paraId="65211D01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Изменения в муниципальную программу «Дорожная деятельность</w:t>
            </w:r>
          </w:p>
          <w:p w14:paraId="4262A753" w14:textId="77777777" w:rsidR="006448FC" w:rsidRDefault="0097005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t>в отношении автомобильных дорог местного значения на территории Анучинского муниципального округа» на 202</w:t>
            </w:r>
            <w:r>
              <w:t>5</w:t>
            </w:r>
            <w:r>
              <w:t>-202</w:t>
            </w:r>
            <w:r>
              <w:t>9</w:t>
            </w:r>
            <w:r>
              <w:t xml:space="preserve"> годы, </w:t>
            </w:r>
            <w:r>
              <w:rPr>
                <w:rFonts w:eastAsiaTheme="minorHAnsi"/>
              </w:rPr>
              <w:t>касающиеся внесения</w:t>
            </w:r>
          </w:p>
          <w:p w14:paraId="5DB9ED92" w14:textId="77777777" w:rsidR="006448FC" w:rsidRDefault="0097005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дополнений и уточнений</w:t>
            </w:r>
          </w:p>
          <w:p w14:paraId="40DBF2C0" w14:textId="77777777" w:rsidR="006448FC" w:rsidRDefault="0097005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мероприятий и </w:t>
            </w:r>
            <w:r>
              <w:rPr>
                <w:rFonts w:eastAsiaTheme="minorHAnsi"/>
              </w:rPr>
              <w:t>объемов</w:t>
            </w:r>
          </w:p>
          <w:p w14:paraId="50FC7B21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/>
                <w:szCs w:val="22"/>
              </w:rPr>
              <w:t>финансирования</w:t>
            </w:r>
          </w:p>
          <w:p w14:paraId="010C707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33" w:type="dxa"/>
          </w:tcPr>
          <w:p w14:paraId="55443A89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493" w:type="dxa"/>
          </w:tcPr>
          <w:p w14:paraId="35866C6B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419" w:type="dxa"/>
          </w:tcPr>
          <w:p w14:paraId="00FA113A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419" w:type="dxa"/>
          </w:tcPr>
          <w:p w14:paraId="14739512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184" w:type="dxa"/>
          </w:tcPr>
          <w:p w14:paraId="312A9375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24" w:type="dxa"/>
          </w:tcPr>
          <w:p w14:paraId="4967AC28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2750" w:type="dxa"/>
          </w:tcPr>
          <w:p w14:paraId="29446904" w14:textId="77777777" w:rsidR="006448FC" w:rsidRDefault="0097005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Будет обусловлена:</w:t>
            </w:r>
          </w:p>
          <w:p w14:paraId="407D7E98" w14:textId="77777777" w:rsidR="006448FC" w:rsidRDefault="0097005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изменениями федерального законодательства;</w:t>
            </w:r>
          </w:p>
          <w:p w14:paraId="296E5347" w14:textId="77777777" w:rsidR="006448FC" w:rsidRDefault="0097005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изменениями регионального законодательства;</w:t>
            </w:r>
          </w:p>
          <w:p w14:paraId="087D9E44" w14:textId="77777777" w:rsidR="006448FC" w:rsidRDefault="0097005D">
            <w:pPr>
              <w:pStyle w:val="ConsPlusNormal"/>
              <w:jc w:val="center"/>
              <w:rPr>
                <w:rFonts w:ascii="Times New Roman" w:eastAsiaTheme="minorHAnsi" w:hAnsi="Times New Roman"/>
                <w:szCs w:val="22"/>
              </w:rPr>
            </w:pPr>
            <w:r>
              <w:rPr>
                <w:rFonts w:ascii="Times New Roman" w:eastAsiaTheme="minorHAnsi" w:hAnsi="Times New Roman"/>
                <w:szCs w:val="22"/>
              </w:rPr>
              <w:t>принятыми муниципальными правовыми актами.</w:t>
            </w:r>
          </w:p>
          <w:p w14:paraId="562D5784" w14:textId="77777777" w:rsidR="006448FC" w:rsidRDefault="006448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A6F6187" w14:textId="77777777" w:rsidR="006448FC" w:rsidRDefault="0097005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633"/>
      <w:bookmarkEnd w:id="3"/>
      <w:r>
        <w:rPr>
          <w:rFonts w:ascii="Times New Roman" w:hAnsi="Times New Roman" w:cs="Times New Roman"/>
          <w:szCs w:val="22"/>
        </w:rPr>
        <w:t xml:space="preserve">&lt;*&gt; - объем выпадающих доходов бюджета </w:t>
      </w:r>
      <w:r>
        <w:rPr>
          <w:rFonts w:ascii="Times New Roman" w:hAnsi="Times New Roman" w:cs="Times New Roman"/>
          <w:szCs w:val="22"/>
        </w:rPr>
        <w:t>Анучинского муниципального округа, увеличение расходных обязательств Анучинского муниципального округа.</w:t>
      </w:r>
    </w:p>
    <w:p w14:paraId="7DFD6296" w14:textId="77777777" w:rsidR="006448FC" w:rsidRDefault="006448FC">
      <w:pPr>
        <w:jc w:val="right"/>
        <w:rPr>
          <w:kern w:val="1"/>
          <w:sz w:val="24"/>
          <w:szCs w:val="24"/>
        </w:rPr>
      </w:pPr>
    </w:p>
    <w:p w14:paraId="7CBC1FEE" w14:textId="77777777" w:rsidR="006448FC" w:rsidRDefault="006448FC">
      <w:pPr>
        <w:jc w:val="right"/>
        <w:rPr>
          <w:kern w:val="1"/>
          <w:sz w:val="24"/>
          <w:szCs w:val="24"/>
        </w:rPr>
      </w:pPr>
    </w:p>
    <w:p w14:paraId="5821EF03" w14:textId="77777777" w:rsidR="006448FC" w:rsidRDefault="006448FC">
      <w:pPr>
        <w:jc w:val="right"/>
        <w:rPr>
          <w:kern w:val="1"/>
          <w:sz w:val="24"/>
          <w:szCs w:val="24"/>
        </w:rPr>
      </w:pPr>
    </w:p>
    <w:p w14:paraId="28DB222E" w14:textId="77777777" w:rsidR="006448FC" w:rsidRDefault="006448FC">
      <w:pPr>
        <w:jc w:val="right"/>
        <w:rPr>
          <w:kern w:val="1"/>
          <w:sz w:val="24"/>
          <w:szCs w:val="24"/>
        </w:rPr>
      </w:pPr>
    </w:p>
    <w:p w14:paraId="79BAFB40" w14:textId="77777777" w:rsidR="006448FC" w:rsidRDefault="006448FC">
      <w:pPr>
        <w:jc w:val="right"/>
        <w:rPr>
          <w:kern w:val="1"/>
          <w:sz w:val="24"/>
          <w:szCs w:val="24"/>
        </w:rPr>
      </w:pPr>
    </w:p>
    <w:p w14:paraId="1545BD77" w14:textId="77777777" w:rsidR="006448FC" w:rsidRDefault="0097005D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2F823168" w14:textId="77777777" w:rsidR="006448FC" w:rsidRDefault="006448FC">
      <w:pPr>
        <w:jc w:val="right"/>
        <w:rPr>
          <w:kern w:val="1"/>
          <w:sz w:val="24"/>
          <w:szCs w:val="24"/>
        </w:rPr>
      </w:pPr>
    </w:p>
    <w:p w14:paraId="30AE3EF2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27B18D6D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618B5B53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3A3B58FE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 </w:t>
      </w:r>
    </w:p>
    <w:p w14:paraId="11D1D9F3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Дорожная деятельность в отношении автомобил</w:t>
      </w:r>
      <w:r>
        <w:rPr>
          <w:rFonts w:ascii="Times New Roman" w:hAnsi="Times New Roman" w:cs="Times New Roman"/>
          <w:b/>
          <w:sz w:val="28"/>
          <w:szCs w:val="28"/>
        </w:rPr>
        <w:t xml:space="preserve">ьных дорог местного значения </w:t>
      </w:r>
    </w:p>
    <w:p w14:paraId="3AA2F24E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18366890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A562810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2091"/>
        <w:gridCol w:w="2121"/>
        <w:gridCol w:w="1700"/>
        <w:gridCol w:w="857"/>
        <w:gridCol w:w="709"/>
        <w:gridCol w:w="732"/>
        <w:gridCol w:w="851"/>
        <w:gridCol w:w="1134"/>
        <w:gridCol w:w="1134"/>
        <w:gridCol w:w="1134"/>
        <w:gridCol w:w="1134"/>
        <w:gridCol w:w="1134"/>
      </w:tblGrid>
      <w:tr w:rsidR="006448FC" w14:paraId="41822FF3" w14:textId="77777777">
        <w:tc>
          <w:tcPr>
            <w:tcW w:w="499" w:type="dxa"/>
            <w:vMerge w:val="restart"/>
          </w:tcPr>
          <w:p w14:paraId="564BE027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91" w:type="dxa"/>
            <w:vMerge w:val="restart"/>
          </w:tcPr>
          <w:p w14:paraId="37E31933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1E4A9BFC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2F4EDFF3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149" w:type="dxa"/>
            <w:gridSpan w:val="4"/>
          </w:tcPr>
          <w:p w14:paraId="7FF2391A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0A8593C2" w14:textId="77777777" w:rsidR="006448FC" w:rsidRDefault="0097005D">
            <w:pPr>
              <w:jc w:val="center"/>
            </w:pPr>
            <w:r>
              <w:t>Оценка расходов</w:t>
            </w:r>
          </w:p>
        </w:tc>
      </w:tr>
      <w:tr w:rsidR="006448FC" w14:paraId="4804910C" w14:textId="77777777">
        <w:tc>
          <w:tcPr>
            <w:tcW w:w="499" w:type="dxa"/>
            <w:vMerge/>
          </w:tcPr>
          <w:p w14:paraId="3A765924" w14:textId="77777777" w:rsidR="006448FC" w:rsidRDefault="006448FC"/>
        </w:tc>
        <w:tc>
          <w:tcPr>
            <w:tcW w:w="2091" w:type="dxa"/>
            <w:vMerge/>
          </w:tcPr>
          <w:p w14:paraId="69468814" w14:textId="77777777" w:rsidR="006448FC" w:rsidRDefault="006448FC"/>
        </w:tc>
        <w:tc>
          <w:tcPr>
            <w:tcW w:w="2121" w:type="dxa"/>
            <w:vMerge/>
          </w:tcPr>
          <w:p w14:paraId="51DF447A" w14:textId="77777777" w:rsidR="006448FC" w:rsidRDefault="006448FC"/>
        </w:tc>
        <w:tc>
          <w:tcPr>
            <w:tcW w:w="1700" w:type="dxa"/>
            <w:vMerge/>
          </w:tcPr>
          <w:p w14:paraId="7D52D4A8" w14:textId="77777777" w:rsidR="006448FC" w:rsidRDefault="006448FC"/>
        </w:tc>
        <w:tc>
          <w:tcPr>
            <w:tcW w:w="857" w:type="dxa"/>
          </w:tcPr>
          <w:p w14:paraId="6DB53727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09" w:type="dxa"/>
          </w:tcPr>
          <w:p w14:paraId="5C11B267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Рз Пр</w:t>
            </w:r>
          </w:p>
        </w:tc>
        <w:tc>
          <w:tcPr>
            <w:tcW w:w="732" w:type="dxa"/>
          </w:tcPr>
          <w:p w14:paraId="2DF5EE2A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851" w:type="dxa"/>
          </w:tcPr>
          <w:p w14:paraId="4EBE8571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7E122520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19273E1B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1186407E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6664DB77" w14:textId="77777777" w:rsidR="006448FC" w:rsidRDefault="0097005D">
            <w:r>
              <w:t>третий год планового периода (202</w:t>
            </w:r>
            <w:r>
              <w:t>8</w:t>
            </w:r>
            <w:r>
              <w:t>)</w:t>
            </w:r>
          </w:p>
        </w:tc>
        <w:tc>
          <w:tcPr>
            <w:tcW w:w="1134" w:type="dxa"/>
          </w:tcPr>
          <w:p w14:paraId="46445F30" w14:textId="77777777" w:rsidR="006448FC" w:rsidRDefault="0097005D">
            <w:r>
              <w:t>четвертый год планового периода (202</w:t>
            </w:r>
            <w:r>
              <w:t>9</w:t>
            </w:r>
            <w:r>
              <w:t>)</w:t>
            </w:r>
          </w:p>
        </w:tc>
      </w:tr>
      <w:tr w:rsidR="006448FC" w14:paraId="6154108A" w14:textId="77777777">
        <w:tc>
          <w:tcPr>
            <w:tcW w:w="499" w:type="dxa"/>
          </w:tcPr>
          <w:p w14:paraId="723D66AD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91" w:type="dxa"/>
          </w:tcPr>
          <w:p w14:paraId="3898FB93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21" w:type="dxa"/>
          </w:tcPr>
          <w:p w14:paraId="5FF812A3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00" w:type="dxa"/>
          </w:tcPr>
          <w:p w14:paraId="4AEFE80E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7" w:type="dxa"/>
          </w:tcPr>
          <w:p w14:paraId="70A6500D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9" w:type="dxa"/>
          </w:tcPr>
          <w:p w14:paraId="375A034D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2" w:type="dxa"/>
          </w:tcPr>
          <w:p w14:paraId="133D6F20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1" w:type="dxa"/>
          </w:tcPr>
          <w:p w14:paraId="36DCE369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30D033E" w14:textId="77777777" w:rsidR="006448FC" w:rsidRDefault="0097005D">
            <w:pPr>
              <w:jc w:val="center"/>
            </w:pPr>
            <w:r>
              <w:t>9</w:t>
            </w:r>
          </w:p>
        </w:tc>
        <w:tc>
          <w:tcPr>
            <w:tcW w:w="1134" w:type="dxa"/>
            <w:shd w:val="clear" w:color="auto" w:fill="auto"/>
          </w:tcPr>
          <w:p w14:paraId="35424208" w14:textId="77777777" w:rsidR="006448FC" w:rsidRDefault="0097005D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 w14:paraId="49EC04F2" w14:textId="77777777" w:rsidR="006448FC" w:rsidRDefault="0097005D">
            <w:pPr>
              <w:jc w:val="center"/>
            </w:pPr>
            <w:r>
              <w:t>11</w:t>
            </w:r>
          </w:p>
        </w:tc>
        <w:tc>
          <w:tcPr>
            <w:tcW w:w="1134" w:type="dxa"/>
            <w:shd w:val="clear" w:color="auto" w:fill="auto"/>
          </w:tcPr>
          <w:p w14:paraId="7E86A229" w14:textId="77777777" w:rsidR="006448FC" w:rsidRDefault="0097005D">
            <w:pPr>
              <w:jc w:val="center"/>
            </w:pPr>
            <w:r>
              <w:t>12</w:t>
            </w:r>
          </w:p>
        </w:tc>
        <w:tc>
          <w:tcPr>
            <w:tcW w:w="1134" w:type="dxa"/>
          </w:tcPr>
          <w:p w14:paraId="0E07EE77" w14:textId="77777777" w:rsidR="006448FC" w:rsidRDefault="0097005D">
            <w:pPr>
              <w:jc w:val="center"/>
            </w:pPr>
            <w:r>
              <w:t>13</w:t>
            </w:r>
          </w:p>
        </w:tc>
      </w:tr>
      <w:tr w:rsidR="006448FC" w14:paraId="5074DCEC" w14:textId="77777777">
        <w:tc>
          <w:tcPr>
            <w:tcW w:w="499" w:type="dxa"/>
            <w:vMerge w:val="restart"/>
          </w:tcPr>
          <w:p w14:paraId="710B58A5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91" w:type="dxa"/>
            <w:vMerge w:val="restart"/>
          </w:tcPr>
          <w:p w14:paraId="5B549BF7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</w:t>
            </w:r>
            <w:r>
              <w:rPr>
                <w:rFonts w:ascii="Times New Roman" w:hAnsi="Times New Roman" w:cs="Times New Roman"/>
                <w:szCs w:val="22"/>
              </w:rPr>
              <w:t xml:space="preserve">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57F02D78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1" w:type="dxa"/>
            <w:vMerge w:val="restart"/>
          </w:tcPr>
          <w:p w14:paraId="340D2D29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788A4C31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7" w:type="dxa"/>
          </w:tcPr>
          <w:p w14:paraId="6C99ECE2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09" w:type="dxa"/>
          </w:tcPr>
          <w:p w14:paraId="68218852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977931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2B53E43B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C67685A" w14:textId="77777777" w:rsidR="006448FC" w:rsidRDefault="0097005D">
            <w:r>
              <w:t>34313,0</w:t>
            </w:r>
          </w:p>
        </w:tc>
        <w:tc>
          <w:tcPr>
            <w:tcW w:w="1134" w:type="dxa"/>
            <w:shd w:val="clear" w:color="auto" w:fill="auto"/>
          </w:tcPr>
          <w:p w14:paraId="361B1206" w14:textId="77777777" w:rsidR="006448FC" w:rsidRDefault="0097005D">
            <w:r>
              <w:t>35761,0</w:t>
            </w:r>
          </w:p>
        </w:tc>
        <w:tc>
          <w:tcPr>
            <w:tcW w:w="1134" w:type="dxa"/>
            <w:shd w:val="clear" w:color="auto" w:fill="auto"/>
          </w:tcPr>
          <w:p w14:paraId="478F350A" w14:textId="77777777" w:rsidR="006448FC" w:rsidRDefault="0097005D">
            <w:r>
              <w:t>36861,0</w:t>
            </w:r>
          </w:p>
        </w:tc>
        <w:tc>
          <w:tcPr>
            <w:tcW w:w="1134" w:type="dxa"/>
            <w:shd w:val="clear" w:color="auto" w:fill="auto"/>
          </w:tcPr>
          <w:p w14:paraId="5BF297B3" w14:textId="77777777" w:rsidR="006448FC" w:rsidRDefault="0097005D">
            <w:r>
              <w:t>36861,0</w:t>
            </w:r>
          </w:p>
        </w:tc>
        <w:tc>
          <w:tcPr>
            <w:tcW w:w="1134" w:type="dxa"/>
          </w:tcPr>
          <w:p w14:paraId="04B28A6B" w14:textId="77777777" w:rsidR="006448FC" w:rsidRDefault="0097005D">
            <w:r>
              <w:t>32861,0</w:t>
            </w:r>
          </w:p>
        </w:tc>
      </w:tr>
      <w:tr w:rsidR="006448FC" w14:paraId="0C8DFC21" w14:textId="77777777">
        <w:trPr>
          <w:trHeight w:val="11"/>
        </w:trPr>
        <w:tc>
          <w:tcPr>
            <w:tcW w:w="499" w:type="dxa"/>
            <w:vMerge/>
          </w:tcPr>
          <w:p w14:paraId="2E4C3076" w14:textId="77777777" w:rsidR="006448FC" w:rsidRDefault="006448FC"/>
        </w:tc>
        <w:tc>
          <w:tcPr>
            <w:tcW w:w="2091" w:type="dxa"/>
            <w:vMerge/>
          </w:tcPr>
          <w:p w14:paraId="3BEBF9D5" w14:textId="77777777" w:rsidR="006448FC" w:rsidRDefault="006448FC"/>
        </w:tc>
        <w:tc>
          <w:tcPr>
            <w:tcW w:w="2121" w:type="dxa"/>
            <w:vMerge/>
          </w:tcPr>
          <w:p w14:paraId="66DC277C" w14:textId="77777777" w:rsidR="006448FC" w:rsidRDefault="006448FC"/>
        </w:tc>
        <w:tc>
          <w:tcPr>
            <w:tcW w:w="1700" w:type="dxa"/>
          </w:tcPr>
          <w:p w14:paraId="26E3A859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857" w:type="dxa"/>
          </w:tcPr>
          <w:p w14:paraId="06BE322E" w14:textId="77777777" w:rsidR="006448FC" w:rsidRDefault="0097005D">
            <w:pPr>
              <w:rPr>
                <w:szCs w:val="22"/>
              </w:rPr>
            </w:pPr>
            <w:r>
              <w:rPr>
                <w:szCs w:val="22"/>
              </w:rPr>
              <w:t>9</w:t>
            </w:r>
            <w:r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</w:p>
        </w:tc>
        <w:tc>
          <w:tcPr>
            <w:tcW w:w="709" w:type="dxa"/>
          </w:tcPr>
          <w:p w14:paraId="4997CC01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F7A0C2B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6831A43C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3769119" w14:textId="77777777" w:rsidR="006448FC" w:rsidRDefault="0097005D">
            <w:r>
              <w:t>0,0</w:t>
            </w:r>
          </w:p>
        </w:tc>
        <w:tc>
          <w:tcPr>
            <w:tcW w:w="1134" w:type="dxa"/>
          </w:tcPr>
          <w:p w14:paraId="06A95D3A" w14:textId="77777777" w:rsidR="006448FC" w:rsidRDefault="0097005D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A6A3830" w14:textId="77777777" w:rsidR="006448FC" w:rsidRDefault="0097005D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7FA532B" w14:textId="77777777" w:rsidR="006448FC" w:rsidRDefault="0097005D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9556845" w14:textId="77777777" w:rsidR="006448FC" w:rsidRDefault="0097005D">
            <w:r>
              <w:t>0,0</w:t>
            </w:r>
          </w:p>
        </w:tc>
      </w:tr>
      <w:tr w:rsidR="006448FC" w14:paraId="49F30F43" w14:textId="77777777">
        <w:tc>
          <w:tcPr>
            <w:tcW w:w="499" w:type="dxa"/>
            <w:vMerge/>
          </w:tcPr>
          <w:p w14:paraId="3E0E4864" w14:textId="77777777" w:rsidR="006448FC" w:rsidRDefault="006448FC"/>
        </w:tc>
        <w:tc>
          <w:tcPr>
            <w:tcW w:w="2091" w:type="dxa"/>
            <w:vMerge/>
          </w:tcPr>
          <w:p w14:paraId="44FC0C54" w14:textId="77777777" w:rsidR="006448FC" w:rsidRDefault="006448FC"/>
        </w:tc>
        <w:tc>
          <w:tcPr>
            <w:tcW w:w="2121" w:type="dxa"/>
            <w:vMerge/>
          </w:tcPr>
          <w:p w14:paraId="1471D0DA" w14:textId="77777777" w:rsidR="006448FC" w:rsidRDefault="006448FC"/>
        </w:tc>
        <w:tc>
          <w:tcPr>
            <w:tcW w:w="1700" w:type="dxa"/>
          </w:tcPr>
          <w:p w14:paraId="6D6608F8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7E7300C2" w14:textId="77777777" w:rsidR="006448FC" w:rsidRDefault="0097005D">
            <w:pPr>
              <w:rPr>
                <w:szCs w:val="22"/>
              </w:rPr>
            </w:pPr>
            <w:r>
              <w:rPr>
                <w:szCs w:val="22"/>
              </w:rPr>
              <w:t>9</w:t>
            </w:r>
            <w:r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</w:p>
        </w:tc>
        <w:tc>
          <w:tcPr>
            <w:tcW w:w="709" w:type="dxa"/>
          </w:tcPr>
          <w:p w14:paraId="1CF11D9F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90A1C13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43E3F16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AB0B07F" w14:textId="77777777" w:rsidR="006448FC" w:rsidRDefault="0097005D">
            <w:r>
              <w:t>34313,0</w:t>
            </w:r>
          </w:p>
        </w:tc>
        <w:tc>
          <w:tcPr>
            <w:tcW w:w="1134" w:type="dxa"/>
          </w:tcPr>
          <w:p w14:paraId="076FB4D5" w14:textId="77777777" w:rsidR="006448FC" w:rsidRDefault="0097005D">
            <w:r>
              <w:t>35761,0</w:t>
            </w:r>
          </w:p>
        </w:tc>
        <w:tc>
          <w:tcPr>
            <w:tcW w:w="1134" w:type="dxa"/>
            <w:shd w:val="clear" w:color="auto" w:fill="auto"/>
          </w:tcPr>
          <w:p w14:paraId="637907CC" w14:textId="77777777" w:rsidR="006448FC" w:rsidRDefault="0097005D">
            <w:r>
              <w:t>36861,0</w:t>
            </w:r>
          </w:p>
        </w:tc>
        <w:tc>
          <w:tcPr>
            <w:tcW w:w="1134" w:type="dxa"/>
            <w:shd w:val="clear" w:color="auto" w:fill="auto"/>
          </w:tcPr>
          <w:p w14:paraId="352D14B2" w14:textId="77777777" w:rsidR="006448FC" w:rsidRDefault="0097005D">
            <w:r>
              <w:t>36861,0</w:t>
            </w:r>
          </w:p>
        </w:tc>
        <w:tc>
          <w:tcPr>
            <w:tcW w:w="1134" w:type="dxa"/>
            <w:shd w:val="clear" w:color="auto" w:fill="auto"/>
          </w:tcPr>
          <w:p w14:paraId="1D7FC69C" w14:textId="77777777" w:rsidR="006448FC" w:rsidRDefault="0097005D">
            <w:r>
              <w:t>32861,0</w:t>
            </w:r>
          </w:p>
        </w:tc>
      </w:tr>
      <w:tr w:rsidR="006448FC" w14:paraId="5992095B" w14:textId="77777777">
        <w:tc>
          <w:tcPr>
            <w:tcW w:w="499" w:type="dxa"/>
            <w:vMerge w:val="restart"/>
          </w:tcPr>
          <w:p w14:paraId="0C9D46D9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091" w:type="dxa"/>
            <w:vMerge w:val="restart"/>
          </w:tcPr>
          <w:p w14:paraId="08B3AD94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7016C9D3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1" w:type="dxa"/>
            <w:vMerge w:val="restart"/>
          </w:tcPr>
          <w:p w14:paraId="3549934C" w14:textId="77777777" w:rsidR="006448FC" w:rsidRDefault="0097005D">
            <w:r>
              <w:t xml:space="preserve">Отдел жизнеобеспечения администрации Анучинского </w:t>
            </w:r>
            <w:r>
              <w:t>муниципального округа</w:t>
            </w:r>
          </w:p>
        </w:tc>
        <w:tc>
          <w:tcPr>
            <w:tcW w:w="1700" w:type="dxa"/>
          </w:tcPr>
          <w:p w14:paraId="62A496F6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7" w:type="dxa"/>
          </w:tcPr>
          <w:p w14:paraId="5F4038BA" w14:textId="77777777" w:rsidR="006448FC" w:rsidRDefault="0097005D">
            <w:pPr>
              <w:rPr>
                <w:szCs w:val="22"/>
              </w:rPr>
            </w:pPr>
            <w:r>
              <w:rPr>
                <w:szCs w:val="22"/>
              </w:rPr>
              <w:t>9</w:t>
            </w:r>
            <w:r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</w:p>
        </w:tc>
        <w:tc>
          <w:tcPr>
            <w:tcW w:w="709" w:type="dxa"/>
          </w:tcPr>
          <w:p w14:paraId="3DCD1DD9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00FEE55A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4DB1672A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9CF9C50" w14:textId="77777777" w:rsidR="006448FC" w:rsidRDefault="0097005D">
            <w:r>
              <w:t>1000,0</w:t>
            </w:r>
          </w:p>
        </w:tc>
        <w:tc>
          <w:tcPr>
            <w:tcW w:w="1134" w:type="dxa"/>
          </w:tcPr>
          <w:p w14:paraId="1CAC7724" w14:textId="77777777" w:rsidR="006448FC" w:rsidRDefault="0097005D">
            <w:r>
              <w:t>1000,0</w:t>
            </w:r>
          </w:p>
        </w:tc>
        <w:tc>
          <w:tcPr>
            <w:tcW w:w="1134" w:type="dxa"/>
            <w:shd w:val="clear" w:color="auto" w:fill="auto"/>
          </w:tcPr>
          <w:p w14:paraId="1F635DE5" w14:textId="77777777" w:rsidR="006448FC" w:rsidRDefault="0097005D">
            <w:r>
              <w:t>1000,0</w:t>
            </w:r>
          </w:p>
        </w:tc>
        <w:tc>
          <w:tcPr>
            <w:tcW w:w="1134" w:type="dxa"/>
            <w:shd w:val="clear" w:color="auto" w:fill="auto"/>
          </w:tcPr>
          <w:p w14:paraId="4215EE69" w14:textId="77777777" w:rsidR="006448FC" w:rsidRDefault="0097005D">
            <w:r>
              <w:t>1000,0</w:t>
            </w:r>
          </w:p>
        </w:tc>
        <w:tc>
          <w:tcPr>
            <w:tcW w:w="1134" w:type="dxa"/>
            <w:shd w:val="clear" w:color="auto" w:fill="auto"/>
          </w:tcPr>
          <w:p w14:paraId="5E681247" w14:textId="77777777" w:rsidR="006448FC" w:rsidRDefault="0097005D">
            <w:r>
              <w:t>1000,0</w:t>
            </w:r>
          </w:p>
        </w:tc>
      </w:tr>
      <w:tr w:rsidR="006448FC" w14:paraId="6FD089FC" w14:textId="77777777">
        <w:tc>
          <w:tcPr>
            <w:tcW w:w="499" w:type="dxa"/>
            <w:vMerge/>
          </w:tcPr>
          <w:p w14:paraId="527DC08C" w14:textId="77777777" w:rsidR="006448FC" w:rsidRDefault="006448FC"/>
        </w:tc>
        <w:tc>
          <w:tcPr>
            <w:tcW w:w="2091" w:type="dxa"/>
            <w:vMerge/>
          </w:tcPr>
          <w:p w14:paraId="3D50A88E" w14:textId="77777777" w:rsidR="006448FC" w:rsidRDefault="006448FC"/>
        </w:tc>
        <w:tc>
          <w:tcPr>
            <w:tcW w:w="2121" w:type="dxa"/>
            <w:vMerge/>
          </w:tcPr>
          <w:p w14:paraId="5A5F266D" w14:textId="77777777" w:rsidR="006448FC" w:rsidRDefault="006448FC"/>
        </w:tc>
        <w:tc>
          <w:tcPr>
            <w:tcW w:w="1700" w:type="dxa"/>
          </w:tcPr>
          <w:p w14:paraId="0F521172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5A7400D4" w14:textId="77777777" w:rsidR="006448FC" w:rsidRDefault="0097005D">
            <w:pPr>
              <w:rPr>
                <w:szCs w:val="22"/>
              </w:rPr>
            </w:pPr>
            <w:r>
              <w:rPr>
                <w:szCs w:val="22"/>
              </w:rPr>
              <w:t>9</w:t>
            </w:r>
            <w:r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</w:p>
        </w:tc>
        <w:tc>
          <w:tcPr>
            <w:tcW w:w="709" w:type="dxa"/>
          </w:tcPr>
          <w:p w14:paraId="2F50AA9F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4AE54ED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6EFCE6A8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7299DB5" w14:textId="77777777" w:rsidR="006448FC" w:rsidRDefault="0097005D">
            <w:r>
              <w:t>1000,0</w:t>
            </w:r>
          </w:p>
        </w:tc>
        <w:tc>
          <w:tcPr>
            <w:tcW w:w="1134" w:type="dxa"/>
          </w:tcPr>
          <w:p w14:paraId="12943180" w14:textId="77777777" w:rsidR="006448FC" w:rsidRDefault="0097005D">
            <w:r>
              <w:t>1000,0</w:t>
            </w:r>
          </w:p>
        </w:tc>
        <w:tc>
          <w:tcPr>
            <w:tcW w:w="1134" w:type="dxa"/>
            <w:shd w:val="clear" w:color="auto" w:fill="auto"/>
          </w:tcPr>
          <w:p w14:paraId="5A3BC202" w14:textId="77777777" w:rsidR="006448FC" w:rsidRDefault="0097005D">
            <w:r>
              <w:t>1000,0</w:t>
            </w:r>
          </w:p>
        </w:tc>
        <w:tc>
          <w:tcPr>
            <w:tcW w:w="1134" w:type="dxa"/>
            <w:shd w:val="clear" w:color="auto" w:fill="auto"/>
          </w:tcPr>
          <w:p w14:paraId="418E9DA5" w14:textId="77777777" w:rsidR="006448FC" w:rsidRDefault="0097005D">
            <w:r>
              <w:t>1000,0</w:t>
            </w:r>
          </w:p>
        </w:tc>
        <w:tc>
          <w:tcPr>
            <w:tcW w:w="1134" w:type="dxa"/>
            <w:shd w:val="clear" w:color="auto" w:fill="auto"/>
          </w:tcPr>
          <w:p w14:paraId="17429165" w14:textId="77777777" w:rsidR="006448FC" w:rsidRDefault="0097005D">
            <w:r>
              <w:t>1000,0</w:t>
            </w:r>
          </w:p>
        </w:tc>
      </w:tr>
      <w:tr w:rsidR="006448FC" w14:paraId="6A232FBE" w14:textId="77777777">
        <w:tc>
          <w:tcPr>
            <w:tcW w:w="499" w:type="dxa"/>
            <w:vMerge w:val="restart"/>
          </w:tcPr>
          <w:p w14:paraId="2E4A6E87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3.</w:t>
            </w:r>
          </w:p>
        </w:tc>
        <w:tc>
          <w:tcPr>
            <w:tcW w:w="2091" w:type="dxa"/>
            <w:vMerge w:val="restart"/>
          </w:tcPr>
          <w:p w14:paraId="787EECC2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Разработка, проверка проектно-сметной документации, проведение инженерных </w:t>
            </w:r>
            <w:r>
              <w:rPr>
                <w:rFonts w:ascii="Times New Roman" w:hAnsi="Times New Roman" w:cs="Times New Roman"/>
                <w:szCs w:val="22"/>
              </w:rPr>
              <w:t>изысканий</w:t>
            </w:r>
          </w:p>
        </w:tc>
        <w:tc>
          <w:tcPr>
            <w:tcW w:w="2121" w:type="dxa"/>
            <w:vMerge w:val="restart"/>
          </w:tcPr>
          <w:p w14:paraId="384DC5C3" w14:textId="77777777" w:rsidR="006448FC" w:rsidRDefault="0097005D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1AA8AA46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7" w:type="dxa"/>
          </w:tcPr>
          <w:p w14:paraId="53991080" w14:textId="77777777" w:rsidR="006448FC" w:rsidRDefault="0097005D">
            <w:pPr>
              <w:rPr>
                <w:szCs w:val="22"/>
              </w:rPr>
            </w:pPr>
            <w:r>
              <w:rPr>
                <w:szCs w:val="22"/>
              </w:rPr>
              <w:t>9</w:t>
            </w:r>
            <w:r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</w:p>
        </w:tc>
        <w:tc>
          <w:tcPr>
            <w:tcW w:w="709" w:type="dxa"/>
          </w:tcPr>
          <w:p w14:paraId="321AECDF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DFDEFD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21E6FA3A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51A44DC" w14:textId="77777777" w:rsidR="006448FC" w:rsidRDefault="0097005D">
            <w:r>
              <w:t>1</w:t>
            </w:r>
            <w:r>
              <w:t>00,0</w:t>
            </w:r>
          </w:p>
        </w:tc>
        <w:tc>
          <w:tcPr>
            <w:tcW w:w="1134" w:type="dxa"/>
          </w:tcPr>
          <w:p w14:paraId="4BD071D4" w14:textId="77777777" w:rsidR="006448FC" w:rsidRDefault="0097005D">
            <w:r>
              <w:t>1</w:t>
            </w:r>
            <w:r>
              <w:t>00,0</w:t>
            </w:r>
          </w:p>
        </w:tc>
        <w:tc>
          <w:tcPr>
            <w:tcW w:w="1134" w:type="dxa"/>
            <w:shd w:val="clear" w:color="auto" w:fill="auto"/>
          </w:tcPr>
          <w:p w14:paraId="16ABBDEA" w14:textId="77777777" w:rsidR="006448FC" w:rsidRDefault="0097005D">
            <w:r>
              <w:t>1</w:t>
            </w:r>
            <w:r>
              <w:t>00,0</w:t>
            </w:r>
          </w:p>
        </w:tc>
        <w:tc>
          <w:tcPr>
            <w:tcW w:w="1134" w:type="dxa"/>
            <w:shd w:val="clear" w:color="auto" w:fill="auto"/>
          </w:tcPr>
          <w:p w14:paraId="55A18310" w14:textId="77777777" w:rsidR="006448FC" w:rsidRDefault="0097005D">
            <w:r>
              <w:t>1</w:t>
            </w:r>
            <w:r>
              <w:t>00,0</w:t>
            </w:r>
          </w:p>
        </w:tc>
        <w:tc>
          <w:tcPr>
            <w:tcW w:w="1134" w:type="dxa"/>
            <w:shd w:val="clear" w:color="auto" w:fill="auto"/>
          </w:tcPr>
          <w:p w14:paraId="302DDA79" w14:textId="77777777" w:rsidR="006448FC" w:rsidRDefault="0097005D">
            <w:r>
              <w:t>1</w:t>
            </w:r>
            <w:r>
              <w:t>00,0</w:t>
            </w:r>
          </w:p>
        </w:tc>
      </w:tr>
      <w:tr w:rsidR="006448FC" w14:paraId="58FBC375" w14:textId="77777777">
        <w:tc>
          <w:tcPr>
            <w:tcW w:w="499" w:type="dxa"/>
            <w:vMerge/>
          </w:tcPr>
          <w:p w14:paraId="62EB796B" w14:textId="77777777" w:rsidR="006448FC" w:rsidRDefault="006448FC"/>
        </w:tc>
        <w:tc>
          <w:tcPr>
            <w:tcW w:w="2091" w:type="dxa"/>
            <w:vMerge/>
          </w:tcPr>
          <w:p w14:paraId="7E9DDF33" w14:textId="77777777" w:rsidR="006448FC" w:rsidRDefault="006448FC"/>
        </w:tc>
        <w:tc>
          <w:tcPr>
            <w:tcW w:w="2121" w:type="dxa"/>
            <w:vMerge/>
          </w:tcPr>
          <w:p w14:paraId="0988A5DC" w14:textId="77777777" w:rsidR="006448FC" w:rsidRDefault="006448FC"/>
        </w:tc>
        <w:tc>
          <w:tcPr>
            <w:tcW w:w="1700" w:type="dxa"/>
          </w:tcPr>
          <w:p w14:paraId="5A4FA5FD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3C9FB62C" w14:textId="77777777" w:rsidR="006448FC" w:rsidRDefault="0097005D">
            <w:pPr>
              <w:rPr>
                <w:szCs w:val="22"/>
              </w:rPr>
            </w:pPr>
            <w:r>
              <w:rPr>
                <w:szCs w:val="22"/>
              </w:rPr>
              <w:t>9</w:t>
            </w:r>
            <w:r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</w:p>
        </w:tc>
        <w:tc>
          <w:tcPr>
            <w:tcW w:w="709" w:type="dxa"/>
          </w:tcPr>
          <w:p w14:paraId="561C98F7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225138C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036BB735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6601B75" w14:textId="77777777" w:rsidR="006448FC" w:rsidRDefault="0097005D">
            <w:r>
              <w:t>1</w:t>
            </w:r>
            <w:r>
              <w:t>00,0</w:t>
            </w:r>
          </w:p>
        </w:tc>
        <w:tc>
          <w:tcPr>
            <w:tcW w:w="1134" w:type="dxa"/>
          </w:tcPr>
          <w:p w14:paraId="400A41FA" w14:textId="77777777" w:rsidR="006448FC" w:rsidRDefault="0097005D">
            <w:r>
              <w:t>1</w:t>
            </w:r>
            <w:r>
              <w:t>00,0</w:t>
            </w:r>
          </w:p>
        </w:tc>
        <w:tc>
          <w:tcPr>
            <w:tcW w:w="1134" w:type="dxa"/>
            <w:shd w:val="clear" w:color="auto" w:fill="auto"/>
          </w:tcPr>
          <w:p w14:paraId="6491F1EE" w14:textId="77777777" w:rsidR="006448FC" w:rsidRDefault="0097005D">
            <w:r>
              <w:t>1</w:t>
            </w:r>
            <w:r>
              <w:t>00,0</w:t>
            </w:r>
          </w:p>
        </w:tc>
        <w:tc>
          <w:tcPr>
            <w:tcW w:w="1134" w:type="dxa"/>
            <w:shd w:val="clear" w:color="auto" w:fill="auto"/>
          </w:tcPr>
          <w:p w14:paraId="4DFB16B2" w14:textId="77777777" w:rsidR="006448FC" w:rsidRDefault="0097005D">
            <w:r>
              <w:t>1</w:t>
            </w:r>
            <w:r>
              <w:t>00,0</w:t>
            </w:r>
          </w:p>
        </w:tc>
        <w:tc>
          <w:tcPr>
            <w:tcW w:w="1134" w:type="dxa"/>
            <w:shd w:val="clear" w:color="auto" w:fill="auto"/>
          </w:tcPr>
          <w:p w14:paraId="34A27F56" w14:textId="77777777" w:rsidR="006448FC" w:rsidRDefault="0097005D">
            <w:r>
              <w:t>1</w:t>
            </w:r>
            <w:r>
              <w:t>00,0</w:t>
            </w:r>
          </w:p>
        </w:tc>
      </w:tr>
      <w:tr w:rsidR="006448FC" w14:paraId="2396FE79" w14:textId="77777777">
        <w:tc>
          <w:tcPr>
            <w:tcW w:w="499" w:type="dxa"/>
            <w:vMerge w:val="restart"/>
          </w:tcPr>
          <w:p w14:paraId="4D8648B4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091" w:type="dxa"/>
            <w:vMerge w:val="restart"/>
          </w:tcPr>
          <w:p w14:paraId="339FFC21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Cs w:val="22"/>
              </w:rPr>
              <w:t>дорожно-эксплуатационной техники</w:t>
            </w:r>
          </w:p>
        </w:tc>
        <w:tc>
          <w:tcPr>
            <w:tcW w:w="2121" w:type="dxa"/>
            <w:vMerge w:val="restart"/>
          </w:tcPr>
          <w:p w14:paraId="1B98568E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3E3D53E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7" w:type="dxa"/>
          </w:tcPr>
          <w:p w14:paraId="51C7FE2F" w14:textId="77777777" w:rsidR="006448FC" w:rsidRDefault="0097005D">
            <w:pPr>
              <w:rPr>
                <w:szCs w:val="22"/>
              </w:rPr>
            </w:pPr>
            <w:r>
              <w:rPr>
                <w:szCs w:val="22"/>
              </w:rPr>
              <w:t>9</w:t>
            </w:r>
            <w:r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</w:p>
        </w:tc>
        <w:tc>
          <w:tcPr>
            <w:tcW w:w="709" w:type="dxa"/>
          </w:tcPr>
          <w:p w14:paraId="006F3F4C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6DC0181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013282D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9D324CA" w14:textId="77777777" w:rsidR="006448FC" w:rsidRDefault="0097005D">
            <w:r>
              <w:t>0,0</w:t>
            </w:r>
          </w:p>
        </w:tc>
        <w:tc>
          <w:tcPr>
            <w:tcW w:w="1134" w:type="dxa"/>
          </w:tcPr>
          <w:p w14:paraId="04371E52" w14:textId="77777777" w:rsidR="006448FC" w:rsidRDefault="0097005D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192F2F6" w14:textId="77777777" w:rsidR="006448FC" w:rsidRDefault="0097005D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0D7FAE49" w14:textId="77777777" w:rsidR="006448FC" w:rsidRDefault="0097005D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764DD951" w14:textId="77777777" w:rsidR="006448FC" w:rsidRDefault="0097005D">
            <w:r>
              <w:t>4000</w:t>
            </w:r>
            <w:r>
              <w:t>,0</w:t>
            </w:r>
          </w:p>
        </w:tc>
      </w:tr>
      <w:tr w:rsidR="006448FC" w14:paraId="6A064011" w14:textId="77777777">
        <w:tc>
          <w:tcPr>
            <w:tcW w:w="499" w:type="dxa"/>
            <w:vMerge/>
          </w:tcPr>
          <w:p w14:paraId="72AD4025" w14:textId="77777777" w:rsidR="006448FC" w:rsidRDefault="006448FC"/>
        </w:tc>
        <w:tc>
          <w:tcPr>
            <w:tcW w:w="2091" w:type="dxa"/>
            <w:vMerge/>
          </w:tcPr>
          <w:p w14:paraId="7B82C3A0" w14:textId="77777777" w:rsidR="006448FC" w:rsidRDefault="006448FC"/>
        </w:tc>
        <w:tc>
          <w:tcPr>
            <w:tcW w:w="2121" w:type="dxa"/>
            <w:vMerge/>
          </w:tcPr>
          <w:p w14:paraId="6297B873" w14:textId="77777777" w:rsidR="006448FC" w:rsidRDefault="006448FC"/>
        </w:tc>
        <w:tc>
          <w:tcPr>
            <w:tcW w:w="1700" w:type="dxa"/>
          </w:tcPr>
          <w:p w14:paraId="718C0032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22F07800" w14:textId="77777777" w:rsidR="006448FC" w:rsidRDefault="0097005D">
            <w:pPr>
              <w:rPr>
                <w:szCs w:val="22"/>
              </w:rPr>
            </w:pPr>
            <w:r>
              <w:rPr>
                <w:szCs w:val="22"/>
              </w:rPr>
              <w:t>9</w:t>
            </w:r>
            <w:r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</w:p>
        </w:tc>
        <w:tc>
          <w:tcPr>
            <w:tcW w:w="709" w:type="dxa"/>
          </w:tcPr>
          <w:p w14:paraId="7E3858F6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2B9C1B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14:paraId="3B495622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77A293A" w14:textId="77777777" w:rsidR="006448FC" w:rsidRDefault="0097005D">
            <w:r>
              <w:t>0,0</w:t>
            </w:r>
          </w:p>
        </w:tc>
        <w:tc>
          <w:tcPr>
            <w:tcW w:w="1134" w:type="dxa"/>
          </w:tcPr>
          <w:p w14:paraId="748C457F" w14:textId="77777777" w:rsidR="006448FC" w:rsidRDefault="0097005D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4531884" w14:textId="77777777" w:rsidR="006448FC" w:rsidRDefault="0097005D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2E051B3" w14:textId="77777777" w:rsidR="006448FC" w:rsidRDefault="0097005D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32AB2063" w14:textId="77777777" w:rsidR="006448FC" w:rsidRDefault="0097005D">
            <w:r>
              <w:t>400</w:t>
            </w:r>
            <w:r>
              <w:t>0,0</w:t>
            </w:r>
          </w:p>
        </w:tc>
      </w:tr>
      <w:tr w:rsidR="006448FC" w14:paraId="37B37F2E" w14:textId="77777777">
        <w:tc>
          <w:tcPr>
            <w:tcW w:w="499" w:type="dxa"/>
          </w:tcPr>
          <w:p w14:paraId="0CD4BEAB" w14:textId="77777777" w:rsidR="006448FC" w:rsidRDefault="006448FC"/>
        </w:tc>
        <w:tc>
          <w:tcPr>
            <w:tcW w:w="5912" w:type="dxa"/>
            <w:gridSpan w:val="3"/>
          </w:tcPr>
          <w:p w14:paraId="58A36E9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857" w:type="dxa"/>
          </w:tcPr>
          <w:p w14:paraId="10D5F00C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A66AC63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2" w:type="dxa"/>
          </w:tcPr>
          <w:p w14:paraId="4FF03C5D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14:paraId="4E4892ED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1397174" w14:textId="77777777" w:rsidR="006448FC" w:rsidRDefault="0097005D">
            <w:pPr>
              <w:rPr>
                <w:b/>
              </w:rPr>
            </w:pPr>
            <w:r>
              <w:rPr>
                <w:b/>
              </w:rPr>
              <w:t>35413,0</w:t>
            </w:r>
          </w:p>
        </w:tc>
        <w:tc>
          <w:tcPr>
            <w:tcW w:w="1134" w:type="dxa"/>
          </w:tcPr>
          <w:p w14:paraId="23C24370" w14:textId="77777777" w:rsidR="006448FC" w:rsidRDefault="0097005D">
            <w:pPr>
              <w:rPr>
                <w:b/>
              </w:rPr>
            </w:pPr>
            <w:r>
              <w:rPr>
                <w:b/>
              </w:rPr>
              <w:t>36861,0</w:t>
            </w:r>
          </w:p>
        </w:tc>
        <w:tc>
          <w:tcPr>
            <w:tcW w:w="1134" w:type="dxa"/>
            <w:shd w:val="clear" w:color="auto" w:fill="auto"/>
          </w:tcPr>
          <w:p w14:paraId="6EA1E06C" w14:textId="77777777" w:rsidR="006448FC" w:rsidRDefault="0097005D">
            <w:pPr>
              <w:rPr>
                <w:b/>
              </w:rPr>
            </w:pPr>
            <w:r>
              <w:rPr>
                <w:b/>
              </w:rPr>
              <w:t>37961,0</w:t>
            </w:r>
          </w:p>
        </w:tc>
        <w:tc>
          <w:tcPr>
            <w:tcW w:w="1134" w:type="dxa"/>
            <w:shd w:val="clear" w:color="auto" w:fill="auto"/>
          </w:tcPr>
          <w:p w14:paraId="532B8D0A" w14:textId="77777777" w:rsidR="006448FC" w:rsidRDefault="0097005D">
            <w:pPr>
              <w:rPr>
                <w:b/>
              </w:rPr>
            </w:pPr>
            <w:r>
              <w:rPr>
                <w:b/>
              </w:rPr>
              <w:t>37961,0</w:t>
            </w:r>
          </w:p>
        </w:tc>
        <w:tc>
          <w:tcPr>
            <w:tcW w:w="1134" w:type="dxa"/>
            <w:shd w:val="clear" w:color="auto" w:fill="auto"/>
          </w:tcPr>
          <w:p w14:paraId="48CE9193" w14:textId="77777777" w:rsidR="006448FC" w:rsidRDefault="0097005D">
            <w:pPr>
              <w:rPr>
                <w:b/>
              </w:rPr>
            </w:pPr>
            <w:r>
              <w:rPr>
                <w:b/>
              </w:rPr>
              <w:t>37961,0</w:t>
            </w:r>
          </w:p>
        </w:tc>
      </w:tr>
    </w:tbl>
    <w:p w14:paraId="7C22EC30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CBDD87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FE7A0E" w14:textId="77777777" w:rsidR="006448FC" w:rsidRDefault="0097005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885"/>
      <w:bookmarkEnd w:id="4"/>
      <w:r>
        <w:rPr>
          <w:rFonts w:ascii="Times New Roman" w:hAnsi="Times New Roman" w:cs="Times New Roman"/>
          <w:sz w:val="28"/>
          <w:szCs w:val="28"/>
        </w:rPr>
        <w:t>&lt;*&gt; - главный распорядитель бюджетных средств.</w:t>
      </w:r>
    </w:p>
    <w:p w14:paraId="5A9D4825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E5A435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D96D42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4134F2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991C0D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D60D8A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D259C6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CAD779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B90EED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7E8F5D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44EA086" w14:textId="77777777" w:rsidR="006448FC" w:rsidRDefault="006448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771284B" w14:textId="77777777" w:rsidR="006448FC" w:rsidRDefault="006448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B23A97F" w14:textId="77777777" w:rsidR="006448FC" w:rsidRDefault="006448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22A6EB1" w14:textId="77777777" w:rsidR="006448FC" w:rsidRDefault="006448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0E53206" w14:textId="77777777" w:rsidR="006448FC" w:rsidRDefault="006448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BCF317" w14:textId="77777777" w:rsidR="006448FC" w:rsidRDefault="006448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2C663D8" w14:textId="77777777" w:rsidR="006448FC" w:rsidRDefault="009700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0FF10893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E29E3D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976"/>
      <w:bookmarkEnd w:id="5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CDD426F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степени выполнения мероприятий муниципальной программы </w:t>
      </w:r>
    </w:p>
    <w:p w14:paraId="1F4A5F9D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0342C1DC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3313D4C3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1AD60D65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6448FC" w14:paraId="7300DB64" w14:textId="77777777">
        <w:tc>
          <w:tcPr>
            <w:tcW w:w="540" w:type="dxa"/>
          </w:tcPr>
          <w:p w14:paraId="20CC89ED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84" w:type="dxa"/>
          </w:tcPr>
          <w:p w14:paraId="61D3FF58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</w:t>
            </w:r>
            <w:r>
              <w:rPr>
                <w:rFonts w:ascii="Times New Roman" w:hAnsi="Times New Roman" w:cs="Times New Roman"/>
                <w:szCs w:val="22"/>
              </w:rPr>
              <w:t>ого мероприятия программы</w:t>
            </w:r>
          </w:p>
        </w:tc>
        <w:tc>
          <w:tcPr>
            <w:tcW w:w="1797" w:type="dxa"/>
          </w:tcPr>
          <w:p w14:paraId="1CF7C04B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6798B13F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67D499F9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6223C85C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Запланированный ре</w:t>
            </w:r>
            <w:r>
              <w:rPr>
                <w:rFonts w:ascii="Times New Roman" w:hAnsi="Times New Roman" w:cs="Times New Roman"/>
                <w:szCs w:val="22"/>
              </w:rPr>
              <w:t>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11CA68A3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1D1CE852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7909409E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Причины невыполнения/отклонения сроков, и их </w:t>
            </w:r>
            <w:r>
              <w:rPr>
                <w:rFonts w:ascii="Times New Roman" w:hAnsi="Times New Roman" w:cs="Times New Roman"/>
                <w:szCs w:val="22"/>
              </w:rPr>
              <w:t>влияние на ход реализации муниципальной программы</w:t>
            </w:r>
          </w:p>
        </w:tc>
      </w:tr>
      <w:tr w:rsidR="006448FC" w14:paraId="0A9485E2" w14:textId="77777777">
        <w:tc>
          <w:tcPr>
            <w:tcW w:w="540" w:type="dxa"/>
          </w:tcPr>
          <w:p w14:paraId="02ED7E0C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84" w:type="dxa"/>
          </w:tcPr>
          <w:p w14:paraId="6C09496E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97" w:type="dxa"/>
          </w:tcPr>
          <w:p w14:paraId="3B52EE36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71" w:type="dxa"/>
          </w:tcPr>
          <w:p w14:paraId="778951B9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28" w:type="dxa"/>
          </w:tcPr>
          <w:p w14:paraId="6A112AAE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71" w:type="dxa"/>
          </w:tcPr>
          <w:p w14:paraId="2F9F3472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74" w:type="dxa"/>
          </w:tcPr>
          <w:p w14:paraId="09ABCE16" w14:textId="77777777" w:rsidR="006448FC" w:rsidRDefault="006448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1F0DDF36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28" w:type="dxa"/>
          </w:tcPr>
          <w:p w14:paraId="7238DD73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6448FC" w14:paraId="26D440B4" w14:textId="77777777">
        <w:tc>
          <w:tcPr>
            <w:tcW w:w="540" w:type="dxa"/>
          </w:tcPr>
          <w:p w14:paraId="7EE0E160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84" w:type="dxa"/>
          </w:tcPr>
          <w:p w14:paraId="14331B82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07B318FB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7CD204FC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20163368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0EBEDA00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4ABDF4D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7466907A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1DC19740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261B7C57" w14:textId="77777777">
        <w:tc>
          <w:tcPr>
            <w:tcW w:w="540" w:type="dxa"/>
          </w:tcPr>
          <w:p w14:paraId="37C2F3B0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84" w:type="dxa"/>
          </w:tcPr>
          <w:p w14:paraId="4D0B668D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496A113B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0523CE6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49B19085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3C020F0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3606D7FB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3F98959F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5BB0BBA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40BDC989" w14:textId="77777777">
        <w:tc>
          <w:tcPr>
            <w:tcW w:w="540" w:type="dxa"/>
          </w:tcPr>
          <w:p w14:paraId="077DCF74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84" w:type="dxa"/>
          </w:tcPr>
          <w:p w14:paraId="008C5150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22181812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11603240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327479B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396DFCA5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4B8206A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5645A8A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4964F2A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BE95094" w14:textId="77777777" w:rsidR="006448FC" w:rsidRDefault="006448FC">
      <w:pPr>
        <w:rPr>
          <w:sz w:val="28"/>
          <w:szCs w:val="28"/>
        </w:rPr>
        <w:sectPr w:rsidR="006448FC">
          <w:pgSz w:w="16838" w:h="11905" w:orient="landscape"/>
          <w:pgMar w:top="851" w:right="1134" w:bottom="850" w:left="1134" w:header="0" w:footer="0" w:gutter="0"/>
          <w:cols w:space="720"/>
        </w:sectPr>
      </w:pPr>
    </w:p>
    <w:p w14:paraId="50C5265D" w14:textId="77777777" w:rsidR="006448FC" w:rsidRDefault="0097005D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№ 5</w:t>
      </w:r>
    </w:p>
    <w:p w14:paraId="365DAD81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D60109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1194"/>
      <w:bookmarkEnd w:id="6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26F28193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 на реализацию муниципальной программы</w:t>
      </w:r>
    </w:p>
    <w:p w14:paraId="4061ACEF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7E342011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30BF24D0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2FF40420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2074"/>
        <w:gridCol w:w="3118"/>
        <w:gridCol w:w="1985"/>
        <w:gridCol w:w="2551"/>
        <w:gridCol w:w="2410"/>
        <w:gridCol w:w="2268"/>
      </w:tblGrid>
      <w:tr w:rsidR="006448FC" w14:paraId="52BDB79E" w14:textId="77777777">
        <w:tc>
          <w:tcPr>
            <w:tcW w:w="540" w:type="dxa"/>
          </w:tcPr>
          <w:p w14:paraId="3F4EFAD2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74" w:type="dxa"/>
            <w:tcBorders>
              <w:bottom w:val="nil"/>
            </w:tcBorders>
          </w:tcPr>
          <w:p w14:paraId="53F910CC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</w:t>
            </w:r>
            <w:r>
              <w:rPr>
                <w:rFonts w:ascii="Times New Roman" w:hAnsi="Times New Roman" w:cs="Times New Roman"/>
                <w:szCs w:val="22"/>
              </w:rPr>
              <w:t>ого мероприятия программы</w:t>
            </w:r>
          </w:p>
        </w:tc>
        <w:tc>
          <w:tcPr>
            <w:tcW w:w="3118" w:type="dxa"/>
          </w:tcPr>
          <w:p w14:paraId="15063907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14:paraId="2AC68FFF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1E8EE3EF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410" w:type="dxa"/>
          </w:tcPr>
          <w:p w14:paraId="6ACB0770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2268" w:type="dxa"/>
          </w:tcPr>
          <w:p w14:paraId="09E935B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&lt;**&gt;</w:t>
              </w:r>
            </w:hyperlink>
          </w:p>
        </w:tc>
      </w:tr>
      <w:tr w:rsidR="006448FC" w14:paraId="68F117B0" w14:textId="77777777">
        <w:tc>
          <w:tcPr>
            <w:tcW w:w="540" w:type="dxa"/>
            <w:vMerge w:val="restart"/>
          </w:tcPr>
          <w:p w14:paraId="533A0CF4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74" w:type="dxa"/>
            <w:vMerge w:val="restart"/>
          </w:tcPr>
          <w:p w14:paraId="750FBD56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</w:t>
            </w:r>
            <w:r>
              <w:rPr>
                <w:rFonts w:ascii="Times New Roman" w:hAnsi="Times New Roman" w:cs="Times New Roman"/>
                <w:szCs w:val="22"/>
              </w:rPr>
              <w:t xml:space="preserve">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</w:tc>
        <w:tc>
          <w:tcPr>
            <w:tcW w:w="3118" w:type="dxa"/>
          </w:tcPr>
          <w:p w14:paraId="77DF7E21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14:paraId="53F6BBC9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3B8EFB5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774D12F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62DD902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10366670" w14:textId="77777777">
        <w:tc>
          <w:tcPr>
            <w:tcW w:w="540" w:type="dxa"/>
            <w:vMerge/>
          </w:tcPr>
          <w:p w14:paraId="0426B91F" w14:textId="77777777" w:rsidR="006448FC" w:rsidRDefault="006448FC"/>
        </w:tc>
        <w:tc>
          <w:tcPr>
            <w:tcW w:w="2074" w:type="dxa"/>
            <w:vMerge/>
          </w:tcPr>
          <w:p w14:paraId="5C98893E" w14:textId="77777777" w:rsidR="006448FC" w:rsidRDefault="006448FC"/>
        </w:tc>
        <w:tc>
          <w:tcPr>
            <w:tcW w:w="3118" w:type="dxa"/>
          </w:tcPr>
          <w:p w14:paraId="62D5E517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42C28DD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3CC7DC20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5A5496DC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A2C4A9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77283F6A" w14:textId="77777777">
        <w:tc>
          <w:tcPr>
            <w:tcW w:w="540" w:type="dxa"/>
            <w:vMerge/>
          </w:tcPr>
          <w:p w14:paraId="1204999A" w14:textId="77777777" w:rsidR="006448FC" w:rsidRDefault="006448FC"/>
        </w:tc>
        <w:tc>
          <w:tcPr>
            <w:tcW w:w="2074" w:type="dxa"/>
            <w:vMerge/>
          </w:tcPr>
          <w:p w14:paraId="5585644A" w14:textId="77777777" w:rsidR="006448FC" w:rsidRDefault="006448FC"/>
        </w:tc>
        <w:tc>
          <w:tcPr>
            <w:tcW w:w="3118" w:type="dxa"/>
          </w:tcPr>
          <w:p w14:paraId="79653F5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  <w:szCs w:val="22"/>
              </w:rPr>
              <w:t>муниципального округа</w:t>
            </w:r>
          </w:p>
        </w:tc>
        <w:tc>
          <w:tcPr>
            <w:tcW w:w="1985" w:type="dxa"/>
          </w:tcPr>
          <w:p w14:paraId="3C3B4831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494D4F2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35E24C5B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459819F2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66FE496C" w14:textId="77777777">
        <w:tc>
          <w:tcPr>
            <w:tcW w:w="540" w:type="dxa"/>
            <w:vMerge w:val="restart"/>
          </w:tcPr>
          <w:p w14:paraId="5E15B1ED" w14:textId="77777777" w:rsidR="006448FC" w:rsidRDefault="0097005D">
            <w:r>
              <w:t>2.</w:t>
            </w:r>
          </w:p>
        </w:tc>
        <w:tc>
          <w:tcPr>
            <w:tcW w:w="2074" w:type="dxa"/>
            <w:vMerge w:val="restart"/>
          </w:tcPr>
          <w:p w14:paraId="0157CB0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2013D383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33A5FC84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14:paraId="01D5349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6B4EBAB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465DCF5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17E92A09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060EB6E7" w14:textId="77777777">
        <w:tc>
          <w:tcPr>
            <w:tcW w:w="540" w:type="dxa"/>
            <w:vMerge/>
          </w:tcPr>
          <w:p w14:paraId="4453B03E" w14:textId="77777777" w:rsidR="006448FC" w:rsidRDefault="006448FC"/>
        </w:tc>
        <w:tc>
          <w:tcPr>
            <w:tcW w:w="2074" w:type="dxa"/>
            <w:vMerge/>
          </w:tcPr>
          <w:p w14:paraId="599D059A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77ECBEEE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5065B66F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69149178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551D9DE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6C409E88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60CB6E00" w14:textId="77777777">
        <w:tc>
          <w:tcPr>
            <w:tcW w:w="540" w:type="dxa"/>
            <w:vMerge/>
          </w:tcPr>
          <w:p w14:paraId="7D8B7A2E" w14:textId="77777777" w:rsidR="006448FC" w:rsidRDefault="006448FC"/>
        </w:tc>
        <w:tc>
          <w:tcPr>
            <w:tcW w:w="2074" w:type="dxa"/>
            <w:vMerge/>
          </w:tcPr>
          <w:p w14:paraId="6ADB34BD" w14:textId="77777777" w:rsidR="006448FC" w:rsidRDefault="006448FC"/>
        </w:tc>
        <w:tc>
          <w:tcPr>
            <w:tcW w:w="3118" w:type="dxa"/>
          </w:tcPr>
          <w:p w14:paraId="76832494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201F2D9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6724BC0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074DCE35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4EEC782E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6359A7A2" w14:textId="77777777">
        <w:tc>
          <w:tcPr>
            <w:tcW w:w="540" w:type="dxa"/>
            <w:vMerge w:val="restart"/>
          </w:tcPr>
          <w:p w14:paraId="7747E86A" w14:textId="77777777" w:rsidR="006448FC" w:rsidRDefault="0097005D">
            <w:r>
              <w:t>3.</w:t>
            </w:r>
          </w:p>
        </w:tc>
        <w:tc>
          <w:tcPr>
            <w:tcW w:w="2074" w:type="dxa"/>
            <w:vMerge w:val="restart"/>
          </w:tcPr>
          <w:p w14:paraId="1CAC125C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Разработка,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проверка </w:t>
            </w:r>
            <w:r>
              <w:rPr>
                <w:rFonts w:ascii="Times New Roman" w:hAnsi="Times New Roman" w:cs="Times New Roman"/>
                <w:szCs w:val="22"/>
              </w:rPr>
              <w:t>проектно-сметной документации, проведение инженерных изысканий</w:t>
            </w:r>
          </w:p>
        </w:tc>
        <w:tc>
          <w:tcPr>
            <w:tcW w:w="3118" w:type="dxa"/>
          </w:tcPr>
          <w:p w14:paraId="104923F9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1985" w:type="dxa"/>
          </w:tcPr>
          <w:p w14:paraId="60F5C50C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4F954309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2C399CC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393FE5A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3D541E83" w14:textId="77777777">
        <w:tc>
          <w:tcPr>
            <w:tcW w:w="540" w:type="dxa"/>
            <w:vMerge/>
          </w:tcPr>
          <w:p w14:paraId="0180D0A4" w14:textId="77777777" w:rsidR="006448FC" w:rsidRDefault="006448FC"/>
        </w:tc>
        <w:tc>
          <w:tcPr>
            <w:tcW w:w="2074" w:type="dxa"/>
            <w:vMerge/>
          </w:tcPr>
          <w:p w14:paraId="45D0CE70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768C74A1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056336E8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4A3E23D8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4CF1ECD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8179FA3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1455B5C8" w14:textId="77777777">
        <w:tc>
          <w:tcPr>
            <w:tcW w:w="540" w:type="dxa"/>
            <w:vMerge/>
          </w:tcPr>
          <w:p w14:paraId="5F234973" w14:textId="77777777" w:rsidR="006448FC" w:rsidRDefault="006448FC"/>
        </w:tc>
        <w:tc>
          <w:tcPr>
            <w:tcW w:w="2074" w:type="dxa"/>
            <w:vMerge/>
          </w:tcPr>
          <w:p w14:paraId="67C5B40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2697E53B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2C41D1DD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741CE56C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139A4DC8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21A6BAB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1AA7B4F9" w14:textId="77777777">
        <w:tc>
          <w:tcPr>
            <w:tcW w:w="540" w:type="dxa"/>
            <w:vMerge w:val="restart"/>
          </w:tcPr>
          <w:p w14:paraId="372B6F15" w14:textId="77777777" w:rsidR="006448FC" w:rsidRDefault="0097005D">
            <w:r>
              <w:t>4.</w:t>
            </w:r>
          </w:p>
        </w:tc>
        <w:tc>
          <w:tcPr>
            <w:tcW w:w="2074" w:type="dxa"/>
            <w:vMerge w:val="restart"/>
          </w:tcPr>
          <w:p w14:paraId="18513FAA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Cs w:val="22"/>
              </w:rPr>
              <w:t>дорожно-эксплуатационной техники</w:t>
            </w:r>
          </w:p>
        </w:tc>
        <w:tc>
          <w:tcPr>
            <w:tcW w:w="3118" w:type="dxa"/>
          </w:tcPr>
          <w:p w14:paraId="000417BB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14:paraId="380F1289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3546F50D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7E33CEE8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24959CA9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0B1E8D03" w14:textId="77777777">
        <w:tc>
          <w:tcPr>
            <w:tcW w:w="540" w:type="dxa"/>
            <w:vMerge/>
          </w:tcPr>
          <w:p w14:paraId="2ED66310" w14:textId="77777777" w:rsidR="006448FC" w:rsidRDefault="006448FC"/>
        </w:tc>
        <w:tc>
          <w:tcPr>
            <w:tcW w:w="2074" w:type="dxa"/>
            <w:vMerge/>
          </w:tcPr>
          <w:p w14:paraId="71A335E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1D57B7A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492C9E1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4FB9A2D5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1FA8B45A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261B948C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448FC" w14:paraId="27BECC8A" w14:textId="77777777">
        <w:tc>
          <w:tcPr>
            <w:tcW w:w="540" w:type="dxa"/>
            <w:vMerge/>
          </w:tcPr>
          <w:p w14:paraId="2E1470E0" w14:textId="77777777" w:rsidR="006448FC" w:rsidRDefault="006448FC"/>
        </w:tc>
        <w:tc>
          <w:tcPr>
            <w:tcW w:w="2074" w:type="dxa"/>
            <w:vMerge/>
          </w:tcPr>
          <w:p w14:paraId="613B1179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321A2F77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319BC046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3F2C0151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163B49A2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B849115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DB991FD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322782B" w14:textId="77777777" w:rsidR="006448FC" w:rsidRDefault="0097005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</w:t>
      </w:r>
    </w:p>
    <w:p w14:paraId="4C68DA9E" w14:textId="77777777" w:rsidR="006448FC" w:rsidRDefault="0097005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7" w:name="P1238"/>
      <w:bookmarkEnd w:id="7"/>
      <w:r>
        <w:rPr>
          <w:rFonts w:ascii="Times New Roman" w:hAnsi="Times New Roman" w:cs="Times New Roman"/>
          <w:szCs w:val="22"/>
        </w:rPr>
        <w:t xml:space="preserve">&lt;*&gt; - заполняется нарастающим итогом с начала года </w:t>
      </w:r>
      <w:bookmarkStart w:id="8" w:name="P1239"/>
      <w:bookmarkEnd w:id="8"/>
    </w:p>
    <w:p w14:paraId="6D97C6CC" w14:textId="77777777" w:rsidR="006448FC" w:rsidRDefault="0097005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&lt;**&gt; - заполняется нарастающим итогом с начала года.</w:t>
      </w:r>
    </w:p>
    <w:p w14:paraId="72B2736C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02E50E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1A1670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0DBA40C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3146A3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6FB2BC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288FC4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203842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1AFEBC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AB6C6F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6B94A5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32723B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5517AD" w14:textId="77777777" w:rsidR="006448FC" w:rsidRDefault="006448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47A2450" w14:textId="77777777" w:rsidR="006448FC" w:rsidRDefault="009700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14:paraId="5CCFCA15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886A3C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247"/>
      <w:bookmarkEnd w:id="9"/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4E605B22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достижении значений индикаторов (показателей) муниципальной программы </w:t>
      </w:r>
    </w:p>
    <w:p w14:paraId="6195114C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Дорожная деятельность в отношении автом</w:t>
      </w:r>
      <w:r>
        <w:rPr>
          <w:rFonts w:ascii="Times New Roman" w:hAnsi="Times New Roman" w:cs="Times New Roman"/>
          <w:b/>
          <w:sz w:val="28"/>
          <w:szCs w:val="28"/>
        </w:rPr>
        <w:t xml:space="preserve">обильных дорог местного значения </w:t>
      </w:r>
    </w:p>
    <w:p w14:paraId="2EC58AAB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6B6597D6" w14:textId="77777777" w:rsidR="006448FC" w:rsidRDefault="0097005D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337EE527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436"/>
        <w:gridCol w:w="1417"/>
        <w:gridCol w:w="1843"/>
        <w:gridCol w:w="2126"/>
        <w:gridCol w:w="5387"/>
      </w:tblGrid>
      <w:tr w:rsidR="006448FC" w14:paraId="0D6EFEBA" w14:textId="77777777">
        <w:tc>
          <w:tcPr>
            <w:tcW w:w="454" w:type="dxa"/>
            <w:vMerge w:val="restart"/>
          </w:tcPr>
          <w:p w14:paraId="2629DF1D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436" w:type="dxa"/>
            <w:vMerge w:val="restart"/>
          </w:tcPr>
          <w:p w14:paraId="2F611C20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3B80C121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557DF018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Значения индикатора (показателя) </w:t>
            </w:r>
            <w:r>
              <w:rPr>
                <w:rFonts w:ascii="Times New Roman" w:hAnsi="Times New Roman" w:cs="Times New Roman"/>
                <w:szCs w:val="22"/>
              </w:rPr>
              <w:t>муниципальной программы</w:t>
            </w:r>
          </w:p>
        </w:tc>
        <w:tc>
          <w:tcPr>
            <w:tcW w:w="5387" w:type="dxa"/>
            <w:vMerge w:val="restart"/>
          </w:tcPr>
          <w:p w14:paraId="5B70B224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6448FC" w14:paraId="0ACE1867" w14:textId="77777777">
        <w:tc>
          <w:tcPr>
            <w:tcW w:w="454" w:type="dxa"/>
            <w:vMerge/>
          </w:tcPr>
          <w:p w14:paraId="762ECB68" w14:textId="77777777" w:rsidR="006448FC" w:rsidRDefault="006448FC"/>
        </w:tc>
        <w:tc>
          <w:tcPr>
            <w:tcW w:w="3436" w:type="dxa"/>
            <w:vMerge/>
          </w:tcPr>
          <w:p w14:paraId="7C3E4A91" w14:textId="77777777" w:rsidR="006448FC" w:rsidRDefault="006448FC"/>
        </w:tc>
        <w:tc>
          <w:tcPr>
            <w:tcW w:w="1417" w:type="dxa"/>
            <w:vMerge/>
          </w:tcPr>
          <w:p w14:paraId="7CBF8B31" w14:textId="77777777" w:rsidR="006448FC" w:rsidRDefault="006448FC"/>
        </w:tc>
        <w:tc>
          <w:tcPr>
            <w:tcW w:w="1843" w:type="dxa"/>
          </w:tcPr>
          <w:p w14:paraId="5B4BD401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2126" w:type="dxa"/>
          </w:tcPr>
          <w:p w14:paraId="07111849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35DD6DE7" w14:textId="77777777" w:rsidR="006448FC" w:rsidRDefault="006448FC"/>
        </w:tc>
      </w:tr>
      <w:tr w:rsidR="006448FC" w14:paraId="2F42517A" w14:textId="77777777">
        <w:tc>
          <w:tcPr>
            <w:tcW w:w="454" w:type="dxa"/>
          </w:tcPr>
          <w:p w14:paraId="1F8AE6F6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436" w:type="dxa"/>
          </w:tcPr>
          <w:p w14:paraId="2ECB200B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417" w:type="dxa"/>
          </w:tcPr>
          <w:p w14:paraId="41991412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43" w:type="dxa"/>
          </w:tcPr>
          <w:p w14:paraId="28A3DAB8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126" w:type="dxa"/>
          </w:tcPr>
          <w:p w14:paraId="310A9910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387" w:type="dxa"/>
          </w:tcPr>
          <w:p w14:paraId="7E9EDAF1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</w:tr>
      <w:tr w:rsidR="006448FC" w14:paraId="30CCDCBC" w14:textId="77777777">
        <w:tc>
          <w:tcPr>
            <w:tcW w:w="454" w:type="dxa"/>
          </w:tcPr>
          <w:p w14:paraId="1E3C8DF6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436" w:type="dxa"/>
          </w:tcPr>
          <w:p w14:paraId="141EEBA3" w14:textId="77777777" w:rsidR="006448FC" w:rsidRDefault="009700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/>
              </w:rPr>
              <w:t xml:space="preserve">протяженность автомобильных дорог местного </w:t>
            </w:r>
            <w:r>
              <w:rPr>
                <w:rFonts w:ascii="Times New Roman" w:eastAsiaTheme="minorHAnsi" w:hAnsi="Times New Roman"/>
              </w:rPr>
              <w:t>значения (улично-дорожная сеть), приведенная в нормативное состояние</w:t>
            </w:r>
          </w:p>
        </w:tc>
        <w:tc>
          <w:tcPr>
            <w:tcW w:w="1417" w:type="dxa"/>
          </w:tcPr>
          <w:p w14:paraId="01429AD2" w14:textId="77777777" w:rsidR="006448FC" w:rsidRDefault="009700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км</w:t>
            </w:r>
          </w:p>
        </w:tc>
        <w:tc>
          <w:tcPr>
            <w:tcW w:w="1843" w:type="dxa"/>
          </w:tcPr>
          <w:p w14:paraId="733A0C27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14:paraId="14F13845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87" w:type="dxa"/>
          </w:tcPr>
          <w:p w14:paraId="05087714" w14:textId="77777777" w:rsidR="006448FC" w:rsidRDefault="006448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E3CE10D" w14:textId="77777777" w:rsidR="006448FC" w:rsidRDefault="006448F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09297E0" w14:textId="77777777" w:rsidR="006448FC" w:rsidRDefault="0097005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</w:t>
      </w:r>
    </w:p>
    <w:p w14:paraId="52D93248" w14:textId="77777777" w:rsidR="006448FC" w:rsidRDefault="0097005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10" w:name="P1303"/>
      <w:bookmarkEnd w:id="10"/>
      <w:r>
        <w:rPr>
          <w:rFonts w:ascii="Times New Roman" w:hAnsi="Times New Roman" w:cs="Times New Roman"/>
          <w:szCs w:val="22"/>
        </w:rPr>
        <w:t>&lt;*&gt; - заполняется нарастающим итогом с начала года (1 квартал, 1 полугодие, 9 месяцев, год).</w:t>
      </w:r>
    </w:p>
    <w:p w14:paraId="716AE00D" w14:textId="77777777" w:rsidR="006448FC" w:rsidRDefault="00644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224224" w14:textId="77777777" w:rsidR="006448FC" w:rsidRDefault="006448FC">
      <w:pPr>
        <w:jc w:val="center"/>
        <w:rPr>
          <w:sz w:val="28"/>
          <w:szCs w:val="28"/>
        </w:rPr>
      </w:pPr>
    </w:p>
    <w:p w14:paraId="39503CD0" w14:textId="77777777" w:rsidR="006448FC" w:rsidRDefault="006448FC">
      <w:pPr>
        <w:jc w:val="right"/>
        <w:rPr>
          <w:sz w:val="28"/>
          <w:szCs w:val="28"/>
        </w:rPr>
      </w:pPr>
    </w:p>
    <w:p w14:paraId="5639DA51" w14:textId="77777777" w:rsidR="006448FC" w:rsidRDefault="006448FC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6448FC" w14:paraId="3A673ABC" w14:textId="77777777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93EB4" w14:textId="77777777" w:rsidR="006448FC" w:rsidRDefault="006448FC">
            <w:pPr>
              <w:rPr>
                <w:rFonts w:ascii="Calibri" w:hAnsi="Calibri"/>
                <w:color w:val="000000"/>
              </w:rPr>
            </w:pPr>
          </w:p>
        </w:tc>
      </w:tr>
    </w:tbl>
    <w:p w14:paraId="254512BE" w14:textId="77777777" w:rsidR="006448FC" w:rsidRDefault="006448FC">
      <w:pPr>
        <w:jc w:val="both"/>
        <w:rPr>
          <w:sz w:val="28"/>
          <w:szCs w:val="28"/>
        </w:rPr>
      </w:pPr>
    </w:p>
    <w:sectPr w:rsidR="006448FC">
      <w:headerReference w:type="default" r:id="rId19"/>
      <w:pgSz w:w="16838" w:h="11906" w:orient="landscape"/>
      <w:pgMar w:top="1701" w:right="1134" w:bottom="850" w:left="851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2552D0" w14:textId="77777777" w:rsidR="00000000" w:rsidRDefault="0097005D">
      <w:r>
        <w:separator/>
      </w:r>
    </w:p>
  </w:endnote>
  <w:endnote w:type="continuationSeparator" w:id="0">
    <w:p w14:paraId="401F6389" w14:textId="77777777" w:rsidR="00000000" w:rsidRDefault="00970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47DB0" w14:textId="77777777" w:rsidR="00000000" w:rsidRDefault="0097005D">
      <w:r>
        <w:separator/>
      </w:r>
    </w:p>
  </w:footnote>
  <w:footnote w:type="continuationSeparator" w:id="0">
    <w:p w14:paraId="0A143026" w14:textId="77777777" w:rsidR="00000000" w:rsidRDefault="00970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A9A4F" w14:textId="77777777" w:rsidR="006448FC" w:rsidRDefault="006448FC">
    <w:pPr>
      <w:pStyle w:val="a6"/>
      <w:jc w:val="center"/>
    </w:pPr>
  </w:p>
  <w:p w14:paraId="708E95CC" w14:textId="77777777" w:rsidR="006448FC" w:rsidRDefault="006448F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48EB5A8"/>
    <w:multiLevelType w:val="singleLevel"/>
    <w:tmpl w:val="A48EB5A8"/>
    <w:lvl w:ilvl="0">
      <w:start w:val="10"/>
      <w:numFmt w:val="decimal"/>
      <w:suff w:val="space"/>
      <w:lvlText w:val="%1."/>
      <w:lvlJc w:val="left"/>
    </w:lvl>
  </w:abstractNum>
  <w:abstractNum w:abstractNumId="1" w15:restartNumberingAfterBreak="0">
    <w:nsid w:val="0DC97C74"/>
    <w:multiLevelType w:val="multilevel"/>
    <w:tmpl w:val="0DC97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83B59"/>
    <w:multiLevelType w:val="multilevel"/>
    <w:tmpl w:val="41483B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48FC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005D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B523699"/>
    <w:rsid w:val="20884CF9"/>
    <w:rsid w:val="3C4D0D60"/>
    <w:rsid w:val="5F682B23"/>
    <w:rsid w:val="635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79D82A3"/>
  <w15:docId w15:val="{98CC78BF-3ADC-4A1E-98EF-57F5783C6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76116&amp;dst=100006" TargetMode="External"/><Relationship Id="rId18" Type="http://schemas.openxmlformats.org/officeDocument/2006/relationships/hyperlink" Target="consultantplus://offline/ref=D69B9DCCA4F0F0675853872C67DFA6DC2D2DBD7252FAD3B444C316665F99A053FA9BBBBBE290710E866183912661CBB546f7X2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84866E08FD294C38A5ACE233FCD1D5E3DE95CF48B0602880DC2D02A6629EBFE0F3506C1F57BD81C81E7AD3F52z6S4I" TargetMode="External"/><Relationship Id="rId17" Type="http://schemas.openxmlformats.org/officeDocument/2006/relationships/hyperlink" Target="consultantplus://offline/ref=E84866E08FD294C38A5AD02E29A143513CE00BFA8E070FD9549ED67D3979EDAB5D755898B439CB1D86F9AF3E53668EBF973972BD683DC032C4504BC1z3S0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84866E08FD294C38A5ACE233FCD1D5E3FE957F6860D02880DC2D02A6629EBFE1D355ECDF77DC61D85F2FB6E1738D7ECD5727FB87021C034zDS3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84866E08FD294C38A5ACE233FCD1D5E3EE352F28453558A5C97DE2F6E79B1EE0B7C51CAE97DC10284F9AEz3S6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84866E08FD294C38A5ACE233FCD1D5E35ED50F08E0E5F82059BDC286126B4E91A7C52CCF77DC71C8DADFE7B0660D8E8CD6C78A16C23C1z3SCI" TargetMode="External"/><Relationship Id="rId10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Relationship Id="rId14" Type="http://schemas.openxmlformats.org/officeDocument/2006/relationships/hyperlink" Target="consultantplus://offline/ref=E84866E08FD294C38A5ACE233FCD1D5E3EE252FF860C02880DC2D02A6629EBFE1D355ECDF77FC11880F2FB6E1738D7ECD5727FB87021C034zDS3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925EB-C766-4C01-B95B-758F01D7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2</TotalTime>
  <Pages>20</Pages>
  <Words>4464</Words>
  <Characters>25450</Characters>
  <Application>Microsoft Office Word</Application>
  <DocSecurity>0</DocSecurity>
  <Lines>212</Lines>
  <Paragraphs>59</Paragraphs>
  <ScaleCrop>false</ScaleCrop>
  <Company>Администрация г.Ханты-Мансийск</Company>
  <LinksUpToDate>false</LinksUpToDate>
  <CharactersWithSpaces>29855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21</cp:revision>
  <cp:lastPrinted>2019-04-10T00:38:00Z</cp:lastPrinted>
  <dcterms:created xsi:type="dcterms:W3CDTF">2019-03-26T06:16:00Z</dcterms:created>
  <dcterms:modified xsi:type="dcterms:W3CDTF">2024-07-10T22:13:00Z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C3F534689D744ABFBD82814867FE00B7_13</vt:lpwstr>
  </property>
</Properties>
</file>