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77068" w14:textId="77777777" w:rsidR="00BE514A" w:rsidRDefault="00BE514A" w:rsidP="00BE514A">
      <w:pPr>
        <w:shd w:val="clear" w:color="auto" w:fill="FFFFFF"/>
        <w:jc w:val="center"/>
        <w:rPr>
          <w:color w:val="000000"/>
          <w:sz w:val="18"/>
        </w:rPr>
      </w:pPr>
      <w:r>
        <w:rPr>
          <w:noProof/>
          <w:color w:val="000000"/>
          <w:sz w:val="18"/>
          <w:lang w:val="ru-RU" w:eastAsia="ru-RU"/>
        </w:rPr>
        <w:drawing>
          <wp:inline distT="0" distB="0" distL="114300" distR="114300" wp14:anchorId="61A713D3" wp14:editId="61B0797E">
            <wp:extent cx="641985" cy="908685"/>
            <wp:effectExtent l="0" t="0" r="5715" b="5715"/>
            <wp:docPr id="1" name="Изображение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герб_02_2"/>
                    <pic:cNvPicPr>
                      <a:picLocks noChangeAspect="1"/>
                    </pic:cNvPicPr>
                  </pic:nvPicPr>
                  <pic:blipFill>
                    <a:blip r:embed="rId8" cstate="print"/>
                    <a:stretch>
                      <a:fillRect/>
                    </a:stretch>
                  </pic:blipFill>
                  <pic:spPr>
                    <a:xfrm>
                      <a:off x="0" y="0"/>
                      <a:ext cx="641985" cy="908685"/>
                    </a:xfrm>
                    <a:prstGeom prst="rect">
                      <a:avLst/>
                    </a:prstGeom>
                    <a:noFill/>
                    <a:ln>
                      <a:noFill/>
                    </a:ln>
                  </pic:spPr>
                </pic:pic>
              </a:graphicData>
            </a:graphic>
          </wp:inline>
        </w:drawing>
      </w:r>
    </w:p>
    <w:p w14:paraId="6DD042AF" w14:textId="77777777" w:rsidR="00BE514A" w:rsidRPr="00BE514A" w:rsidRDefault="00BE514A" w:rsidP="00BE514A">
      <w:pPr>
        <w:pStyle w:val="a5"/>
        <w:outlineLvl w:val="0"/>
        <w:rPr>
          <w:sz w:val="28"/>
          <w:szCs w:val="28"/>
        </w:rPr>
      </w:pPr>
      <w:r w:rsidRPr="00BE514A">
        <w:rPr>
          <w:sz w:val="28"/>
          <w:szCs w:val="28"/>
        </w:rPr>
        <w:t>ДУМА</w:t>
      </w:r>
    </w:p>
    <w:p w14:paraId="699B2BFB" w14:textId="77777777" w:rsidR="00BE514A" w:rsidRPr="00BE514A" w:rsidRDefault="00BE514A" w:rsidP="00BE514A">
      <w:pPr>
        <w:jc w:val="center"/>
        <w:outlineLvl w:val="0"/>
        <w:rPr>
          <w:rFonts w:ascii="Times New Roman" w:hAnsi="Times New Roman" w:cs="Times New Roman"/>
          <w:b/>
          <w:sz w:val="28"/>
          <w:szCs w:val="28"/>
          <w:lang w:val="ru-RU"/>
        </w:rPr>
      </w:pPr>
      <w:r w:rsidRPr="00BE514A">
        <w:rPr>
          <w:rFonts w:ascii="Times New Roman" w:hAnsi="Times New Roman" w:cs="Times New Roman"/>
          <w:b/>
          <w:sz w:val="28"/>
          <w:szCs w:val="28"/>
          <w:lang w:val="ru-RU"/>
        </w:rPr>
        <w:t>АНУЧИНСКОГО МУНИЦИПАЛЬНОГО ОКРУГА</w:t>
      </w:r>
    </w:p>
    <w:p w14:paraId="00F3387E" w14:textId="77777777" w:rsidR="00BE514A" w:rsidRPr="00BE514A" w:rsidRDefault="00BE514A" w:rsidP="00BE514A">
      <w:pPr>
        <w:jc w:val="center"/>
        <w:outlineLvl w:val="0"/>
        <w:rPr>
          <w:rFonts w:ascii="Times New Roman" w:hAnsi="Times New Roman" w:cs="Times New Roman"/>
          <w:b/>
          <w:sz w:val="28"/>
          <w:szCs w:val="28"/>
          <w:lang w:val="ru-RU"/>
        </w:rPr>
      </w:pPr>
      <w:r w:rsidRPr="00BE514A">
        <w:rPr>
          <w:rFonts w:ascii="Times New Roman" w:hAnsi="Times New Roman" w:cs="Times New Roman"/>
          <w:b/>
          <w:sz w:val="28"/>
          <w:szCs w:val="28"/>
          <w:lang w:val="ru-RU"/>
        </w:rPr>
        <w:t>ПРИМОРСКОГО КРАЯ</w:t>
      </w:r>
    </w:p>
    <w:p w14:paraId="0DCAFA5D" w14:textId="77777777" w:rsidR="00BE514A" w:rsidRPr="00BE514A" w:rsidRDefault="00BE514A" w:rsidP="00BE514A">
      <w:pPr>
        <w:shd w:val="clear" w:color="auto" w:fill="FFFFFF"/>
        <w:tabs>
          <w:tab w:val="left" w:pos="5050"/>
        </w:tabs>
        <w:jc w:val="center"/>
        <w:rPr>
          <w:rFonts w:ascii="Times New Roman" w:hAnsi="Times New Roman" w:cs="Times New Roman"/>
          <w:sz w:val="16"/>
          <w:lang w:val="ru-RU"/>
        </w:rPr>
      </w:pPr>
    </w:p>
    <w:p w14:paraId="3EF38B4B" w14:textId="77777777" w:rsidR="00BE514A" w:rsidRPr="00BE514A" w:rsidRDefault="00BE514A" w:rsidP="00BE514A">
      <w:pPr>
        <w:shd w:val="clear" w:color="auto" w:fill="FFFFFF"/>
        <w:tabs>
          <w:tab w:val="left" w:pos="5050"/>
        </w:tabs>
        <w:jc w:val="center"/>
        <w:rPr>
          <w:rFonts w:ascii="Times New Roman" w:hAnsi="Times New Roman" w:cs="Times New Roman"/>
          <w:sz w:val="16"/>
          <w:lang w:val="ru-RU"/>
        </w:rPr>
      </w:pPr>
    </w:p>
    <w:p w14:paraId="2033827E" w14:textId="77777777" w:rsidR="00BE514A" w:rsidRPr="00BE514A" w:rsidRDefault="00065991" w:rsidP="00BE514A">
      <w:pPr>
        <w:shd w:val="clear" w:color="auto" w:fill="FFFFFF"/>
        <w:jc w:val="center"/>
        <w:outlineLvl w:val="0"/>
        <w:rPr>
          <w:rFonts w:ascii="Times New Roman" w:hAnsi="Times New Roman" w:cs="Times New Roman"/>
          <w:b/>
          <w:color w:val="000000"/>
          <w:sz w:val="28"/>
          <w:lang w:val="ru-RU"/>
        </w:rPr>
      </w:pPr>
      <w:r>
        <w:rPr>
          <w:rFonts w:ascii="Times New Roman" w:hAnsi="Times New Roman" w:cs="Times New Roman"/>
          <w:b/>
          <w:color w:val="000000"/>
          <w:sz w:val="28"/>
          <w:lang w:val="ru-RU"/>
        </w:rPr>
        <w:t xml:space="preserve">Р Е Ш Е Н И Е </w:t>
      </w:r>
    </w:p>
    <w:p w14:paraId="7321ED71" w14:textId="77777777" w:rsidR="00BE514A" w:rsidRPr="00BE514A" w:rsidRDefault="00BE514A" w:rsidP="00BE514A">
      <w:pPr>
        <w:shd w:val="clear" w:color="auto" w:fill="FFFFFF"/>
        <w:jc w:val="center"/>
        <w:rPr>
          <w:color w:val="000000"/>
          <w:sz w:val="16"/>
          <w:lang w:val="ru-RU"/>
        </w:rPr>
      </w:pPr>
    </w:p>
    <w:p w14:paraId="779F07CD" w14:textId="77777777" w:rsidR="00BE514A" w:rsidRPr="00BE514A" w:rsidRDefault="00BE514A" w:rsidP="00BE514A">
      <w:pPr>
        <w:shd w:val="clear" w:color="auto" w:fill="FFFFFF"/>
        <w:jc w:val="center"/>
        <w:rPr>
          <w:color w:val="000000"/>
          <w:sz w:val="16"/>
          <w:lang w:val="ru-RU"/>
        </w:rPr>
      </w:pPr>
    </w:p>
    <w:tbl>
      <w:tblPr>
        <w:tblW w:w="0" w:type="auto"/>
        <w:jc w:val="center"/>
        <w:tblLayout w:type="fixed"/>
        <w:tblLook w:val="04A0" w:firstRow="1" w:lastRow="0" w:firstColumn="1" w:lastColumn="0" w:noHBand="0" w:noVBand="1"/>
      </w:tblPr>
      <w:tblGrid>
        <w:gridCol w:w="5211"/>
        <w:gridCol w:w="4060"/>
        <w:gridCol w:w="15"/>
      </w:tblGrid>
      <w:tr w:rsidR="00BE514A" w:rsidRPr="00A43FAE" w14:paraId="1ECD956B" w14:textId="77777777" w:rsidTr="00BE514A">
        <w:trPr>
          <w:gridAfter w:val="1"/>
          <w:wAfter w:w="15" w:type="dxa"/>
          <w:trHeight w:val="453"/>
          <w:jc w:val="center"/>
        </w:trPr>
        <w:tc>
          <w:tcPr>
            <w:tcW w:w="9271" w:type="dxa"/>
            <w:gridSpan w:val="2"/>
            <w:noWrap/>
          </w:tcPr>
          <w:p w14:paraId="2AFB3823" w14:textId="77777777" w:rsidR="00BE514A" w:rsidRPr="00BE514A" w:rsidRDefault="00554F43" w:rsidP="00BE514A">
            <w:pPr>
              <w:ind w:left="-82" w:right="-108"/>
              <w:jc w:val="center"/>
              <w:rPr>
                <w:rFonts w:ascii="Times New Roman" w:hAnsi="Times New Roman" w:cs="Times New Roman"/>
                <w:b/>
                <w:color w:val="000000"/>
                <w:sz w:val="28"/>
                <w:szCs w:val="28"/>
                <w:lang w:val="ru-RU"/>
              </w:rPr>
            </w:pPr>
            <w:r>
              <w:rPr>
                <w:rFonts w:ascii="Times New Roman" w:hAnsi="Times New Roman" w:cs="Times New Roman"/>
                <w:b/>
                <w:bCs/>
                <w:color w:val="000000"/>
                <w:sz w:val="28"/>
                <w:szCs w:val="28"/>
                <w:lang w:val="ru-RU"/>
              </w:rPr>
              <w:t>О Положении</w:t>
            </w:r>
            <w:r w:rsidR="00BE514A" w:rsidRPr="00BE514A">
              <w:rPr>
                <w:rFonts w:ascii="Times New Roman" w:hAnsi="Times New Roman" w:cs="Times New Roman"/>
                <w:b/>
                <w:bCs/>
                <w:color w:val="000000"/>
                <w:sz w:val="28"/>
                <w:szCs w:val="28"/>
                <w:lang w:val="ru-RU"/>
              </w:rPr>
              <w:t xml:space="preserve">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w:t>
            </w:r>
            <w:r>
              <w:rPr>
                <w:rFonts w:ascii="Times New Roman" w:hAnsi="Times New Roman" w:cs="Times New Roman"/>
                <w:b/>
                <w:bCs/>
                <w:color w:val="000000"/>
                <w:sz w:val="28"/>
                <w:szCs w:val="28"/>
                <w:lang w:val="ru-RU"/>
              </w:rPr>
              <w:t>льного округа</w:t>
            </w:r>
          </w:p>
          <w:p w14:paraId="02A56984" w14:textId="77777777" w:rsidR="00BE514A" w:rsidRPr="00BE514A" w:rsidRDefault="00BE514A" w:rsidP="00BE514A">
            <w:pPr>
              <w:ind w:left="-82" w:right="-108"/>
              <w:jc w:val="center"/>
              <w:rPr>
                <w:color w:val="000000"/>
                <w:sz w:val="28"/>
                <w:szCs w:val="28"/>
                <w:lang w:val="ru-RU"/>
              </w:rPr>
            </w:pPr>
          </w:p>
        </w:tc>
      </w:tr>
      <w:tr w:rsidR="00BE514A" w:rsidRPr="00A43FAE" w14:paraId="0695DBB3" w14:textId="77777777" w:rsidTr="00BE514A">
        <w:trPr>
          <w:jc w:val="center"/>
        </w:trPr>
        <w:tc>
          <w:tcPr>
            <w:tcW w:w="5211" w:type="dxa"/>
            <w:noWrap/>
          </w:tcPr>
          <w:p w14:paraId="4FE9E0A5" w14:textId="77777777" w:rsidR="00BE514A" w:rsidRPr="00BE514A" w:rsidRDefault="00BE514A" w:rsidP="00BE514A">
            <w:pPr>
              <w:shd w:val="clear" w:color="auto" w:fill="FFFFFF"/>
              <w:jc w:val="both"/>
              <w:outlineLvl w:val="0"/>
              <w:rPr>
                <w:sz w:val="28"/>
                <w:szCs w:val="28"/>
                <w:lang w:val="ru-RU"/>
              </w:rPr>
            </w:pPr>
          </w:p>
        </w:tc>
        <w:tc>
          <w:tcPr>
            <w:tcW w:w="4075" w:type="dxa"/>
            <w:gridSpan w:val="2"/>
            <w:noWrap/>
          </w:tcPr>
          <w:p w14:paraId="5A5C0251" w14:textId="77777777" w:rsidR="00BE514A" w:rsidRDefault="00BE514A" w:rsidP="00BE514A">
            <w:pPr>
              <w:rPr>
                <w:rFonts w:ascii="Times New Roman" w:hAnsi="Times New Roman" w:cs="Times New Roman"/>
                <w:bCs/>
                <w:sz w:val="28"/>
                <w:szCs w:val="28"/>
                <w:lang w:val="ru-RU"/>
              </w:rPr>
            </w:pPr>
            <w:r w:rsidRPr="00BE514A">
              <w:rPr>
                <w:rFonts w:ascii="Times New Roman" w:hAnsi="Times New Roman" w:cs="Times New Roman"/>
                <w:bCs/>
                <w:sz w:val="28"/>
                <w:szCs w:val="28"/>
                <w:lang w:val="ru-RU"/>
              </w:rPr>
              <w:t>Принято Думой Анучинского мун</w:t>
            </w:r>
            <w:r>
              <w:rPr>
                <w:rFonts w:ascii="Times New Roman" w:hAnsi="Times New Roman" w:cs="Times New Roman"/>
                <w:bCs/>
                <w:sz w:val="28"/>
                <w:szCs w:val="28"/>
                <w:lang w:val="ru-RU"/>
              </w:rPr>
              <w:t>ици</w:t>
            </w:r>
            <w:r w:rsidRPr="00BE514A">
              <w:rPr>
                <w:rFonts w:ascii="Times New Roman" w:hAnsi="Times New Roman" w:cs="Times New Roman"/>
                <w:bCs/>
                <w:sz w:val="28"/>
                <w:szCs w:val="28"/>
                <w:lang w:val="ru-RU"/>
              </w:rPr>
              <w:t xml:space="preserve">пального округа </w:t>
            </w:r>
          </w:p>
          <w:p w14:paraId="16D1B83E" w14:textId="77777777" w:rsidR="00BE514A" w:rsidRPr="00BE514A" w:rsidRDefault="00BE514A" w:rsidP="00BE514A">
            <w:pPr>
              <w:rPr>
                <w:rFonts w:ascii="Times New Roman" w:hAnsi="Times New Roman" w:cs="Times New Roman"/>
                <w:bCs/>
                <w:sz w:val="28"/>
                <w:szCs w:val="28"/>
                <w:lang w:val="ru-RU"/>
              </w:rPr>
            </w:pPr>
            <w:r w:rsidRPr="00BE514A">
              <w:rPr>
                <w:rFonts w:ascii="Times New Roman" w:hAnsi="Times New Roman" w:cs="Times New Roman"/>
                <w:bCs/>
                <w:sz w:val="28"/>
                <w:szCs w:val="28"/>
                <w:lang w:val="ru-RU"/>
              </w:rPr>
              <w:t>23 июня 2025 года</w:t>
            </w:r>
          </w:p>
        </w:tc>
      </w:tr>
    </w:tbl>
    <w:p w14:paraId="3E1A05D8" w14:textId="77777777" w:rsidR="00BE514A" w:rsidRPr="00BE514A" w:rsidRDefault="00BE514A" w:rsidP="00BE514A">
      <w:pPr>
        <w:rPr>
          <w:b/>
          <w:bCs/>
          <w:lang w:val="ru-RU"/>
        </w:rPr>
      </w:pPr>
    </w:p>
    <w:p w14:paraId="075F0291" w14:textId="77777777" w:rsidR="00BE514A" w:rsidRPr="00BE514A" w:rsidRDefault="00BE514A" w:rsidP="00BE514A">
      <w:pPr>
        <w:shd w:val="clear" w:color="auto" w:fill="FFFFFF"/>
        <w:rPr>
          <w:sz w:val="28"/>
          <w:szCs w:val="28"/>
          <w:lang w:val="ru-RU"/>
        </w:rPr>
      </w:pPr>
    </w:p>
    <w:p w14:paraId="62F23902" w14:textId="77777777" w:rsidR="00BE514A" w:rsidRPr="00BE514A" w:rsidRDefault="00BE514A" w:rsidP="00BE514A">
      <w:pPr>
        <w:spacing w:line="360" w:lineRule="auto"/>
        <w:jc w:val="both"/>
        <w:rPr>
          <w:rFonts w:ascii="Times New Roman" w:hAnsi="Times New Roman" w:cs="Times New Roman"/>
          <w:sz w:val="28"/>
          <w:szCs w:val="28"/>
          <w:lang w:val="ru-RU"/>
        </w:rPr>
      </w:pPr>
      <w:r w:rsidRPr="00BE514A">
        <w:rPr>
          <w:sz w:val="28"/>
          <w:szCs w:val="28"/>
          <w:lang w:val="ru-RU"/>
        </w:rPr>
        <w:tab/>
      </w:r>
      <w:r w:rsidRPr="00BE514A">
        <w:rPr>
          <w:rFonts w:ascii="Times New Roman" w:hAnsi="Times New Roman" w:cs="Times New Roman"/>
          <w:color w:val="000000"/>
          <w:sz w:val="28"/>
          <w:szCs w:val="28"/>
          <w:lang w:val="ru-RU"/>
        </w:rPr>
        <w:t>В соответствии с Федеральным законом от 08.11.2007 № 259-ФЗ «Устав автомобильного транспорта и городского наземного электрического транспорта»,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31.07.2020 № 248-ФЗ «О государственном контроле (надзоре) и муниципальном контроле в Российской Федерации»</w:t>
      </w:r>
      <w:r w:rsidRPr="00BE514A">
        <w:rPr>
          <w:rFonts w:ascii="Times New Roman" w:hAnsi="Times New Roman" w:cs="Times New Roman"/>
          <w:sz w:val="28"/>
          <w:szCs w:val="28"/>
          <w:lang w:val="ru-RU"/>
        </w:rPr>
        <w:t>, Уставом Анучинского муниципального округа Приморского края</w:t>
      </w:r>
      <w:r w:rsidRPr="00BE514A">
        <w:rPr>
          <w:sz w:val="28"/>
          <w:szCs w:val="28"/>
          <w:lang w:val="ru-RU"/>
        </w:rPr>
        <w:t xml:space="preserve">: </w:t>
      </w:r>
    </w:p>
    <w:p w14:paraId="0181F4BF" w14:textId="77777777" w:rsidR="00BE514A" w:rsidRPr="00BE514A" w:rsidRDefault="00BE514A" w:rsidP="00BE514A">
      <w:pPr>
        <w:shd w:val="clear" w:color="auto" w:fill="FFFFFF"/>
        <w:spacing w:line="360" w:lineRule="auto"/>
        <w:jc w:val="both"/>
        <w:rPr>
          <w:rFonts w:ascii="Times New Roman" w:hAnsi="Times New Roman" w:cs="Times New Roman"/>
          <w:sz w:val="28"/>
          <w:szCs w:val="28"/>
          <w:lang w:val="ru-RU"/>
        </w:rPr>
      </w:pPr>
      <w:r w:rsidRPr="00BE514A">
        <w:rPr>
          <w:color w:val="000000"/>
          <w:sz w:val="28"/>
          <w:szCs w:val="28"/>
          <w:lang w:val="ru-RU"/>
        </w:rPr>
        <w:tab/>
      </w:r>
      <w:r w:rsidR="00554F43">
        <w:rPr>
          <w:rFonts w:ascii="Times New Roman" w:hAnsi="Times New Roman" w:cs="Times New Roman"/>
          <w:color w:val="000000"/>
          <w:sz w:val="28"/>
          <w:szCs w:val="28"/>
          <w:lang w:val="ru-RU"/>
        </w:rPr>
        <w:t>1. Утвердить</w:t>
      </w:r>
      <w:r w:rsidRPr="00BE514A">
        <w:rPr>
          <w:rFonts w:ascii="Times New Roman" w:hAnsi="Times New Roman" w:cs="Times New Roman"/>
          <w:bCs/>
          <w:color w:val="000000"/>
          <w:sz w:val="28"/>
          <w:szCs w:val="28"/>
          <w:lang w:val="ru-RU"/>
        </w:rPr>
        <w:t xml:space="preserve"> Положение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w:t>
      </w:r>
      <w:r w:rsidR="00554F43">
        <w:rPr>
          <w:rFonts w:ascii="Times New Roman" w:hAnsi="Times New Roman" w:cs="Times New Roman"/>
          <w:bCs/>
          <w:color w:val="000000"/>
          <w:sz w:val="28"/>
          <w:szCs w:val="28"/>
          <w:lang w:val="ru-RU"/>
        </w:rPr>
        <w:t>га</w:t>
      </w:r>
      <w:r w:rsidRPr="00BE514A">
        <w:rPr>
          <w:rFonts w:ascii="Times New Roman" w:hAnsi="Times New Roman" w:cs="Times New Roman"/>
          <w:bCs/>
          <w:color w:val="000000"/>
          <w:sz w:val="28"/>
          <w:szCs w:val="28"/>
          <w:lang w:val="ru-RU"/>
        </w:rPr>
        <w:t xml:space="preserve"> (приложение 1). </w:t>
      </w:r>
    </w:p>
    <w:p w14:paraId="7196EFE4" w14:textId="77777777" w:rsidR="00554F43" w:rsidRPr="00554F43" w:rsidRDefault="00BE514A" w:rsidP="00554F43">
      <w:pPr>
        <w:shd w:val="clear" w:color="auto" w:fill="FFFFFF"/>
        <w:spacing w:line="360" w:lineRule="auto"/>
        <w:jc w:val="both"/>
        <w:rPr>
          <w:rFonts w:ascii="Times New Roman" w:hAnsi="Times New Roman" w:cs="Times New Roman"/>
          <w:bCs/>
          <w:color w:val="000000"/>
          <w:sz w:val="28"/>
          <w:szCs w:val="28"/>
          <w:lang w:val="ru-RU"/>
        </w:rPr>
      </w:pPr>
      <w:r w:rsidRPr="00BE514A">
        <w:rPr>
          <w:color w:val="000000"/>
          <w:sz w:val="28"/>
          <w:szCs w:val="28"/>
          <w:lang w:val="ru-RU"/>
        </w:rPr>
        <w:tab/>
      </w:r>
      <w:r w:rsidR="00554F43" w:rsidRPr="00554F43">
        <w:rPr>
          <w:rFonts w:ascii="Times New Roman" w:hAnsi="Times New Roman" w:cs="Times New Roman"/>
          <w:bCs/>
          <w:color w:val="000000"/>
          <w:sz w:val="28"/>
          <w:szCs w:val="28"/>
          <w:lang w:val="ru-RU"/>
        </w:rPr>
        <w:t>2. Признать утратившими силу решения Думы Анучинского муниципального округа:</w:t>
      </w:r>
    </w:p>
    <w:p w14:paraId="467DF9FC" w14:textId="77777777" w:rsidR="00554F43" w:rsidRPr="00554F43" w:rsidRDefault="00554F43" w:rsidP="00554F43">
      <w:pPr>
        <w:shd w:val="clear" w:color="auto" w:fill="FFFFFF"/>
        <w:spacing w:line="360" w:lineRule="auto"/>
        <w:jc w:val="both"/>
        <w:rPr>
          <w:rFonts w:ascii="Times New Roman" w:hAnsi="Times New Roman" w:cs="Times New Roman"/>
          <w:bCs/>
          <w:color w:val="000000"/>
          <w:sz w:val="28"/>
          <w:szCs w:val="28"/>
          <w:lang w:val="ru-RU"/>
        </w:rPr>
      </w:pPr>
      <w:r w:rsidRPr="00554F43">
        <w:rPr>
          <w:rFonts w:ascii="Times New Roman" w:hAnsi="Times New Roman" w:cs="Times New Roman"/>
          <w:bCs/>
          <w:color w:val="000000"/>
          <w:sz w:val="28"/>
          <w:szCs w:val="28"/>
          <w:lang w:val="ru-RU"/>
        </w:rPr>
        <w:lastRenderedPageBreak/>
        <w:t xml:space="preserve"> </w:t>
      </w:r>
      <w:r w:rsidRPr="00554F43">
        <w:rPr>
          <w:rFonts w:ascii="Times New Roman" w:hAnsi="Times New Roman" w:cs="Times New Roman"/>
          <w:bCs/>
          <w:color w:val="000000"/>
          <w:sz w:val="28"/>
          <w:szCs w:val="28"/>
          <w:lang w:val="ru-RU"/>
        </w:rPr>
        <w:tab/>
        <w:t>от 27.03.2024 № 546-НПА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w:t>
      </w:r>
    </w:p>
    <w:p w14:paraId="69EC1D2C" w14:textId="77777777" w:rsidR="00554F43" w:rsidRPr="00554F43" w:rsidRDefault="00554F43" w:rsidP="00554F43">
      <w:pPr>
        <w:shd w:val="clear" w:color="auto" w:fill="FFFFFF"/>
        <w:spacing w:line="360" w:lineRule="auto"/>
        <w:jc w:val="both"/>
        <w:rPr>
          <w:rFonts w:ascii="Times New Roman" w:hAnsi="Times New Roman" w:cs="Times New Roman"/>
          <w:bCs/>
          <w:color w:val="000000"/>
          <w:sz w:val="28"/>
          <w:szCs w:val="28"/>
          <w:lang w:val="ru-RU"/>
        </w:rPr>
      </w:pPr>
      <w:r w:rsidRPr="00554F43">
        <w:rPr>
          <w:rFonts w:ascii="Times New Roman" w:hAnsi="Times New Roman" w:cs="Times New Roman"/>
          <w:bCs/>
          <w:color w:val="000000"/>
          <w:sz w:val="28"/>
          <w:szCs w:val="28"/>
          <w:lang w:val="ru-RU"/>
        </w:rPr>
        <w:tab/>
        <w:t>от 24.07.2024 № 591-НПА «О внесение изменений в Положение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 утвержденное решением Думы Анучинского муниципального округа от 27.03.2024 № 546-НПА.</w:t>
      </w:r>
    </w:p>
    <w:p w14:paraId="22281F04" w14:textId="77777777" w:rsidR="00BE514A" w:rsidRPr="00FD7358" w:rsidRDefault="00554F43" w:rsidP="00BE514A">
      <w:pPr>
        <w:shd w:val="clear" w:color="auto" w:fill="FFFFFF"/>
        <w:spacing w:line="360" w:lineRule="auto"/>
        <w:jc w:val="both"/>
        <w:rPr>
          <w:rFonts w:ascii="Times New Roman" w:hAnsi="Times New Roman" w:cs="Times New Roman"/>
          <w:sz w:val="28"/>
          <w:szCs w:val="28"/>
          <w:lang w:val="ru-RU"/>
        </w:rPr>
      </w:pPr>
      <w:r>
        <w:rPr>
          <w:rFonts w:ascii="Times New Roman" w:hAnsi="Times New Roman" w:cs="Times New Roman"/>
          <w:color w:val="000000"/>
          <w:sz w:val="28"/>
          <w:szCs w:val="28"/>
          <w:lang w:val="ru-RU"/>
        </w:rPr>
        <w:tab/>
        <w:t>3</w:t>
      </w:r>
      <w:r w:rsidR="00BE514A" w:rsidRPr="00FD7358">
        <w:rPr>
          <w:rFonts w:ascii="Times New Roman" w:hAnsi="Times New Roman" w:cs="Times New Roman"/>
          <w:color w:val="000000"/>
          <w:sz w:val="28"/>
          <w:szCs w:val="28"/>
          <w:lang w:val="ru-RU"/>
        </w:rPr>
        <w:t>.</w:t>
      </w:r>
      <w:r w:rsidR="00BE514A" w:rsidRPr="00FD7358">
        <w:rPr>
          <w:rFonts w:ascii="Times New Roman" w:hAnsi="Times New Roman" w:cs="Times New Roman"/>
          <w:sz w:val="28"/>
          <w:szCs w:val="28"/>
          <w:lang w:val="ru-RU"/>
        </w:rPr>
        <w:t xml:space="preserve"> Настоящее решение опубликовать в средствах массовой информации и разместить на официальном сайте Анучинского муниципального округа. </w:t>
      </w:r>
    </w:p>
    <w:p w14:paraId="783AA3DB" w14:textId="77777777" w:rsidR="00BE514A" w:rsidRPr="00FD7358" w:rsidRDefault="00554F43" w:rsidP="00BE514A">
      <w:pPr>
        <w:shd w:val="clear" w:color="auto" w:fill="FFFFFF"/>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t>4</w:t>
      </w:r>
      <w:r w:rsidR="00BE514A" w:rsidRPr="00FD7358">
        <w:rPr>
          <w:rFonts w:ascii="Times New Roman" w:hAnsi="Times New Roman" w:cs="Times New Roman"/>
          <w:sz w:val="28"/>
          <w:szCs w:val="28"/>
          <w:lang w:val="ru-RU"/>
        </w:rPr>
        <w:t>. Настоящее решение вступает в законную силу со дня его официального опубликования.</w:t>
      </w:r>
    </w:p>
    <w:p w14:paraId="7CAD0CBB" w14:textId="77777777" w:rsidR="00BE514A" w:rsidRPr="00FD7358" w:rsidRDefault="00BE514A" w:rsidP="00BE514A">
      <w:pPr>
        <w:ind w:left="180"/>
        <w:rPr>
          <w:rFonts w:ascii="Times New Roman" w:hAnsi="Times New Roman" w:cs="Times New Roman"/>
          <w:sz w:val="28"/>
          <w:szCs w:val="28"/>
          <w:lang w:val="ru-RU"/>
        </w:rPr>
      </w:pPr>
    </w:p>
    <w:p w14:paraId="15CE4BA9" w14:textId="77777777" w:rsidR="00BE514A" w:rsidRPr="00FD7358" w:rsidRDefault="00BE514A" w:rsidP="00BE514A">
      <w:pPr>
        <w:outlineLvl w:val="0"/>
        <w:rPr>
          <w:rFonts w:ascii="Times New Roman" w:hAnsi="Times New Roman" w:cs="Times New Roman"/>
          <w:sz w:val="28"/>
          <w:szCs w:val="28"/>
          <w:lang w:val="ru-RU"/>
        </w:rPr>
      </w:pPr>
      <w:r w:rsidRPr="00FD7358">
        <w:rPr>
          <w:rFonts w:ascii="Times New Roman" w:hAnsi="Times New Roman" w:cs="Times New Roman"/>
          <w:sz w:val="28"/>
          <w:szCs w:val="28"/>
          <w:lang w:val="ru-RU"/>
        </w:rPr>
        <w:t>И.о. главы администрации Анучинского</w:t>
      </w:r>
    </w:p>
    <w:p w14:paraId="26395143" w14:textId="77777777" w:rsidR="00BE514A" w:rsidRPr="00FD7358" w:rsidRDefault="00BE514A" w:rsidP="00BE514A">
      <w:pPr>
        <w:rPr>
          <w:rFonts w:ascii="Times New Roman" w:hAnsi="Times New Roman" w:cs="Times New Roman"/>
          <w:sz w:val="28"/>
          <w:szCs w:val="28"/>
          <w:lang w:val="ru-RU"/>
        </w:rPr>
      </w:pPr>
      <w:r w:rsidRPr="00FD7358">
        <w:rPr>
          <w:rFonts w:ascii="Times New Roman" w:hAnsi="Times New Roman" w:cs="Times New Roman"/>
          <w:sz w:val="28"/>
          <w:szCs w:val="28"/>
          <w:lang w:val="ru-RU"/>
        </w:rPr>
        <w:t xml:space="preserve">муниципального округа                   </w:t>
      </w:r>
      <w:r w:rsidR="009C00CE">
        <w:rPr>
          <w:rFonts w:ascii="Times New Roman" w:hAnsi="Times New Roman" w:cs="Times New Roman"/>
          <w:sz w:val="28"/>
          <w:szCs w:val="28"/>
          <w:lang w:val="ru-RU"/>
        </w:rPr>
        <w:t xml:space="preserve">                            </w:t>
      </w:r>
      <w:r w:rsidRPr="00FD7358">
        <w:rPr>
          <w:rFonts w:ascii="Times New Roman" w:hAnsi="Times New Roman" w:cs="Times New Roman"/>
          <w:sz w:val="28"/>
          <w:szCs w:val="28"/>
          <w:lang w:val="ru-RU"/>
        </w:rPr>
        <w:t xml:space="preserve">                    И.В. Дубовцев</w:t>
      </w:r>
    </w:p>
    <w:p w14:paraId="7FEF3A06" w14:textId="77777777" w:rsidR="00BE514A" w:rsidRPr="00FD7358" w:rsidRDefault="00BE514A" w:rsidP="00BE514A">
      <w:pPr>
        <w:ind w:left="180"/>
        <w:rPr>
          <w:rFonts w:ascii="Times New Roman" w:hAnsi="Times New Roman" w:cs="Times New Roman"/>
          <w:sz w:val="28"/>
          <w:szCs w:val="28"/>
          <w:lang w:val="ru-RU"/>
        </w:rPr>
      </w:pPr>
    </w:p>
    <w:p w14:paraId="1791EB59" w14:textId="77777777" w:rsidR="00BE514A" w:rsidRPr="00FD7358" w:rsidRDefault="00BE514A" w:rsidP="00BE514A">
      <w:pPr>
        <w:ind w:left="180"/>
        <w:rPr>
          <w:rFonts w:ascii="Times New Roman" w:hAnsi="Times New Roman" w:cs="Times New Roman"/>
          <w:sz w:val="28"/>
          <w:szCs w:val="28"/>
          <w:lang w:val="ru-RU"/>
        </w:rPr>
      </w:pPr>
    </w:p>
    <w:p w14:paraId="53FE6FDA" w14:textId="77777777" w:rsidR="00BE514A" w:rsidRPr="00FD7358" w:rsidRDefault="00BE514A" w:rsidP="00BE514A">
      <w:pPr>
        <w:rPr>
          <w:rFonts w:ascii="Times New Roman" w:hAnsi="Times New Roman" w:cs="Times New Roman"/>
          <w:sz w:val="28"/>
          <w:szCs w:val="28"/>
          <w:lang w:val="ru-RU"/>
        </w:rPr>
      </w:pPr>
      <w:r w:rsidRPr="00FD7358">
        <w:rPr>
          <w:rFonts w:ascii="Times New Roman" w:hAnsi="Times New Roman" w:cs="Times New Roman"/>
          <w:sz w:val="28"/>
          <w:szCs w:val="28"/>
          <w:lang w:val="ru-RU"/>
        </w:rPr>
        <w:t>с. Анучино</w:t>
      </w:r>
    </w:p>
    <w:p w14:paraId="6315D2B6" w14:textId="77777777" w:rsidR="00BE514A" w:rsidRPr="00FD7358" w:rsidRDefault="00BE514A" w:rsidP="00BE514A">
      <w:pPr>
        <w:tabs>
          <w:tab w:val="left" w:pos="7513"/>
        </w:tabs>
        <w:rPr>
          <w:rFonts w:ascii="Times New Roman" w:hAnsi="Times New Roman" w:cs="Times New Roman"/>
          <w:sz w:val="28"/>
          <w:szCs w:val="28"/>
          <w:lang w:val="ru-RU"/>
        </w:rPr>
      </w:pPr>
      <w:r w:rsidRPr="00FD7358">
        <w:rPr>
          <w:rFonts w:ascii="Times New Roman" w:hAnsi="Times New Roman" w:cs="Times New Roman"/>
          <w:sz w:val="28"/>
          <w:szCs w:val="28"/>
          <w:lang w:val="ru-RU"/>
        </w:rPr>
        <w:t>23 июня 2025 года</w:t>
      </w:r>
    </w:p>
    <w:p w14:paraId="57418C1F" w14:textId="77777777" w:rsidR="00BE514A" w:rsidRPr="00FD7358" w:rsidRDefault="00BE514A" w:rsidP="00BE514A">
      <w:pPr>
        <w:tabs>
          <w:tab w:val="left" w:pos="7513"/>
        </w:tabs>
        <w:rPr>
          <w:rFonts w:ascii="Times New Roman" w:hAnsi="Times New Roman" w:cs="Times New Roman"/>
          <w:sz w:val="28"/>
          <w:szCs w:val="28"/>
          <w:lang w:val="ru-RU"/>
        </w:rPr>
      </w:pPr>
    </w:p>
    <w:p w14:paraId="08A972B5" w14:textId="77777777" w:rsidR="00BE514A" w:rsidRPr="00FD7358" w:rsidRDefault="00BE514A" w:rsidP="00BE514A">
      <w:pPr>
        <w:tabs>
          <w:tab w:val="left" w:pos="7513"/>
        </w:tabs>
        <w:rPr>
          <w:rFonts w:ascii="Times New Roman" w:hAnsi="Times New Roman" w:cs="Times New Roman"/>
          <w:color w:val="000000"/>
          <w:lang w:val="ru-RU"/>
        </w:rPr>
      </w:pPr>
      <w:r w:rsidRPr="00FD7358">
        <w:rPr>
          <w:rFonts w:ascii="Times New Roman" w:hAnsi="Times New Roman" w:cs="Times New Roman"/>
          <w:sz w:val="28"/>
          <w:szCs w:val="28"/>
          <w:lang w:val="ru-RU"/>
        </w:rPr>
        <w:t xml:space="preserve">№ </w:t>
      </w:r>
      <w:r w:rsidR="00554F43">
        <w:rPr>
          <w:rFonts w:ascii="Times New Roman" w:hAnsi="Times New Roman" w:cs="Times New Roman"/>
          <w:sz w:val="28"/>
          <w:szCs w:val="28"/>
          <w:lang w:val="ru-RU"/>
        </w:rPr>
        <w:t>714</w:t>
      </w:r>
      <w:r w:rsidRPr="00FD7358">
        <w:rPr>
          <w:rFonts w:ascii="Times New Roman" w:hAnsi="Times New Roman" w:cs="Times New Roman"/>
          <w:sz w:val="28"/>
          <w:szCs w:val="28"/>
          <w:lang w:val="ru-RU"/>
        </w:rPr>
        <w:t>-НПА</w:t>
      </w:r>
    </w:p>
    <w:p w14:paraId="67A23D61" w14:textId="77777777" w:rsidR="00BE514A" w:rsidRPr="00BE514A" w:rsidRDefault="00BE514A" w:rsidP="00BE514A">
      <w:pPr>
        <w:tabs>
          <w:tab w:val="left" w:pos="7513"/>
        </w:tabs>
        <w:rPr>
          <w:color w:val="000000"/>
          <w:lang w:val="ru-RU"/>
        </w:rPr>
      </w:pPr>
    </w:p>
    <w:p w14:paraId="561991D9" w14:textId="77777777" w:rsidR="00FD7358" w:rsidRDefault="00FD7358" w:rsidP="00BE514A">
      <w:pPr>
        <w:tabs>
          <w:tab w:val="left" w:pos="200"/>
        </w:tabs>
        <w:ind w:left="4536"/>
        <w:jc w:val="right"/>
        <w:outlineLvl w:val="0"/>
        <w:rPr>
          <w:sz w:val="28"/>
          <w:szCs w:val="28"/>
          <w:lang w:val="ru-RU"/>
        </w:rPr>
      </w:pPr>
    </w:p>
    <w:p w14:paraId="2DFD02FB" w14:textId="77777777" w:rsidR="00FD7358" w:rsidRDefault="00FD7358" w:rsidP="00BE514A">
      <w:pPr>
        <w:tabs>
          <w:tab w:val="left" w:pos="200"/>
        </w:tabs>
        <w:ind w:left="4536"/>
        <w:jc w:val="right"/>
        <w:outlineLvl w:val="0"/>
        <w:rPr>
          <w:sz w:val="28"/>
          <w:szCs w:val="28"/>
          <w:lang w:val="ru-RU"/>
        </w:rPr>
      </w:pPr>
    </w:p>
    <w:p w14:paraId="5E682628" w14:textId="77777777" w:rsidR="00FD7358" w:rsidRDefault="00FD7358" w:rsidP="00BE514A">
      <w:pPr>
        <w:tabs>
          <w:tab w:val="left" w:pos="200"/>
        </w:tabs>
        <w:ind w:left="4536"/>
        <w:jc w:val="right"/>
        <w:outlineLvl w:val="0"/>
        <w:rPr>
          <w:sz w:val="28"/>
          <w:szCs w:val="28"/>
          <w:lang w:val="ru-RU"/>
        </w:rPr>
      </w:pPr>
    </w:p>
    <w:p w14:paraId="5C8CB79A" w14:textId="77777777" w:rsidR="00FD7358" w:rsidRDefault="00FD7358" w:rsidP="00BE514A">
      <w:pPr>
        <w:tabs>
          <w:tab w:val="left" w:pos="200"/>
        </w:tabs>
        <w:ind w:left="4536"/>
        <w:jc w:val="right"/>
        <w:outlineLvl w:val="0"/>
        <w:rPr>
          <w:sz w:val="28"/>
          <w:szCs w:val="28"/>
          <w:lang w:val="ru-RU"/>
        </w:rPr>
      </w:pPr>
    </w:p>
    <w:p w14:paraId="1D6C7E71" w14:textId="77777777" w:rsidR="00FD7358" w:rsidRDefault="00FD7358" w:rsidP="00BE514A">
      <w:pPr>
        <w:tabs>
          <w:tab w:val="left" w:pos="200"/>
        </w:tabs>
        <w:ind w:left="4536"/>
        <w:jc w:val="right"/>
        <w:outlineLvl w:val="0"/>
        <w:rPr>
          <w:sz w:val="28"/>
          <w:szCs w:val="28"/>
          <w:lang w:val="ru-RU"/>
        </w:rPr>
      </w:pPr>
    </w:p>
    <w:p w14:paraId="663B7350" w14:textId="77777777" w:rsidR="00FD7358" w:rsidRDefault="00FD7358" w:rsidP="00BE514A">
      <w:pPr>
        <w:tabs>
          <w:tab w:val="left" w:pos="200"/>
        </w:tabs>
        <w:ind w:left="4536"/>
        <w:jc w:val="right"/>
        <w:outlineLvl w:val="0"/>
        <w:rPr>
          <w:sz w:val="28"/>
          <w:szCs w:val="28"/>
          <w:lang w:val="ru-RU"/>
        </w:rPr>
      </w:pPr>
    </w:p>
    <w:p w14:paraId="11C3C218" w14:textId="77777777" w:rsidR="00FD7358" w:rsidRDefault="00FD7358" w:rsidP="00BE514A">
      <w:pPr>
        <w:tabs>
          <w:tab w:val="left" w:pos="200"/>
        </w:tabs>
        <w:ind w:left="4536"/>
        <w:jc w:val="right"/>
        <w:outlineLvl w:val="0"/>
        <w:rPr>
          <w:sz w:val="28"/>
          <w:szCs w:val="28"/>
          <w:lang w:val="ru-RU"/>
        </w:rPr>
      </w:pPr>
    </w:p>
    <w:p w14:paraId="1DF9DA21" w14:textId="77777777" w:rsidR="00FD7358" w:rsidRDefault="00FD7358" w:rsidP="00BE514A">
      <w:pPr>
        <w:tabs>
          <w:tab w:val="left" w:pos="200"/>
        </w:tabs>
        <w:ind w:left="4536"/>
        <w:jc w:val="right"/>
        <w:outlineLvl w:val="0"/>
        <w:rPr>
          <w:sz w:val="28"/>
          <w:szCs w:val="28"/>
          <w:lang w:val="ru-RU"/>
        </w:rPr>
      </w:pPr>
    </w:p>
    <w:p w14:paraId="1531DB70" w14:textId="77777777" w:rsidR="00FD7358" w:rsidRDefault="00FD7358" w:rsidP="00BE514A">
      <w:pPr>
        <w:tabs>
          <w:tab w:val="left" w:pos="200"/>
        </w:tabs>
        <w:ind w:left="4536"/>
        <w:jc w:val="right"/>
        <w:outlineLvl w:val="0"/>
        <w:rPr>
          <w:sz w:val="28"/>
          <w:szCs w:val="28"/>
          <w:lang w:val="ru-RU"/>
        </w:rPr>
      </w:pPr>
    </w:p>
    <w:p w14:paraId="34BC1B0D" w14:textId="77777777" w:rsidR="00FD7358" w:rsidRDefault="00FD7358" w:rsidP="00BE514A">
      <w:pPr>
        <w:tabs>
          <w:tab w:val="left" w:pos="200"/>
        </w:tabs>
        <w:ind w:left="4536"/>
        <w:jc w:val="right"/>
        <w:outlineLvl w:val="0"/>
        <w:rPr>
          <w:sz w:val="28"/>
          <w:szCs w:val="28"/>
          <w:lang w:val="ru-RU"/>
        </w:rPr>
      </w:pPr>
    </w:p>
    <w:p w14:paraId="2F668084" w14:textId="77777777" w:rsidR="00FD7358" w:rsidRDefault="00FD7358" w:rsidP="00BE514A">
      <w:pPr>
        <w:tabs>
          <w:tab w:val="left" w:pos="200"/>
        </w:tabs>
        <w:ind w:left="4536"/>
        <w:jc w:val="right"/>
        <w:outlineLvl w:val="0"/>
        <w:rPr>
          <w:sz w:val="28"/>
          <w:szCs w:val="28"/>
          <w:lang w:val="ru-RU"/>
        </w:rPr>
      </w:pPr>
    </w:p>
    <w:p w14:paraId="0A5D03AD" w14:textId="77777777" w:rsidR="00FD7358" w:rsidRDefault="00FD7358" w:rsidP="00BE514A">
      <w:pPr>
        <w:tabs>
          <w:tab w:val="left" w:pos="200"/>
        </w:tabs>
        <w:ind w:left="4536"/>
        <w:jc w:val="right"/>
        <w:outlineLvl w:val="0"/>
        <w:rPr>
          <w:sz w:val="28"/>
          <w:szCs w:val="28"/>
          <w:lang w:val="ru-RU"/>
        </w:rPr>
      </w:pPr>
    </w:p>
    <w:p w14:paraId="2D62AE69" w14:textId="77777777" w:rsidR="00FD7358" w:rsidRDefault="00FD7358" w:rsidP="00BE514A">
      <w:pPr>
        <w:tabs>
          <w:tab w:val="left" w:pos="200"/>
        </w:tabs>
        <w:ind w:left="4536"/>
        <w:jc w:val="right"/>
        <w:outlineLvl w:val="0"/>
        <w:rPr>
          <w:sz w:val="28"/>
          <w:szCs w:val="28"/>
          <w:lang w:val="ru-RU"/>
        </w:rPr>
      </w:pPr>
    </w:p>
    <w:p w14:paraId="3DC9AC37" w14:textId="77777777" w:rsidR="00554F43" w:rsidRDefault="00554F43" w:rsidP="00BE514A">
      <w:pPr>
        <w:tabs>
          <w:tab w:val="left" w:pos="200"/>
        </w:tabs>
        <w:ind w:left="4536"/>
        <w:jc w:val="right"/>
        <w:outlineLvl w:val="0"/>
        <w:rPr>
          <w:sz w:val="28"/>
          <w:szCs w:val="28"/>
          <w:lang w:val="ru-RU"/>
        </w:rPr>
      </w:pPr>
    </w:p>
    <w:p w14:paraId="7CE08B0D" w14:textId="77777777" w:rsidR="00BE514A" w:rsidRPr="00FD7358" w:rsidRDefault="00BE514A" w:rsidP="00BE514A">
      <w:pPr>
        <w:tabs>
          <w:tab w:val="left" w:pos="200"/>
        </w:tabs>
        <w:ind w:left="4536"/>
        <w:jc w:val="right"/>
        <w:outlineLvl w:val="0"/>
        <w:rPr>
          <w:rFonts w:ascii="Times New Roman" w:hAnsi="Times New Roman" w:cs="Times New Roman"/>
          <w:sz w:val="28"/>
          <w:szCs w:val="28"/>
          <w:lang w:val="ru-RU"/>
        </w:rPr>
      </w:pPr>
      <w:r w:rsidRPr="00FD7358">
        <w:rPr>
          <w:rFonts w:ascii="Times New Roman" w:hAnsi="Times New Roman" w:cs="Times New Roman"/>
          <w:sz w:val="28"/>
          <w:szCs w:val="28"/>
          <w:lang w:val="ru-RU"/>
        </w:rPr>
        <w:lastRenderedPageBreak/>
        <w:t>Приложение</w:t>
      </w:r>
      <w:r w:rsidR="00FD7358">
        <w:rPr>
          <w:rFonts w:ascii="Times New Roman" w:hAnsi="Times New Roman" w:cs="Times New Roman"/>
          <w:sz w:val="28"/>
          <w:szCs w:val="28"/>
          <w:lang w:val="ru-RU"/>
        </w:rPr>
        <w:t xml:space="preserve"> 1</w:t>
      </w:r>
    </w:p>
    <w:p w14:paraId="4D436017" w14:textId="77777777" w:rsidR="00BE514A" w:rsidRPr="00FD7358" w:rsidRDefault="00BE514A" w:rsidP="00BE514A">
      <w:pPr>
        <w:tabs>
          <w:tab w:val="left" w:pos="200"/>
        </w:tabs>
        <w:ind w:left="4536"/>
        <w:jc w:val="right"/>
        <w:outlineLvl w:val="0"/>
        <w:rPr>
          <w:rFonts w:ascii="Times New Roman" w:hAnsi="Times New Roman" w:cs="Times New Roman"/>
          <w:sz w:val="28"/>
          <w:szCs w:val="28"/>
          <w:lang w:val="ru-RU"/>
        </w:rPr>
      </w:pPr>
      <w:r w:rsidRPr="00FD7358">
        <w:rPr>
          <w:rFonts w:ascii="Times New Roman" w:hAnsi="Times New Roman" w:cs="Times New Roman"/>
          <w:sz w:val="28"/>
          <w:szCs w:val="28"/>
          <w:lang w:val="ru-RU"/>
        </w:rPr>
        <w:t>Утверждено</w:t>
      </w:r>
    </w:p>
    <w:p w14:paraId="2CCA41A0" w14:textId="77777777" w:rsidR="00BE514A" w:rsidRPr="00FD7358" w:rsidRDefault="00BE514A" w:rsidP="00BE514A">
      <w:pPr>
        <w:ind w:left="4536"/>
        <w:jc w:val="right"/>
        <w:rPr>
          <w:rFonts w:ascii="Times New Roman" w:hAnsi="Times New Roman" w:cs="Times New Roman"/>
          <w:bCs/>
          <w:color w:val="000000"/>
          <w:sz w:val="28"/>
          <w:szCs w:val="28"/>
          <w:lang w:val="ru-RU"/>
        </w:rPr>
      </w:pPr>
      <w:r w:rsidRPr="00FD7358">
        <w:rPr>
          <w:rFonts w:ascii="Times New Roman" w:hAnsi="Times New Roman" w:cs="Times New Roman"/>
          <w:color w:val="000000"/>
          <w:sz w:val="28"/>
          <w:szCs w:val="28"/>
          <w:lang w:val="ru-RU"/>
        </w:rPr>
        <w:t xml:space="preserve">решением </w:t>
      </w:r>
      <w:r w:rsidRPr="00FD7358">
        <w:rPr>
          <w:rFonts w:ascii="Times New Roman" w:hAnsi="Times New Roman" w:cs="Times New Roman"/>
          <w:bCs/>
          <w:color w:val="000000"/>
          <w:sz w:val="28"/>
          <w:szCs w:val="28"/>
          <w:lang w:val="ru-RU"/>
        </w:rPr>
        <w:t xml:space="preserve">Думы Анучинского </w:t>
      </w:r>
    </w:p>
    <w:p w14:paraId="664466D9" w14:textId="77777777" w:rsidR="00BE514A" w:rsidRPr="00FD7358" w:rsidRDefault="00BE514A" w:rsidP="00BE514A">
      <w:pPr>
        <w:ind w:left="4536"/>
        <w:jc w:val="right"/>
        <w:rPr>
          <w:rFonts w:ascii="Times New Roman" w:hAnsi="Times New Roman" w:cs="Times New Roman"/>
          <w:color w:val="000000"/>
          <w:sz w:val="28"/>
          <w:szCs w:val="28"/>
          <w:lang w:val="ru-RU"/>
        </w:rPr>
      </w:pPr>
      <w:r w:rsidRPr="00FD7358">
        <w:rPr>
          <w:rFonts w:ascii="Times New Roman" w:hAnsi="Times New Roman" w:cs="Times New Roman"/>
          <w:bCs/>
          <w:color w:val="000000"/>
          <w:sz w:val="28"/>
          <w:szCs w:val="28"/>
          <w:lang w:val="ru-RU"/>
        </w:rPr>
        <w:t>муниципального округа</w:t>
      </w:r>
    </w:p>
    <w:p w14:paraId="692A76DC" w14:textId="77777777" w:rsidR="00BE514A" w:rsidRPr="009C00CE" w:rsidRDefault="00BE514A" w:rsidP="00BE514A">
      <w:pPr>
        <w:tabs>
          <w:tab w:val="left" w:pos="200"/>
        </w:tabs>
        <w:ind w:left="4536"/>
        <w:jc w:val="right"/>
        <w:outlineLvl w:val="0"/>
        <w:rPr>
          <w:rFonts w:ascii="Times New Roman" w:hAnsi="Times New Roman" w:cs="Times New Roman"/>
          <w:sz w:val="28"/>
          <w:szCs w:val="28"/>
          <w:lang w:val="ru-RU"/>
        </w:rPr>
      </w:pPr>
      <w:r w:rsidRPr="009C00CE">
        <w:rPr>
          <w:rFonts w:ascii="Times New Roman" w:hAnsi="Times New Roman" w:cs="Times New Roman"/>
          <w:sz w:val="28"/>
          <w:szCs w:val="28"/>
          <w:lang w:val="ru-RU"/>
        </w:rPr>
        <w:t xml:space="preserve"> </w:t>
      </w:r>
      <w:r w:rsidR="00FD7358" w:rsidRPr="009C00CE">
        <w:rPr>
          <w:rFonts w:ascii="Times New Roman" w:hAnsi="Times New Roman" w:cs="Times New Roman"/>
          <w:sz w:val="28"/>
          <w:szCs w:val="28"/>
          <w:lang w:val="ru-RU"/>
        </w:rPr>
        <w:t>2</w:t>
      </w:r>
      <w:r w:rsidR="00FD7358">
        <w:rPr>
          <w:rFonts w:ascii="Times New Roman" w:hAnsi="Times New Roman" w:cs="Times New Roman"/>
          <w:sz w:val="28"/>
          <w:szCs w:val="28"/>
          <w:lang w:val="ru-RU"/>
        </w:rPr>
        <w:t>3</w:t>
      </w:r>
      <w:r w:rsidR="00FD7358" w:rsidRPr="009C00CE">
        <w:rPr>
          <w:rFonts w:ascii="Times New Roman" w:hAnsi="Times New Roman" w:cs="Times New Roman"/>
          <w:sz w:val="28"/>
          <w:szCs w:val="28"/>
          <w:lang w:val="ru-RU"/>
        </w:rPr>
        <w:t>.0</w:t>
      </w:r>
      <w:r w:rsidR="00FD7358">
        <w:rPr>
          <w:rFonts w:ascii="Times New Roman" w:hAnsi="Times New Roman" w:cs="Times New Roman"/>
          <w:sz w:val="28"/>
          <w:szCs w:val="28"/>
          <w:lang w:val="ru-RU"/>
        </w:rPr>
        <w:t>6</w:t>
      </w:r>
      <w:r w:rsidR="00FD7358" w:rsidRPr="009C00CE">
        <w:rPr>
          <w:rFonts w:ascii="Times New Roman" w:hAnsi="Times New Roman" w:cs="Times New Roman"/>
          <w:sz w:val="28"/>
          <w:szCs w:val="28"/>
          <w:lang w:val="ru-RU"/>
        </w:rPr>
        <w:t>.202</w:t>
      </w:r>
      <w:r w:rsidR="00FD7358">
        <w:rPr>
          <w:rFonts w:ascii="Times New Roman" w:hAnsi="Times New Roman" w:cs="Times New Roman"/>
          <w:sz w:val="28"/>
          <w:szCs w:val="28"/>
          <w:lang w:val="ru-RU"/>
        </w:rPr>
        <w:t>5</w:t>
      </w:r>
      <w:r w:rsidR="00FD7358" w:rsidRPr="009C00CE">
        <w:rPr>
          <w:rFonts w:ascii="Times New Roman" w:hAnsi="Times New Roman" w:cs="Times New Roman"/>
          <w:sz w:val="28"/>
          <w:szCs w:val="28"/>
          <w:lang w:val="ru-RU"/>
        </w:rPr>
        <w:t xml:space="preserve"> № </w:t>
      </w:r>
      <w:r w:rsidR="00065991">
        <w:rPr>
          <w:rFonts w:ascii="Times New Roman" w:hAnsi="Times New Roman" w:cs="Times New Roman"/>
          <w:sz w:val="28"/>
          <w:szCs w:val="28"/>
          <w:lang w:val="ru-RU"/>
        </w:rPr>
        <w:t>714</w:t>
      </w:r>
      <w:r w:rsidRPr="009C00CE">
        <w:rPr>
          <w:rFonts w:ascii="Times New Roman" w:hAnsi="Times New Roman" w:cs="Times New Roman"/>
          <w:sz w:val="28"/>
          <w:szCs w:val="28"/>
          <w:lang w:val="ru-RU"/>
        </w:rPr>
        <w:t>-НПА</w:t>
      </w:r>
    </w:p>
    <w:p w14:paraId="1D1EC292" w14:textId="77777777" w:rsidR="002C6514" w:rsidRDefault="002C6514">
      <w:pPr>
        <w:jc w:val="right"/>
        <w:rPr>
          <w:rFonts w:ascii="Times New Roman" w:hAnsi="Times New Roman" w:cs="Times New Roman"/>
          <w:b/>
          <w:bCs/>
          <w:color w:val="000000"/>
          <w:sz w:val="28"/>
          <w:szCs w:val="28"/>
          <w:lang w:val="ru-RU"/>
        </w:rPr>
      </w:pPr>
    </w:p>
    <w:p w14:paraId="401B1D0D" w14:textId="77777777" w:rsidR="002C6514" w:rsidRPr="00BE514A" w:rsidRDefault="00BE514A">
      <w:pPr>
        <w:jc w:val="center"/>
        <w:rPr>
          <w:rFonts w:ascii="Times New Roman" w:hAnsi="Times New Roman" w:cs="Times New Roman"/>
          <w:b/>
          <w:i/>
          <w:iCs/>
          <w:color w:val="000000"/>
          <w:sz w:val="28"/>
          <w:szCs w:val="28"/>
          <w:lang w:val="ru-RU"/>
        </w:rPr>
      </w:pPr>
      <w:r w:rsidRPr="00BE514A">
        <w:rPr>
          <w:rFonts w:ascii="Times New Roman" w:hAnsi="Times New Roman" w:cs="Times New Roman"/>
          <w:b/>
          <w:bCs/>
          <w:color w:val="000000"/>
          <w:sz w:val="28"/>
          <w:szCs w:val="28"/>
          <w:lang w:val="ru-RU"/>
        </w:rPr>
        <w:t xml:space="preserve">Положение о муниципальном контроле </w:t>
      </w:r>
      <w:r w:rsidRPr="00BE514A">
        <w:rPr>
          <w:rFonts w:ascii="Times New Roman" w:hAnsi="Times New Roman" w:cs="Times New Roman"/>
          <w:b/>
          <w:bCs/>
          <w:color w:val="000000"/>
          <w:sz w:val="28"/>
          <w:szCs w:val="28"/>
          <w:lang w:val="ru-RU"/>
        </w:rPr>
        <w:br/>
        <w:t xml:space="preserve">на автомобильном транспорте, городском наземном электрическом транспорте и в дорожном хозяйстве на территории </w:t>
      </w:r>
      <w:r w:rsidRPr="00BE514A">
        <w:rPr>
          <w:rFonts w:ascii="Times New Roman" w:hAnsi="Times New Roman" w:cs="Times New Roman"/>
          <w:b/>
          <w:color w:val="000000"/>
          <w:sz w:val="28"/>
          <w:szCs w:val="28"/>
          <w:lang w:val="ru-RU"/>
        </w:rPr>
        <w:t>Анучинского муниципального округа</w:t>
      </w:r>
    </w:p>
    <w:p w14:paraId="6B365689" w14:textId="77777777" w:rsidR="002C6514" w:rsidRPr="00BE514A" w:rsidRDefault="002C6514">
      <w:pPr>
        <w:spacing w:line="360" w:lineRule="auto"/>
        <w:jc w:val="center"/>
        <w:rPr>
          <w:rFonts w:ascii="Times New Roman" w:hAnsi="Times New Roman" w:cs="Times New Roman"/>
          <w:sz w:val="28"/>
          <w:szCs w:val="28"/>
          <w:lang w:val="ru-RU"/>
        </w:rPr>
      </w:pPr>
    </w:p>
    <w:p w14:paraId="1EA2A54E" w14:textId="77777777" w:rsidR="00DB193D" w:rsidRDefault="00DB193D" w:rsidP="00DB193D">
      <w:pPr>
        <w:pStyle w:val="ConsPlusNormal"/>
        <w:spacing w:line="36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 Общие положения</w:t>
      </w:r>
    </w:p>
    <w:p w14:paraId="60AC6B97" w14:textId="77777777" w:rsidR="00DB193D" w:rsidRDefault="00DB193D" w:rsidP="00DB193D">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1.1. </w:t>
      </w:r>
      <w:r w:rsidRPr="00F25D09">
        <w:rPr>
          <w:rFonts w:ascii="Times New Roman" w:hAnsi="Times New Roman" w:cs="Times New Roman"/>
          <w:color w:val="000000"/>
          <w:sz w:val="28"/>
          <w:szCs w:val="28"/>
          <w:lang w:eastAsia="ar-SA"/>
        </w:rPr>
        <w:t xml:space="preserve">Настоящее Положение разработано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Федеральным законом от 6 декабря 2003 года № 131-ФЗ «Об общих принципах организации местного самоуправления в Российской Федерации», и устанавливает порядок организации и осуществления </w:t>
      </w:r>
      <w:r>
        <w:rPr>
          <w:rFonts w:ascii="Times New Roman" w:hAnsi="Times New Roman" w:cs="Times New Roman"/>
          <w:color w:val="000000"/>
          <w:sz w:val="28"/>
          <w:szCs w:val="28"/>
        </w:rPr>
        <w:t>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(далее – муниципальный контроль на автомобильном транспорте).</w:t>
      </w:r>
    </w:p>
    <w:p w14:paraId="51A859EB" w14:textId="77777777" w:rsidR="00DB193D" w:rsidRPr="00F863D7" w:rsidRDefault="00DB193D" w:rsidP="00DB193D">
      <w:pPr>
        <w:ind w:right="-1" w:firstLine="720"/>
        <w:jc w:val="both"/>
        <w:rPr>
          <w:rFonts w:ascii="Times New Roman" w:eastAsia="Times New Roman" w:hAnsi="Times New Roman" w:cs="Times New Roman"/>
          <w:color w:val="000000"/>
          <w:sz w:val="28"/>
          <w:szCs w:val="28"/>
          <w:lang w:val="ru-RU" w:eastAsia="ar-SA"/>
        </w:rPr>
      </w:pPr>
      <w:r w:rsidRPr="00F25D09">
        <w:rPr>
          <w:rFonts w:ascii="Times New Roman" w:hAnsi="Times New Roman" w:cs="Times New Roman"/>
          <w:color w:val="000000"/>
          <w:sz w:val="28"/>
          <w:szCs w:val="28"/>
          <w:lang w:val="ru-RU"/>
        </w:rPr>
        <w:t xml:space="preserve">1.2. Предметом </w:t>
      </w:r>
      <w:r>
        <w:rPr>
          <w:rFonts w:ascii="Times New Roman" w:hAnsi="Times New Roman" w:cs="Times New Roman"/>
          <w:color w:val="000000"/>
          <w:sz w:val="28"/>
          <w:szCs w:val="28"/>
          <w:lang w:val="ru-RU"/>
        </w:rPr>
        <w:t xml:space="preserve">муниципального </w:t>
      </w:r>
      <w:r w:rsidRPr="00F25D09">
        <w:rPr>
          <w:rFonts w:ascii="Times New Roman" w:hAnsi="Times New Roman" w:cs="Times New Roman"/>
          <w:color w:val="000000"/>
          <w:sz w:val="28"/>
          <w:szCs w:val="28"/>
          <w:lang w:val="ru-RU"/>
        </w:rPr>
        <w:t xml:space="preserve">контроля </w:t>
      </w:r>
      <w:r>
        <w:rPr>
          <w:rFonts w:ascii="Times New Roman" w:hAnsi="Times New Roman" w:cs="Times New Roman"/>
          <w:color w:val="000000"/>
          <w:sz w:val="28"/>
          <w:szCs w:val="28"/>
          <w:lang w:val="ru-RU"/>
        </w:rPr>
        <w:t xml:space="preserve">на автомобильном транспорте </w:t>
      </w:r>
      <w:r w:rsidRPr="00F25D09">
        <w:rPr>
          <w:rFonts w:ascii="Times New Roman" w:hAnsi="Times New Roman" w:cs="Times New Roman"/>
          <w:color w:val="000000"/>
          <w:sz w:val="28"/>
          <w:szCs w:val="28"/>
          <w:lang w:val="ru-RU"/>
        </w:rPr>
        <w:t xml:space="preserve">является </w:t>
      </w:r>
      <w:r w:rsidRPr="00F25D09">
        <w:rPr>
          <w:rFonts w:ascii="Times New Roman" w:eastAsia="Times New Roman" w:hAnsi="Times New Roman" w:cs="Times New Roman"/>
          <w:color w:val="000000"/>
          <w:sz w:val="28"/>
          <w:szCs w:val="28"/>
          <w:lang w:val="ru-RU" w:eastAsia="ar-SA"/>
        </w:rPr>
        <w:t xml:space="preserve">соблюдение </w:t>
      </w:r>
      <w:r w:rsidRPr="00F863D7">
        <w:rPr>
          <w:rFonts w:ascii="Times New Roman" w:eastAsia="Times New Roman" w:hAnsi="Times New Roman" w:cs="Times New Roman"/>
          <w:color w:val="000000"/>
          <w:sz w:val="28"/>
          <w:szCs w:val="28"/>
          <w:lang w:val="ru-RU" w:eastAsia="ar-SA"/>
        </w:rPr>
        <w:t>юридическими лицами, индивидуальными предпринимателями, гражданами (далее – контролируемые лица) обязательных требований:</w:t>
      </w:r>
    </w:p>
    <w:p w14:paraId="428E72F3" w14:textId="77777777" w:rsidR="00DB193D" w:rsidRPr="00F863D7" w:rsidRDefault="00DB193D" w:rsidP="00DB193D">
      <w:pPr>
        <w:ind w:right="-1" w:firstLine="720"/>
        <w:jc w:val="both"/>
        <w:rPr>
          <w:rFonts w:ascii="Times New Roman" w:eastAsia="Times New Roman" w:hAnsi="Times New Roman" w:cs="Times New Roman"/>
          <w:color w:val="000000"/>
          <w:sz w:val="28"/>
          <w:szCs w:val="28"/>
          <w:lang w:val="ru-RU" w:eastAsia="ar-SA"/>
        </w:rPr>
      </w:pPr>
      <w:r w:rsidRPr="00F863D7">
        <w:rPr>
          <w:rFonts w:ascii="Times New Roman" w:eastAsia="Times New Roman" w:hAnsi="Times New Roman" w:cs="Times New Roman"/>
          <w:color w:val="000000"/>
          <w:sz w:val="28"/>
          <w:szCs w:val="28"/>
          <w:lang w:val="ru-RU" w:eastAsia="ar-SA"/>
        </w:rPr>
        <w:t>1) в области автомобильных дорог и дорожной деятельности, установленных в отношении автомобильных дорог местного значения Анучинского муниципального округа:</w:t>
      </w:r>
    </w:p>
    <w:p w14:paraId="6DDCA14D" w14:textId="77777777" w:rsidR="00DB193D" w:rsidRPr="00F863D7" w:rsidRDefault="00DB193D" w:rsidP="00DB193D">
      <w:pPr>
        <w:ind w:right="-1" w:firstLine="720"/>
        <w:jc w:val="both"/>
        <w:rPr>
          <w:rFonts w:ascii="Times New Roman" w:eastAsia="Times New Roman" w:hAnsi="Times New Roman" w:cs="Times New Roman"/>
          <w:color w:val="000000"/>
          <w:sz w:val="28"/>
          <w:szCs w:val="28"/>
          <w:lang w:val="ru-RU" w:eastAsia="ar-SA"/>
        </w:rPr>
      </w:pPr>
      <w:r w:rsidRPr="00F863D7">
        <w:rPr>
          <w:rFonts w:ascii="Times New Roman" w:eastAsia="Times New Roman" w:hAnsi="Times New Roman" w:cs="Times New Roman"/>
          <w:color w:val="000000"/>
          <w:sz w:val="28"/>
          <w:szCs w:val="28"/>
          <w:lang w:val="ru-RU" w:eastAsia="ar-SA"/>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4424FCAF" w14:textId="77777777" w:rsidR="00DB193D" w:rsidRPr="00F863D7" w:rsidRDefault="00DB193D" w:rsidP="00DB193D">
      <w:pPr>
        <w:ind w:right="-1" w:firstLine="720"/>
        <w:jc w:val="both"/>
        <w:rPr>
          <w:rFonts w:ascii="Times New Roman" w:eastAsia="Times New Roman" w:hAnsi="Times New Roman" w:cs="Times New Roman"/>
          <w:color w:val="000000"/>
          <w:sz w:val="28"/>
          <w:szCs w:val="28"/>
          <w:lang w:val="ru-RU" w:eastAsia="ar-SA"/>
        </w:rPr>
      </w:pPr>
      <w:r w:rsidRPr="00F863D7">
        <w:rPr>
          <w:rFonts w:ascii="Times New Roman" w:eastAsia="Times New Roman" w:hAnsi="Times New Roman" w:cs="Times New Roman"/>
          <w:color w:val="000000"/>
          <w:sz w:val="28"/>
          <w:szCs w:val="28"/>
          <w:lang w:val="ru-RU" w:eastAsia="ar-SA"/>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59FEAD33" w14:textId="77777777" w:rsidR="00DB193D" w:rsidRPr="00F863D7" w:rsidRDefault="00DB193D" w:rsidP="00DB193D">
      <w:pPr>
        <w:ind w:right="-1" w:firstLine="720"/>
        <w:jc w:val="both"/>
        <w:rPr>
          <w:rFonts w:ascii="Times New Roman" w:eastAsia="Times New Roman" w:hAnsi="Times New Roman" w:cs="Times New Roman"/>
          <w:color w:val="000000"/>
          <w:sz w:val="28"/>
          <w:szCs w:val="28"/>
          <w:lang w:val="ru-RU" w:eastAsia="ar-SA"/>
        </w:rPr>
      </w:pPr>
      <w:r w:rsidRPr="00F863D7">
        <w:rPr>
          <w:rFonts w:ascii="Times New Roman" w:eastAsia="Times New Roman" w:hAnsi="Times New Roman" w:cs="Times New Roman"/>
          <w:color w:val="000000"/>
          <w:sz w:val="28"/>
          <w:szCs w:val="28"/>
          <w:lang w:val="ru-RU" w:eastAsia="ar-SA"/>
        </w:rPr>
        <w:t>в) 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p>
    <w:p w14:paraId="1A475F63" w14:textId="77777777" w:rsidR="00DB193D" w:rsidRPr="00F863D7" w:rsidRDefault="00DB193D" w:rsidP="00DB193D">
      <w:pPr>
        <w:ind w:right="-1" w:firstLine="720"/>
        <w:jc w:val="both"/>
        <w:rPr>
          <w:rFonts w:ascii="Times New Roman" w:eastAsia="Times New Roman" w:hAnsi="Times New Roman" w:cs="Times New Roman"/>
          <w:color w:val="000000"/>
          <w:sz w:val="28"/>
          <w:szCs w:val="28"/>
          <w:lang w:val="ru-RU" w:eastAsia="ar-SA"/>
        </w:rPr>
      </w:pPr>
      <w:r w:rsidRPr="00F863D7">
        <w:rPr>
          <w:rFonts w:ascii="Times New Roman" w:eastAsia="Times New Roman" w:hAnsi="Times New Roman" w:cs="Times New Roman"/>
          <w:color w:val="000000"/>
          <w:sz w:val="28"/>
          <w:szCs w:val="28"/>
          <w:lang w:val="ru-RU" w:eastAsia="ar-SA"/>
        </w:rPr>
        <w:t xml:space="preserve">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w:t>
      </w:r>
      <w:r w:rsidRPr="00F863D7">
        <w:rPr>
          <w:rFonts w:ascii="Times New Roman" w:eastAsia="Times New Roman" w:hAnsi="Times New Roman" w:cs="Times New Roman"/>
          <w:color w:val="000000"/>
          <w:sz w:val="28"/>
          <w:szCs w:val="28"/>
          <w:lang w:val="ru-RU" w:eastAsia="ar-SA"/>
        </w:rPr>
        <w:lastRenderedPageBreak/>
        <w:t>городском наземном электрическом транспорте и в дорожном хозяйстве в области организации регулярных перевозок.</w:t>
      </w:r>
    </w:p>
    <w:p w14:paraId="3F2314FC" w14:textId="77777777" w:rsidR="00DB193D" w:rsidRDefault="00DB193D" w:rsidP="00DB193D">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1.3. К отношениям, связанным с осуществлением муниципального контроля на автомобильном транспорте, организацией и проведением профилактических мероприятий, контрольных мероприятий, применяются положения Федерального </w:t>
      </w:r>
      <w:r>
        <w:rPr>
          <w:rStyle w:val="a3"/>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 248-ФЗ, Федерального </w:t>
      </w:r>
      <w:r>
        <w:rPr>
          <w:rStyle w:val="a3"/>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3FE8CDFB" w14:textId="77777777" w:rsidR="00DB193D" w:rsidRPr="00926743" w:rsidRDefault="00DB193D" w:rsidP="00DB193D">
      <w:pPr>
        <w:pStyle w:val="ConsPlusNormal"/>
        <w:ind w:firstLine="709"/>
        <w:jc w:val="both"/>
        <w:rPr>
          <w:rFonts w:ascii="Times New Roman" w:hAnsi="Times New Roman" w:cs="Times New Roman"/>
          <w:color w:val="000000"/>
          <w:sz w:val="28"/>
          <w:szCs w:val="28"/>
        </w:rPr>
      </w:pPr>
      <w:r w:rsidRPr="00926743">
        <w:rPr>
          <w:rFonts w:ascii="Times New Roman" w:hAnsi="Times New Roman" w:cs="Times New Roman"/>
          <w:color w:val="000000"/>
          <w:sz w:val="28"/>
          <w:lang w:eastAsia="ar-SA"/>
        </w:rPr>
        <w:t>1.4. Объектами муниципального контроля (далее – объект контроля) являются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 результаты деятельности граждан и организаций, в том числе продукция (товары), работы и услуги, к которым предъявляются обязательные требования, здания, помещения, сооружения и иные производственные объекты, установленные пунктом 3 части 1 статьи 16 Федерального закона № 248-ФЗ, в области</w:t>
      </w:r>
      <w:r w:rsidRPr="00926743">
        <w:rPr>
          <w:rFonts w:ascii="Times New Roman" w:hAnsi="Times New Roman" w:cs="Times New Roman"/>
          <w:color w:val="000000"/>
          <w:sz w:val="28"/>
          <w:szCs w:val="28"/>
          <w:lang w:eastAsia="ar-SA"/>
        </w:rPr>
        <w:t xml:space="preserve"> автомобильного транспорта, городского наземного электрического транспорта и дорожного хозяйства.</w:t>
      </w:r>
    </w:p>
    <w:p w14:paraId="6132E621" w14:textId="77777777" w:rsidR="00DB193D" w:rsidRPr="0082606F" w:rsidRDefault="00DB193D" w:rsidP="00DB193D">
      <w:pPr>
        <w:ind w:firstLine="709"/>
        <w:jc w:val="both"/>
        <w:rPr>
          <w:rFonts w:ascii="Times New Roman" w:eastAsia="Times New Roman" w:hAnsi="Times New Roman" w:cs="Times New Roman"/>
          <w:strike/>
          <w:color w:val="000000"/>
          <w:sz w:val="28"/>
          <w:lang w:val="ru-RU" w:eastAsia="ar-SA"/>
        </w:rPr>
      </w:pPr>
      <w:bookmarkStart w:id="0" w:name="Par61"/>
      <w:bookmarkEnd w:id="0"/>
      <w:r w:rsidRPr="00926743">
        <w:rPr>
          <w:rFonts w:ascii="Times New Roman" w:eastAsia="Times New Roman" w:hAnsi="Times New Roman" w:cs="Times New Roman"/>
          <w:color w:val="000000"/>
          <w:sz w:val="28"/>
          <w:lang w:val="ru-RU" w:eastAsia="ar-SA"/>
        </w:rPr>
        <w:t>1.5 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w:t>
      </w:r>
      <w:r w:rsidRPr="0082606F">
        <w:rPr>
          <w:rFonts w:ascii="Times New Roman" w:eastAsia="Times New Roman" w:hAnsi="Times New Roman" w:cs="Times New Roman"/>
          <w:color w:val="000000"/>
          <w:sz w:val="28"/>
          <w:lang w:val="ru-RU" w:eastAsia="ar-SA"/>
        </w:rPr>
        <w:t xml:space="preserve"> получаемой в рамках межведомственного взаимодействия, а также общедоступной информации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утвержденными постановлением Правительства Российской Федерации от 24 октября 2011 года № 861 (далее – Правила ведения ЕРВК).</w:t>
      </w:r>
    </w:p>
    <w:p w14:paraId="78B378EB" w14:textId="77777777" w:rsidR="00DB193D" w:rsidRPr="0082606F" w:rsidRDefault="00DB193D" w:rsidP="00DB193D">
      <w:pPr>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1</w:t>
      </w:r>
      <w:r w:rsidRPr="0082606F">
        <w:rPr>
          <w:rFonts w:ascii="Times New Roman" w:eastAsia="Times New Roman" w:hAnsi="Times New Roman" w:cs="Times New Roman"/>
          <w:color w:val="000000"/>
          <w:sz w:val="28"/>
          <w:lang w:val="ru-RU" w:eastAsia="ar-SA"/>
        </w:rPr>
        <w:t>.</w:t>
      </w:r>
      <w:r>
        <w:rPr>
          <w:rFonts w:ascii="Times New Roman" w:eastAsia="Times New Roman" w:hAnsi="Times New Roman" w:cs="Times New Roman"/>
          <w:color w:val="000000"/>
          <w:sz w:val="28"/>
          <w:lang w:val="ru-RU" w:eastAsia="ar-SA"/>
        </w:rPr>
        <w:t>6.</w:t>
      </w:r>
      <w:r w:rsidRPr="0082606F">
        <w:rPr>
          <w:rFonts w:ascii="Times New Roman" w:eastAsia="Times New Roman" w:hAnsi="Times New Roman" w:cs="Times New Roman"/>
          <w:color w:val="000000"/>
          <w:sz w:val="28"/>
          <w:lang w:val="ru-RU" w:eastAsia="ar-SA"/>
        </w:rPr>
        <w:t xml:space="preserve">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14:paraId="1832D605" w14:textId="77777777" w:rsidR="00DB193D" w:rsidRPr="00F25D09" w:rsidRDefault="00DB193D" w:rsidP="00DB193D">
      <w:pPr>
        <w:pStyle w:val="ConsPlusNormal"/>
        <w:spacing w:line="276" w:lineRule="auto"/>
        <w:ind w:firstLine="709"/>
        <w:jc w:val="both"/>
        <w:rPr>
          <w:rFonts w:ascii="Times New Roman" w:hAnsi="Times New Roman" w:cs="Times New Roman"/>
          <w:color w:val="000000"/>
          <w:sz w:val="28"/>
          <w:szCs w:val="28"/>
        </w:rPr>
      </w:pPr>
    </w:p>
    <w:p w14:paraId="71494106" w14:textId="77777777" w:rsidR="00DB193D" w:rsidRPr="0082606F" w:rsidRDefault="00DB193D" w:rsidP="00065991">
      <w:pPr>
        <w:pStyle w:val="ConsPlusNormal"/>
        <w:widowControl/>
        <w:numPr>
          <w:ilvl w:val="0"/>
          <w:numId w:val="2"/>
        </w:numPr>
        <w:suppressAutoHyphens/>
        <w:autoSpaceDN/>
        <w:adjustRightInd/>
        <w:ind w:firstLine="709"/>
        <w:jc w:val="center"/>
        <w:rPr>
          <w:rFonts w:ascii="Times New Roman" w:hAnsi="Times New Roman" w:cs="Times New Roman"/>
          <w:b/>
          <w:bCs/>
          <w:color w:val="000000"/>
          <w:sz w:val="28"/>
          <w:szCs w:val="28"/>
        </w:rPr>
      </w:pPr>
      <w:r w:rsidRPr="0082606F">
        <w:rPr>
          <w:rFonts w:ascii="Times New Roman" w:hAnsi="Times New Roman" w:cs="Times New Roman"/>
          <w:b/>
          <w:color w:val="000000"/>
          <w:sz w:val="28"/>
          <w:lang w:eastAsia="ar-SA"/>
        </w:rPr>
        <w:t>Орган местного самоуправления, уполномоченный на осуществление муниципального контроля</w:t>
      </w:r>
    </w:p>
    <w:p w14:paraId="225080C3" w14:textId="77777777" w:rsidR="00DB193D" w:rsidRPr="0082606F" w:rsidRDefault="00DB193D" w:rsidP="00DB193D">
      <w:pPr>
        <w:pStyle w:val="ConsPlusNormal"/>
        <w:spacing w:line="276" w:lineRule="auto"/>
        <w:ind w:firstLine="709"/>
        <w:jc w:val="both"/>
        <w:rPr>
          <w:rFonts w:ascii="Times New Roman" w:hAnsi="Times New Roman" w:cs="Times New Roman"/>
          <w:color w:val="000000"/>
          <w:sz w:val="28"/>
          <w:szCs w:val="28"/>
        </w:rPr>
      </w:pPr>
    </w:p>
    <w:p w14:paraId="05687CCE" w14:textId="77777777" w:rsidR="00DB193D" w:rsidRDefault="00DB193D" w:rsidP="00DB193D">
      <w:pPr>
        <w:pStyle w:val="ConsPlusNormal"/>
        <w:spacing w:line="276" w:lineRule="auto"/>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2.1. </w:t>
      </w:r>
      <w:r w:rsidRPr="0082606F">
        <w:rPr>
          <w:rFonts w:ascii="Times New Roman" w:hAnsi="Times New Roman" w:cs="Times New Roman"/>
          <w:color w:val="000000"/>
          <w:sz w:val="28"/>
          <w:lang w:eastAsia="ar-SA"/>
        </w:rPr>
        <w:t>Органом местного самоуправления, уполномоченным на осуществление муниципального контроля</w:t>
      </w:r>
      <w:r w:rsidR="00065991">
        <w:rPr>
          <w:rFonts w:ascii="Times New Roman" w:hAnsi="Times New Roman" w:cs="Times New Roman"/>
          <w:color w:val="000000"/>
          <w:sz w:val="28"/>
          <w:lang w:eastAsia="ar-SA"/>
        </w:rPr>
        <w:t xml:space="preserve"> </w:t>
      </w:r>
      <w:r>
        <w:rPr>
          <w:rFonts w:ascii="Times New Roman" w:hAnsi="Times New Roman" w:cs="Times New Roman"/>
          <w:color w:val="000000"/>
          <w:sz w:val="28"/>
          <w:szCs w:val="28"/>
        </w:rPr>
        <w:t>на автомобильном транспорте, является  администрация</w:t>
      </w:r>
      <w:r w:rsidR="00065991">
        <w:rPr>
          <w:rFonts w:ascii="Times New Roman" w:hAnsi="Times New Roman" w:cs="Times New Roman"/>
          <w:color w:val="000000"/>
          <w:sz w:val="28"/>
          <w:szCs w:val="28"/>
        </w:rPr>
        <w:t xml:space="preserve"> </w:t>
      </w:r>
      <w:r>
        <w:rPr>
          <w:rFonts w:ascii="Times New Roman" w:hAnsi="Times New Roman" w:cs="Times New Roman"/>
          <w:color w:val="000000"/>
          <w:sz w:val="28"/>
          <w:szCs w:val="28"/>
        </w:rPr>
        <w:t>Анучинского муниципального округа (далее - Администрация).</w:t>
      </w:r>
      <w:r>
        <w:rPr>
          <w:rFonts w:ascii="Times New Roman" w:hAnsi="Times New Roman" w:cs="Times New Roman"/>
          <w:color w:val="000000"/>
          <w:sz w:val="28"/>
          <w:szCs w:val="28"/>
          <w:lang w:eastAsia="en-US"/>
        </w:rPr>
        <w:t xml:space="preserve"> От имени контролирующего органа </w:t>
      </w:r>
      <w:r>
        <w:rPr>
          <w:rFonts w:ascii="Times New Roman" w:hAnsi="Times New Roman" w:cs="Times New Roman"/>
          <w:color w:val="000000"/>
          <w:sz w:val="28"/>
          <w:szCs w:val="28"/>
        </w:rPr>
        <w:t>контроль в сфере благоустройства</w:t>
      </w:r>
      <w:r w:rsidR="00065991">
        <w:rPr>
          <w:rFonts w:ascii="Times New Roman" w:hAnsi="Times New Roman" w:cs="Times New Roman"/>
          <w:color w:val="000000"/>
          <w:sz w:val="28"/>
          <w:szCs w:val="28"/>
        </w:rPr>
        <w:t xml:space="preserve"> </w:t>
      </w:r>
      <w:r>
        <w:rPr>
          <w:rFonts w:ascii="Times New Roman" w:hAnsi="Times New Roman" w:cs="Times New Roman"/>
          <w:color w:val="000000"/>
          <w:sz w:val="28"/>
          <w:szCs w:val="28"/>
          <w:lang w:eastAsia="en-US"/>
        </w:rPr>
        <w:t xml:space="preserve">вправе осуществлять следующие должностные лица: главный специалист отдела </w:t>
      </w:r>
      <w:r>
        <w:rPr>
          <w:rFonts w:ascii="Times New Roman" w:hAnsi="Times New Roman" w:cs="Times New Roman"/>
          <w:color w:val="000000"/>
          <w:sz w:val="28"/>
          <w:szCs w:val="28"/>
        </w:rPr>
        <w:t>финансового контроля Администрации.</w:t>
      </w:r>
    </w:p>
    <w:p w14:paraId="148894A6" w14:textId="77777777" w:rsidR="00DB193D" w:rsidRDefault="00DB193D" w:rsidP="00DB193D">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2.2. Должностным лицом Администрации, уполномоченным на </w:t>
      </w:r>
      <w:r>
        <w:rPr>
          <w:rFonts w:ascii="Times New Roman" w:hAnsi="Times New Roman" w:cs="Times New Roman"/>
          <w:color w:val="000000"/>
          <w:sz w:val="28"/>
          <w:szCs w:val="28"/>
        </w:rPr>
        <w:lastRenderedPageBreak/>
        <w:t>принятие решения о проведении контрольных мероприятий, а также руководителем контролирующего органа, является глава Анучинского муниципального округа, либо лицо</w:t>
      </w:r>
      <w:r w:rsidR="00065991">
        <w:rPr>
          <w:rFonts w:ascii="Times New Roman" w:hAnsi="Times New Roman" w:cs="Times New Roman"/>
          <w:color w:val="000000"/>
          <w:sz w:val="28"/>
          <w:szCs w:val="28"/>
        </w:rPr>
        <w:t>,</w:t>
      </w:r>
      <w:r>
        <w:rPr>
          <w:rFonts w:ascii="Times New Roman" w:hAnsi="Times New Roman" w:cs="Times New Roman"/>
          <w:color w:val="000000"/>
          <w:sz w:val="28"/>
          <w:szCs w:val="28"/>
        </w:rPr>
        <w:t xml:space="preserve"> исполняющее его обязанности.</w:t>
      </w:r>
    </w:p>
    <w:p w14:paraId="56BB656B" w14:textId="77777777" w:rsidR="00DB193D" w:rsidRPr="0082606F" w:rsidRDefault="00DB193D" w:rsidP="00DB193D">
      <w:pPr>
        <w:ind w:firstLine="720"/>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 xml:space="preserve">2.3 </w:t>
      </w:r>
      <w:r w:rsidRPr="0082606F">
        <w:rPr>
          <w:rFonts w:ascii="Times New Roman" w:eastAsia="Times New Roman" w:hAnsi="Times New Roman" w:cs="Times New Roman"/>
          <w:color w:val="000000"/>
          <w:sz w:val="28"/>
          <w:lang w:val="ru-RU" w:eastAsia="ar-SA"/>
        </w:rPr>
        <w:t>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Федерального закона № 248-ФЗ,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14:paraId="6E2E8DCA" w14:textId="77777777" w:rsidR="00DB193D" w:rsidRPr="0082606F" w:rsidRDefault="00DB193D" w:rsidP="00DB193D">
      <w:pPr>
        <w:ind w:firstLine="720"/>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2.4</w:t>
      </w:r>
      <w:r w:rsidRPr="0082606F">
        <w:rPr>
          <w:rFonts w:ascii="Times New Roman" w:eastAsia="Times New Roman" w:hAnsi="Times New Roman" w:cs="Times New Roman"/>
          <w:color w:val="000000"/>
          <w:sz w:val="28"/>
          <w:lang w:val="ru-RU" w:eastAsia="ar-SA"/>
        </w:rPr>
        <w:t xml:space="preserve">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Федерального закона № 248-ФЗ.</w:t>
      </w:r>
    </w:p>
    <w:p w14:paraId="0B026902" w14:textId="77777777" w:rsidR="00DB193D" w:rsidRDefault="00DB193D" w:rsidP="00DB193D">
      <w:pPr>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2.5</w:t>
      </w:r>
      <w:r w:rsidRPr="0082606F">
        <w:rPr>
          <w:rFonts w:ascii="Times New Roman" w:eastAsia="Times New Roman" w:hAnsi="Times New Roman" w:cs="Times New Roman"/>
          <w:color w:val="000000"/>
          <w:sz w:val="28"/>
          <w:lang w:val="ru-RU" w:eastAsia="ar-SA"/>
        </w:rPr>
        <w:t xml:space="preserve"> Должностные лица уполномоченного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14:paraId="7683377B" w14:textId="77777777"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2.</w:t>
      </w:r>
      <w:r>
        <w:rPr>
          <w:rFonts w:ascii="Times New Roman" w:eastAsia="Times New Roman" w:hAnsi="Times New Roman" w:cs="Times New Roman"/>
          <w:color w:val="000000"/>
          <w:sz w:val="28"/>
          <w:szCs w:val="28"/>
          <w:lang w:val="ru-RU" w:eastAsia="ar-SA"/>
        </w:rPr>
        <w:t>6</w:t>
      </w:r>
      <w:r w:rsidRPr="007F61E4">
        <w:rPr>
          <w:rFonts w:ascii="Times New Roman" w:eastAsia="Times New Roman" w:hAnsi="Times New Roman" w:cs="Times New Roman"/>
          <w:color w:val="000000"/>
          <w:sz w:val="28"/>
          <w:szCs w:val="28"/>
          <w:lang w:val="ru-RU" w:eastAsia="ar-SA"/>
        </w:rPr>
        <w:t xml:space="preserve"> Контролируемое лицо при осуществлении муниципального контроля имеет право:</w:t>
      </w:r>
    </w:p>
    <w:p w14:paraId="22F46E02" w14:textId="77777777"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14:paraId="162D142D" w14:textId="77777777"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14:paraId="5A6BC6D5" w14:textId="77777777"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3) получать от уполномоченного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14:paraId="73B7B3F7" w14:textId="77777777"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14:paraId="697FFBB8" w14:textId="77777777"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14:paraId="6DE8BEBF" w14:textId="77777777"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 xml:space="preserve">6) привлекать Уполномоченного при Президенте Российской Федерации по защите прав предпринимателей, его общественных </w:t>
      </w:r>
      <w:r w:rsidRPr="007F61E4">
        <w:rPr>
          <w:rFonts w:ascii="Times New Roman" w:eastAsia="Times New Roman" w:hAnsi="Times New Roman" w:cs="Times New Roman"/>
          <w:color w:val="000000"/>
          <w:sz w:val="28"/>
          <w:szCs w:val="28"/>
          <w:lang w:val="ru-RU" w:eastAsia="ar-SA"/>
        </w:rPr>
        <w:lastRenderedPageBreak/>
        <w:t>представителей либо уполномоченного по защите прав предпринимателей в Приморском крае к участию 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14:paraId="14EA9DB9" w14:textId="77777777" w:rsidR="00DB193D" w:rsidRPr="007F61E4" w:rsidRDefault="00DB193D" w:rsidP="00DB193D">
      <w:pPr>
        <w:ind w:firstLine="720"/>
        <w:jc w:val="both"/>
        <w:rPr>
          <w:rFonts w:ascii="Times New Roman" w:eastAsia="Times New Roman" w:hAnsi="Times New Roman" w:cs="Times New Roman"/>
          <w:color w:val="000000"/>
          <w:sz w:val="28"/>
          <w:lang w:val="ru-RU" w:eastAsia="ar-SA"/>
        </w:rPr>
      </w:pPr>
      <w:r w:rsidRPr="007F61E4">
        <w:rPr>
          <w:rFonts w:ascii="Times New Roman" w:eastAsia="Times New Roman" w:hAnsi="Times New Roman" w:cs="Times New Roman"/>
          <w:color w:val="000000"/>
          <w:sz w:val="28"/>
          <w:lang w:val="ru-RU" w:eastAsia="ar-SA"/>
        </w:rPr>
        <w:t xml:space="preserve">7) отказать </w:t>
      </w:r>
      <w:r>
        <w:rPr>
          <w:rFonts w:ascii="Times New Roman" w:eastAsia="Times New Roman" w:hAnsi="Times New Roman" w:cs="Times New Roman"/>
          <w:color w:val="000000"/>
          <w:sz w:val="28"/>
          <w:lang w:val="ru-RU" w:eastAsia="ar-SA"/>
        </w:rPr>
        <w:t>должностному лицу</w:t>
      </w:r>
      <w:r w:rsidRPr="007F61E4">
        <w:rPr>
          <w:rFonts w:ascii="Times New Roman" w:eastAsia="Times New Roman" w:hAnsi="Times New Roman" w:cs="Times New Roman"/>
          <w:color w:val="000000"/>
          <w:sz w:val="28"/>
          <w:lang w:val="ru-RU" w:eastAsia="ar-SA"/>
        </w:rPr>
        <w:t xml:space="preserve">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14:paraId="07B19143" w14:textId="77777777" w:rsidR="00DB193D" w:rsidRPr="0082606F" w:rsidRDefault="00DB193D" w:rsidP="00DB193D">
      <w:pPr>
        <w:ind w:firstLine="709"/>
        <w:jc w:val="both"/>
        <w:rPr>
          <w:rFonts w:ascii="Times New Roman" w:eastAsia="Times New Roman" w:hAnsi="Times New Roman" w:cs="Times New Roman"/>
          <w:color w:val="000000"/>
          <w:sz w:val="28"/>
          <w:lang w:val="ru-RU" w:eastAsia="ar-SA"/>
        </w:rPr>
      </w:pPr>
    </w:p>
    <w:p w14:paraId="421E5CA8" w14:textId="77777777" w:rsidR="00DB193D" w:rsidRPr="00F25D09" w:rsidRDefault="00DB193D" w:rsidP="00065991">
      <w:pPr>
        <w:pStyle w:val="ConsPlusNormal"/>
        <w:widowControl/>
        <w:numPr>
          <w:ilvl w:val="0"/>
          <w:numId w:val="2"/>
        </w:numPr>
        <w:suppressAutoHyphens/>
        <w:autoSpaceDN/>
        <w:adjustRightInd/>
        <w:ind w:firstLine="709"/>
        <w:jc w:val="center"/>
        <w:rPr>
          <w:rFonts w:ascii="Times New Roman" w:hAnsi="Times New Roman" w:cs="Times New Roman"/>
          <w:b/>
          <w:bCs/>
          <w:color w:val="000000"/>
          <w:sz w:val="28"/>
          <w:szCs w:val="28"/>
        </w:rPr>
      </w:pPr>
      <w:r w:rsidRPr="00F25D09">
        <w:rPr>
          <w:rFonts w:ascii="Times New Roman" w:hAnsi="Times New Roman" w:cs="Times New Roman"/>
          <w:b/>
          <w:bCs/>
          <w:color w:val="000000"/>
          <w:sz w:val="28"/>
          <w:szCs w:val="28"/>
        </w:rPr>
        <w:t>Права и обязанности должностных лиц Администрации при осуществлении контроля</w:t>
      </w:r>
      <w:r>
        <w:rPr>
          <w:rFonts w:ascii="Times New Roman" w:hAnsi="Times New Roman" w:cs="Times New Roman"/>
          <w:b/>
          <w:bCs/>
          <w:color w:val="000000"/>
          <w:sz w:val="28"/>
          <w:szCs w:val="28"/>
        </w:rPr>
        <w:t xml:space="preserve"> в сфере благоустройства</w:t>
      </w:r>
    </w:p>
    <w:p w14:paraId="21D55E0B"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p>
    <w:p w14:paraId="11858AA4" w14:textId="77777777" w:rsidR="00DB193D" w:rsidRPr="00F25D09" w:rsidRDefault="00DB193D" w:rsidP="00065991">
      <w:pPr>
        <w:pStyle w:val="ConsPlusNormal"/>
        <w:widowControl/>
        <w:numPr>
          <w:ilvl w:val="1"/>
          <w:numId w:val="2"/>
        </w:numPr>
        <w:suppressAutoHyphens/>
        <w:autoSpaceDN/>
        <w:adjustRightInd/>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При осуществлени</w:t>
      </w:r>
      <w:r>
        <w:rPr>
          <w:rFonts w:ascii="Times New Roman" w:hAnsi="Times New Roman" w:cs="Times New Roman"/>
          <w:color w:val="000000"/>
          <w:sz w:val="28"/>
          <w:szCs w:val="28"/>
        </w:rPr>
        <w:t>и</w:t>
      </w:r>
      <w:r w:rsidR="00065991">
        <w:rPr>
          <w:rFonts w:ascii="Times New Roman" w:hAnsi="Times New Roman" w:cs="Times New Roman"/>
          <w:color w:val="000000"/>
          <w:sz w:val="28"/>
          <w:szCs w:val="28"/>
        </w:rPr>
        <w:t xml:space="preserve"> </w:t>
      </w:r>
      <w:r>
        <w:rPr>
          <w:rFonts w:ascii="Times New Roman" w:hAnsi="Times New Roman" w:cs="Times New Roman"/>
          <w:color w:val="000000"/>
          <w:sz w:val="28"/>
          <w:szCs w:val="28"/>
        </w:rPr>
        <w:t>муниципального контроля на автомобильном транспорте</w:t>
      </w:r>
      <w:r w:rsidRPr="00F25D09">
        <w:rPr>
          <w:rFonts w:ascii="Times New Roman" w:hAnsi="Times New Roman" w:cs="Times New Roman"/>
          <w:color w:val="000000"/>
          <w:sz w:val="28"/>
          <w:szCs w:val="28"/>
        </w:rPr>
        <w:t xml:space="preserve"> контролирующий орган  взаимодействует с органами государственного контроля (надзора), федеральными органами исполнительной власти и их территориальными органами, с органами исполнительной власти субъектов Российской Федерации, органами местного самоуправления, правоохранительными органами, организациями и гражданами.</w:t>
      </w:r>
    </w:p>
    <w:p w14:paraId="4B24635C"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w:t>
      </w:r>
      <w:r>
        <w:rPr>
          <w:rFonts w:ascii="Times New Roman" w:hAnsi="Times New Roman" w:cs="Times New Roman"/>
          <w:color w:val="000000"/>
          <w:sz w:val="28"/>
          <w:szCs w:val="28"/>
        </w:rPr>
        <w:t>2</w:t>
      </w:r>
      <w:r w:rsidRPr="00F25D09">
        <w:rPr>
          <w:rFonts w:ascii="Times New Roman" w:hAnsi="Times New Roman" w:cs="Times New Roman"/>
          <w:color w:val="000000"/>
          <w:sz w:val="28"/>
          <w:szCs w:val="28"/>
        </w:rPr>
        <w:t>.</w:t>
      </w:r>
      <w:r w:rsidR="00065991">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Решения контролирующего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14:paraId="4E049996"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w:t>
      </w:r>
      <w:r>
        <w:rPr>
          <w:rFonts w:ascii="Times New Roman" w:hAnsi="Times New Roman" w:cs="Times New Roman"/>
          <w:color w:val="000000"/>
          <w:sz w:val="28"/>
          <w:szCs w:val="28"/>
        </w:rPr>
        <w:t>3</w:t>
      </w:r>
      <w:r w:rsidRPr="00F25D09">
        <w:rPr>
          <w:rFonts w:ascii="Times New Roman" w:hAnsi="Times New Roman" w:cs="Times New Roman"/>
          <w:color w:val="000000"/>
          <w:sz w:val="28"/>
          <w:szCs w:val="28"/>
        </w:rPr>
        <w:t>.</w:t>
      </w:r>
      <w:r w:rsidR="00065991">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 xml:space="preserve">При организации и осуществлении </w:t>
      </w:r>
      <w:r>
        <w:rPr>
          <w:rFonts w:ascii="Times New Roman" w:hAnsi="Times New Roman" w:cs="Times New Roman"/>
          <w:color w:val="000000"/>
          <w:sz w:val="28"/>
          <w:szCs w:val="28"/>
        </w:rPr>
        <w:t>муниципального контроля на автомобильном транспорте</w:t>
      </w:r>
      <w:r w:rsidRPr="00F25D09">
        <w:rPr>
          <w:rFonts w:ascii="Times New Roman" w:hAnsi="Times New Roman" w:cs="Times New Roman"/>
          <w:color w:val="000000"/>
          <w:sz w:val="28"/>
          <w:szCs w:val="28"/>
        </w:rPr>
        <w:t xml:space="preserve"> не допускаются необоснованное принятие решений контролирующим органом и (или) совершение необоснованных действий (бездействия) должностными лицами контролирующего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p>
    <w:p w14:paraId="2184EF2E"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w:t>
      </w:r>
      <w:r>
        <w:rPr>
          <w:rFonts w:ascii="Times New Roman" w:hAnsi="Times New Roman" w:cs="Times New Roman"/>
          <w:color w:val="000000"/>
          <w:sz w:val="28"/>
          <w:szCs w:val="28"/>
        </w:rPr>
        <w:t>4</w:t>
      </w:r>
      <w:r w:rsidRPr="00F25D09">
        <w:rPr>
          <w:rFonts w:ascii="Times New Roman" w:hAnsi="Times New Roman" w:cs="Times New Roman"/>
          <w:color w:val="000000"/>
          <w:sz w:val="28"/>
          <w:szCs w:val="28"/>
        </w:rPr>
        <w:t>.</w:t>
      </w:r>
      <w:r w:rsidR="00065991">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 xml:space="preserve">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w:t>
      </w:r>
      <w:r w:rsidRPr="00F25D09">
        <w:rPr>
          <w:rFonts w:ascii="Times New Roman" w:hAnsi="Times New Roman" w:cs="Times New Roman"/>
          <w:color w:val="000000"/>
          <w:sz w:val="28"/>
          <w:szCs w:val="28"/>
        </w:rPr>
        <w:lastRenderedPageBreak/>
        <w:t>ценностям.</w:t>
      </w:r>
    </w:p>
    <w:p w14:paraId="03D86978"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w:t>
      </w:r>
      <w:r>
        <w:rPr>
          <w:rFonts w:ascii="Times New Roman" w:hAnsi="Times New Roman" w:cs="Times New Roman"/>
          <w:color w:val="000000"/>
          <w:sz w:val="28"/>
          <w:szCs w:val="28"/>
        </w:rPr>
        <w:t>5</w:t>
      </w:r>
      <w:r w:rsidRPr="00F25D09">
        <w:rPr>
          <w:rFonts w:ascii="Times New Roman" w:hAnsi="Times New Roman" w:cs="Times New Roman"/>
          <w:color w:val="000000"/>
          <w:sz w:val="28"/>
          <w:szCs w:val="28"/>
        </w:rPr>
        <w:t>.</w:t>
      </w:r>
      <w:r w:rsidR="00065991">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Должностные лица контролирующего органа  обязаны:</w:t>
      </w:r>
    </w:p>
    <w:p w14:paraId="2052C516"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w:t>
      </w:r>
      <w:r w:rsidR="00065991">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соблюдать законодательство Российской Федерации, права и законные интересы контролируемых лиц;</w:t>
      </w:r>
    </w:p>
    <w:p w14:paraId="225FA214"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2)</w:t>
      </w:r>
      <w:r w:rsidR="00065991">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контролирующего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49D99EE0"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(далее - ЕРКНМ),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3CB0C766"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4)</w:t>
      </w:r>
      <w:r w:rsidR="00065991">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контролирующего органа с контролируемыми лицами) и в случаях, предусмотренных настоящим Положением, осуществлять консультирование;</w:t>
      </w:r>
    </w:p>
    <w:p w14:paraId="64DE6D98"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5)</w:t>
      </w:r>
      <w:r w:rsidR="00065991">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контроля, в том числе сведения о согласовании проведения контрольного (надзорного) мероприятия с органами прокуратуры в случае, если такое согласование предусмотрено Федеральным законом № 248-ФЗ;</w:t>
      </w:r>
    </w:p>
    <w:p w14:paraId="441F3C61"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6)</w:t>
      </w:r>
      <w:r w:rsidR="00065991">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ознакомлять контролируемые лица и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14:paraId="7D5C3F1C"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w:t>
      </w:r>
      <w:r w:rsidR="00065991">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ознакомлять контролируемые лица и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14:paraId="56EE0843"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8)</w:t>
      </w:r>
      <w:r w:rsidR="00137F5B">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 xml:space="preserve">учитывать при определении мер, принимаемых по фактам выявленных нарушений, соответствие указанных мер тяжести нарушений, их </w:t>
      </w:r>
      <w:r w:rsidRPr="00F25D09">
        <w:rPr>
          <w:rFonts w:ascii="Times New Roman" w:hAnsi="Times New Roman" w:cs="Times New Roman"/>
          <w:color w:val="000000"/>
          <w:sz w:val="28"/>
          <w:szCs w:val="28"/>
        </w:rPr>
        <w:lastRenderedPageBreak/>
        <w:t>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04BFCC2F"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9)</w:t>
      </w:r>
      <w:r w:rsidR="00137F5B">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доказывать обоснованность своих действий при их обжаловании в порядке, установленном законодательством Российской Федерации;</w:t>
      </w:r>
    </w:p>
    <w:p w14:paraId="4D08D262"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10)</w:t>
      </w:r>
      <w:r w:rsidR="00137F5B">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14:paraId="667BD2FD"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11)</w:t>
      </w:r>
      <w:r w:rsidR="00137F5B">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375A2880"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12) контролирующий орган не представляет по запросам</w:t>
      </w:r>
      <w:r>
        <w:rPr>
          <w:rFonts w:ascii="Times New Roman" w:hAnsi="Times New Roman" w:cs="Times New Roman"/>
          <w:color w:val="000000"/>
          <w:sz w:val="28"/>
          <w:szCs w:val="28"/>
          <w:lang w:val="en-US"/>
        </w:rPr>
        <w:t> </w:t>
      </w:r>
      <w:r w:rsidRPr="00F25D09">
        <w:rPr>
          <w:rFonts w:ascii="Times New Roman" w:hAnsi="Times New Roman" w:cs="Times New Roman"/>
          <w:color w:val="000000"/>
          <w:sz w:val="28"/>
          <w:szCs w:val="28"/>
        </w:rPr>
        <w:t>третьих</w:t>
      </w:r>
      <w:r>
        <w:rPr>
          <w:rFonts w:ascii="Times New Roman" w:hAnsi="Times New Roman" w:cs="Times New Roman"/>
          <w:color w:val="000000"/>
          <w:sz w:val="28"/>
          <w:szCs w:val="28"/>
          <w:lang w:val="en-US"/>
        </w:rPr>
        <w:t> </w:t>
      </w:r>
      <w:r w:rsidRPr="00F25D09">
        <w:rPr>
          <w:rFonts w:ascii="Times New Roman" w:hAnsi="Times New Roman" w:cs="Times New Roman"/>
          <w:color w:val="000000"/>
          <w:sz w:val="28"/>
          <w:szCs w:val="28"/>
        </w:rPr>
        <w:t>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контролирующий орган лица.</w:t>
      </w:r>
    </w:p>
    <w:p w14:paraId="18D08241"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w:t>
      </w:r>
      <w:r>
        <w:rPr>
          <w:rFonts w:ascii="Times New Roman" w:hAnsi="Times New Roman" w:cs="Times New Roman"/>
          <w:color w:val="000000"/>
          <w:sz w:val="28"/>
          <w:szCs w:val="28"/>
        </w:rPr>
        <w:t>6</w:t>
      </w:r>
      <w:r w:rsidRPr="00F25D09">
        <w:rPr>
          <w:rFonts w:ascii="Times New Roman" w:hAnsi="Times New Roman" w:cs="Times New Roman"/>
          <w:color w:val="000000"/>
          <w:sz w:val="28"/>
          <w:szCs w:val="28"/>
        </w:rPr>
        <w:t>.</w:t>
      </w:r>
      <w:r w:rsidR="00137F5B">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Должностные лица контролирующего органа при проведении контрольного (надзорного) мероприятия в пределах своих полномочий и в объеме проводимых контрольных (надзорных) действий имеют право:</w:t>
      </w:r>
    </w:p>
    <w:p w14:paraId="1221C398"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w:t>
      </w:r>
      <w:r w:rsidR="00137F5B">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беспрепятственно по предъявлении служебного удостоверения и в соответствии с полномочиями, установленными решением контролирующего органа о проведении контрольного (надзорного) мероприятия, посещать (осматривать) объекты муниципального контроля в соответствии с настоящим Положением, если иное не предусмотрено федеральными законами;</w:t>
      </w:r>
    </w:p>
    <w:p w14:paraId="345958BD"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2)</w:t>
      </w:r>
      <w:r w:rsidR="00137F5B">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знакомиться со всеми документами, касающимися соблюдения обязательных требований;</w:t>
      </w:r>
    </w:p>
    <w:p w14:paraId="62AE1F2D"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w:t>
      </w:r>
      <w:r w:rsidR="00137F5B">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14:paraId="4CEEFD5A"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4)</w:t>
      </w:r>
      <w:r w:rsidR="00137F5B">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14:paraId="077A5724"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5)</w:t>
      </w:r>
      <w:r w:rsidR="00137F5B">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составлять акты по фактам не предоставления или несвоевременного предоставления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14:paraId="7B6DB3B3"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lastRenderedPageBreak/>
        <w:t>6)</w:t>
      </w:r>
      <w:r w:rsidR="00137F5B">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выдавать контролируемым лицам рекомендации по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3A93E000"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w:t>
      </w:r>
      <w:r w:rsidR="00137F5B">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обращаться в соответствии с Федеральным</w:t>
      </w:r>
      <w:r>
        <w:rPr>
          <w:rFonts w:ascii="Times New Roman" w:hAnsi="Times New Roman" w:cs="Times New Roman"/>
          <w:color w:val="000000"/>
          <w:sz w:val="28"/>
          <w:szCs w:val="28"/>
          <w:lang w:val="en-US"/>
        </w:rPr>
        <w:t> </w:t>
      </w:r>
      <w:hyperlink r:id="rId9" w:history="1">
        <w:r w:rsidRPr="00F25D09">
          <w:rPr>
            <w:rFonts w:ascii="Times New Roman" w:hAnsi="Times New Roman" w:cs="Times New Roman"/>
            <w:color w:val="000000"/>
            <w:sz w:val="28"/>
            <w:szCs w:val="28"/>
          </w:rPr>
          <w:t>законом</w:t>
        </w:r>
      </w:hyperlink>
      <w:r>
        <w:rPr>
          <w:rFonts w:ascii="Times New Roman" w:hAnsi="Times New Roman" w:cs="Times New Roman"/>
          <w:color w:val="000000"/>
          <w:sz w:val="28"/>
          <w:szCs w:val="28"/>
          <w:lang w:val="en-US"/>
        </w:rPr>
        <w:t> </w:t>
      </w:r>
      <w:r w:rsidRPr="00F25D09">
        <w:rPr>
          <w:rFonts w:ascii="Times New Roman" w:hAnsi="Times New Roman" w:cs="Times New Roman"/>
          <w:color w:val="000000"/>
          <w:sz w:val="28"/>
          <w:szCs w:val="28"/>
        </w:rPr>
        <w:t>от 07.02.2011г. №3-ФЗ «О полиции» за содействием к органам полиции в случаях, если должностному лицу контролирующего органа оказывается противодействие или угрожает опасность, а также для установления личности нарушителя обязательных требований;</w:t>
      </w:r>
    </w:p>
    <w:p w14:paraId="56053125"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8)</w:t>
      </w:r>
      <w:r w:rsidR="00137F5B">
        <w:rPr>
          <w:rFonts w:ascii="Times New Roman" w:hAnsi="Times New Roman" w:cs="Times New Roman"/>
          <w:color w:val="000000"/>
          <w:sz w:val="28"/>
          <w:szCs w:val="28"/>
        </w:rPr>
        <w:t xml:space="preserve"> </w:t>
      </w:r>
      <w:r w:rsidRPr="00F25D09">
        <w:rPr>
          <w:rFonts w:ascii="Times New Roman" w:hAnsi="Times New Roman" w:cs="Times New Roman"/>
          <w:color w:val="000000"/>
          <w:sz w:val="28"/>
          <w:szCs w:val="28"/>
        </w:rPr>
        <w:t>совершать иные действия, предусмотренные федеральными законами о видах контроля, настоящим Положением.</w:t>
      </w:r>
    </w:p>
    <w:p w14:paraId="203B4DC8" w14:textId="77777777" w:rsidR="00DB193D" w:rsidRPr="00F25D09" w:rsidRDefault="00DB193D" w:rsidP="00065991">
      <w:pPr>
        <w:pStyle w:val="ConsPlusNormal"/>
        <w:ind w:firstLine="709"/>
        <w:jc w:val="both"/>
        <w:rPr>
          <w:rFonts w:ascii="Times New Roman" w:hAnsi="Times New Roman" w:cs="Times New Roman"/>
          <w:color w:val="000000"/>
          <w:sz w:val="28"/>
          <w:szCs w:val="28"/>
        </w:rPr>
      </w:pPr>
    </w:p>
    <w:p w14:paraId="1E23B65E" w14:textId="77777777" w:rsidR="00DB193D" w:rsidRPr="00F25D09" w:rsidRDefault="00DB193D" w:rsidP="00E12ECF">
      <w:pPr>
        <w:pStyle w:val="ConsPlusNormal"/>
        <w:widowControl/>
        <w:numPr>
          <w:ilvl w:val="0"/>
          <w:numId w:val="2"/>
        </w:numPr>
        <w:suppressAutoHyphens/>
        <w:autoSpaceDN/>
        <w:adjustRightInd/>
        <w:ind w:firstLine="709"/>
        <w:jc w:val="center"/>
        <w:rPr>
          <w:rFonts w:ascii="Times New Roman" w:hAnsi="Times New Roman" w:cs="Times New Roman"/>
          <w:b/>
          <w:bCs/>
          <w:color w:val="000000"/>
          <w:sz w:val="28"/>
          <w:szCs w:val="28"/>
        </w:rPr>
      </w:pPr>
      <w:r w:rsidRPr="00F25D09">
        <w:rPr>
          <w:rFonts w:ascii="Times New Roman" w:hAnsi="Times New Roman" w:cs="Times New Roman"/>
          <w:b/>
          <w:bCs/>
          <w:color w:val="000000"/>
          <w:sz w:val="28"/>
          <w:szCs w:val="28"/>
        </w:rPr>
        <w:t>Управление рисками причинения вреда (ущерба) охраняемым законом ценностям при осуществлении, муниципального контроля</w:t>
      </w:r>
    </w:p>
    <w:p w14:paraId="5B17FD47" w14:textId="77777777" w:rsidR="00DB193D" w:rsidRPr="00F25D09" w:rsidRDefault="00DB193D" w:rsidP="00E12ECF">
      <w:pPr>
        <w:pStyle w:val="ConsPlusNormal"/>
        <w:ind w:firstLine="709"/>
        <w:jc w:val="both"/>
        <w:rPr>
          <w:rFonts w:ascii="Times New Roman" w:hAnsi="Times New Roman" w:cs="Times New Roman"/>
          <w:color w:val="000000"/>
          <w:sz w:val="28"/>
          <w:szCs w:val="28"/>
        </w:rPr>
      </w:pPr>
    </w:p>
    <w:p w14:paraId="425C716C" w14:textId="77777777" w:rsidR="00DB193D" w:rsidRPr="007F61E4" w:rsidRDefault="00DB193D" w:rsidP="00E12ECF">
      <w:pPr>
        <w:ind w:firstLine="709"/>
        <w:jc w:val="both"/>
        <w:rPr>
          <w:rFonts w:ascii="Times New Roman" w:eastAsia="Times New Roman" w:hAnsi="Times New Roman" w:cs="Times New Roman"/>
          <w:color w:val="000000"/>
          <w:sz w:val="28"/>
          <w:lang w:val="ru-RU" w:eastAsia="ar-SA"/>
        </w:rPr>
      </w:pPr>
      <w:r w:rsidRPr="007F61E4">
        <w:rPr>
          <w:rFonts w:ascii="Times New Roman" w:hAnsi="Times New Roman" w:cs="Times New Roman"/>
          <w:color w:val="000000"/>
          <w:sz w:val="28"/>
          <w:szCs w:val="28"/>
          <w:lang w:val="ru-RU"/>
        </w:rPr>
        <w:t xml:space="preserve">4.1. </w:t>
      </w:r>
      <w:r w:rsidRPr="007F61E4">
        <w:rPr>
          <w:rFonts w:ascii="Times New Roman" w:eastAsia="Times New Roman" w:hAnsi="Times New Roman" w:cs="Times New Roman"/>
          <w:color w:val="000000"/>
          <w:sz w:val="28"/>
          <w:szCs w:val="28"/>
          <w:lang w:val="ru-RU" w:eastAsia="ar-SA"/>
        </w:rPr>
        <w:t>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14:paraId="6F7813E6" w14:textId="77777777" w:rsidR="00DB193D" w:rsidRPr="00F25D09" w:rsidRDefault="00DB193D" w:rsidP="00E12ECF">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4.</w:t>
      </w:r>
      <w:r>
        <w:rPr>
          <w:rFonts w:ascii="Times New Roman" w:hAnsi="Times New Roman" w:cs="Times New Roman"/>
          <w:color w:val="000000"/>
          <w:sz w:val="28"/>
          <w:szCs w:val="28"/>
        </w:rPr>
        <w:t>2</w:t>
      </w:r>
      <w:r w:rsidRPr="00F25D09">
        <w:rPr>
          <w:rFonts w:ascii="Times New Roman" w:hAnsi="Times New Roman" w:cs="Times New Roman"/>
          <w:color w:val="000000"/>
          <w:sz w:val="28"/>
          <w:szCs w:val="28"/>
        </w:rPr>
        <w:t>.</w:t>
      </w:r>
      <w:r w:rsidRPr="007F61E4">
        <w:rPr>
          <w:rFonts w:ascii="Times New Roman" w:hAnsi="Times New Roman" w:cs="Times New Roman"/>
          <w:color w:val="000000"/>
          <w:sz w:val="28"/>
          <w:lang w:eastAsia="ar-SA"/>
        </w:rPr>
        <w:t>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14:paraId="6CA04C52" w14:textId="77777777" w:rsidR="00DB193D" w:rsidRPr="00F25D09" w:rsidRDefault="00DB193D" w:rsidP="00E12ECF">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 средний риск;</w:t>
      </w:r>
    </w:p>
    <w:p w14:paraId="5C9CEA09" w14:textId="77777777" w:rsidR="00DB193D" w:rsidRPr="00F25D09" w:rsidRDefault="00DB193D" w:rsidP="00E12ECF">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2) умеренный риск;</w:t>
      </w:r>
    </w:p>
    <w:p w14:paraId="0ACB4C0A" w14:textId="77777777" w:rsidR="00DB193D" w:rsidRPr="00F25D09" w:rsidRDefault="00DB193D" w:rsidP="00E12ECF">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 низкий риск.</w:t>
      </w:r>
    </w:p>
    <w:p w14:paraId="3430DD45" w14:textId="77777777" w:rsidR="00DB193D" w:rsidRPr="007F61E4" w:rsidRDefault="00DB193D" w:rsidP="00E12ECF">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4.3</w:t>
      </w:r>
      <w:r w:rsidRPr="007F61E4">
        <w:rPr>
          <w:rFonts w:ascii="Times New Roman" w:eastAsia="Times New Roman" w:hAnsi="Times New Roman" w:cs="Times New Roman"/>
          <w:color w:val="000000"/>
          <w:sz w:val="28"/>
          <w:szCs w:val="28"/>
          <w:lang w:val="ru-RU" w:eastAsia="ar-SA"/>
        </w:rPr>
        <w:t xml:space="preserve">. Отнесение объекта контроля к определенной категории риска осуществляется уполномоченным органом в соответствии с требованиями статей 23 и 24 Федерального закона № 248-ФЗ на основе сопоставления его характеристик с критериями отнесения объектов контроля к определенной категории риска </w:t>
      </w:r>
      <w:r w:rsidRPr="007F61E4">
        <w:rPr>
          <w:rFonts w:ascii="Times New Roman" w:eastAsia="Times New Roman" w:hAnsi="Times New Roman" w:cs="Times New Roman"/>
          <w:color w:val="000000"/>
          <w:sz w:val="28"/>
          <w:lang w:val="ru-RU" w:eastAsia="ar-SA"/>
        </w:rPr>
        <w:t>(приложение 1)</w:t>
      </w:r>
      <w:r w:rsidRPr="007F61E4">
        <w:rPr>
          <w:rFonts w:ascii="Times New Roman" w:eastAsia="Times New Roman" w:hAnsi="Times New Roman" w:cs="Times New Roman"/>
          <w:color w:val="000000"/>
          <w:sz w:val="28"/>
          <w:szCs w:val="28"/>
          <w:lang w:val="ru-RU" w:eastAsia="ar-SA"/>
        </w:rPr>
        <w:t>.</w:t>
      </w:r>
    </w:p>
    <w:p w14:paraId="51A57E66" w14:textId="77777777" w:rsidR="00DB193D" w:rsidRPr="007F61E4" w:rsidRDefault="00DB193D" w:rsidP="00E12ECF">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4.4</w:t>
      </w:r>
      <w:r w:rsidRPr="007F61E4">
        <w:rPr>
          <w:rFonts w:ascii="Times New Roman" w:eastAsia="Times New Roman" w:hAnsi="Times New Roman" w:cs="Times New Roman"/>
          <w:color w:val="000000"/>
          <w:sz w:val="28"/>
          <w:szCs w:val="28"/>
          <w:lang w:val="ru-RU" w:eastAsia="ar-SA"/>
        </w:rPr>
        <w:t>.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Правилами ведения ЕРВК.</w:t>
      </w:r>
    </w:p>
    <w:p w14:paraId="54EF0331" w14:textId="77777777" w:rsidR="00DB193D" w:rsidRPr="007F61E4" w:rsidRDefault="00DB193D" w:rsidP="00E12ECF">
      <w:pPr>
        <w:ind w:firstLine="709"/>
        <w:jc w:val="both"/>
        <w:rPr>
          <w:rFonts w:ascii="Times New Roman" w:eastAsia="Times New Roman" w:hAnsi="Times New Roman" w:cs="Times New Roman"/>
          <w:color w:val="000000"/>
          <w:sz w:val="28"/>
          <w:lang w:val="ru-RU" w:eastAsia="ar-SA"/>
        </w:rPr>
      </w:pPr>
      <w:r w:rsidRPr="007F61E4">
        <w:rPr>
          <w:rFonts w:ascii="Times New Roman" w:eastAsia="Times New Roman" w:hAnsi="Times New Roman" w:cs="Times New Roman"/>
          <w:color w:val="000000"/>
          <w:sz w:val="28"/>
          <w:szCs w:val="28"/>
          <w:lang w:val="ru-RU" w:eastAsia="ar-SA"/>
        </w:rPr>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14:paraId="705A5D78" w14:textId="77777777" w:rsidR="00DB193D" w:rsidRPr="007F61E4" w:rsidRDefault="00DB193D" w:rsidP="00E12ECF">
      <w:pPr>
        <w:ind w:firstLine="851"/>
        <w:jc w:val="both"/>
        <w:rPr>
          <w:rFonts w:ascii="Times New Roman" w:eastAsia="Times New Roman" w:hAnsi="Times New Roman" w:cs="Times New Roman"/>
          <w:color w:val="000000"/>
          <w:sz w:val="24"/>
          <w:szCs w:val="24"/>
          <w:lang w:val="ru-RU" w:eastAsia="ar-SA"/>
        </w:rPr>
      </w:pPr>
      <w:r>
        <w:rPr>
          <w:rFonts w:ascii="Times New Roman" w:eastAsia="Times New Roman" w:hAnsi="Times New Roman" w:cs="Times New Roman"/>
          <w:color w:val="000000"/>
          <w:sz w:val="28"/>
          <w:szCs w:val="28"/>
          <w:lang w:val="ru-RU" w:eastAsia="ar-SA"/>
        </w:rPr>
        <w:t>4.5</w:t>
      </w:r>
      <w:r w:rsidRPr="007F61E4">
        <w:rPr>
          <w:rFonts w:ascii="Times New Roman" w:eastAsia="Times New Roman" w:hAnsi="Times New Roman" w:cs="Times New Roman"/>
          <w:color w:val="000000"/>
          <w:sz w:val="28"/>
          <w:szCs w:val="28"/>
          <w:lang w:val="ru-RU" w:eastAsia="ar-SA"/>
        </w:rPr>
        <w:t>.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55C0A94C" w14:textId="77777777" w:rsidR="00DB193D" w:rsidRPr="007F61E4" w:rsidRDefault="00DB193D" w:rsidP="00E12ECF">
      <w:pPr>
        <w:ind w:firstLine="851"/>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lastRenderedPageBreak/>
        <w:t>4.6</w:t>
      </w:r>
      <w:r w:rsidRPr="007F61E4">
        <w:rPr>
          <w:rFonts w:ascii="Times New Roman" w:eastAsia="Times New Roman" w:hAnsi="Times New Roman" w:cs="Times New Roman"/>
          <w:color w:val="000000"/>
          <w:sz w:val="28"/>
          <w:lang w:val="ru-RU" w:eastAsia="ar-SA"/>
        </w:rPr>
        <w:t>. В отношении объектов контроля (надзора), отнесенных к категориям значительного, среднего, умеренного и низкого риска, плановые контрольные мероприятия не проводятся.</w:t>
      </w:r>
    </w:p>
    <w:p w14:paraId="5B2BA73E" w14:textId="77777777" w:rsidR="00DB193D" w:rsidRPr="007F61E4" w:rsidRDefault="00DB193D" w:rsidP="00E12ECF">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Обязательный профилактический визит в отношении объектов контроля, отнесенных к категории значительного, среднего или умеренного риска, проводится с периодичностью, установленной постановлением Правительства Российский Федерации.</w:t>
      </w:r>
    </w:p>
    <w:p w14:paraId="34BBDF2C" w14:textId="77777777" w:rsidR="00DB193D" w:rsidRPr="007F61E4" w:rsidRDefault="00DB193D" w:rsidP="00E12ECF">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4.7</w:t>
      </w:r>
      <w:r w:rsidRPr="007F61E4">
        <w:rPr>
          <w:rFonts w:ascii="Times New Roman" w:eastAsia="Times New Roman" w:hAnsi="Times New Roman" w:cs="Times New Roman"/>
          <w:color w:val="000000"/>
          <w:sz w:val="28"/>
          <w:szCs w:val="28"/>
          <w:lang w:val="ru-RU" w:eastAsia="ar-SA"/>
        </w:rPr>
        <w:t>.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14:paraId="266D792C" w14:textId="77777777" w:rsidR="00DB193D" w:rsidRPr="00F25D09" w:rsidRDefault="00DB193D" w:rsidP="00DB193D">
      <w:pPr>
        <w:pStyle w:val="ConsPlusNormal"/>
        <w:spacing w:line="276" w:lineRule="auto"/>
        <w:ind w:firstLine="709"/>
        <w:jc w:val="both"/>
        <w:rPr>
          <w:rFonts w:ascii="Times New Roman" w:hAnsi="Times New Roman" w:cs="Times New Roman"/>
          <w:color w:val="000000"/>
          <w:sz w:val="28"/>
          <w:szCs w:val="28"/>
        </w:rPr>
      </w:pPr>
    </w:p>
    <w:p w14:paraId="50CE4CD3" w14:textId="77777777" w:rsidR="00DB193D" w:rsidRPr="007F61E4" w:rsidRDefault="00DB193D" w:rsidP="00646276">
      <w:pPr>
        <w:pStyle w:val="ad"/>
        <w:numPr>
          <w:ilvl w:val="0"/>
          <w:numId w:val="2"/>
        </w:numPr>
        <w:jc w:val="center"/>
        <w:rPr>
          <w:rFonts w:ascii="Times New Roman" w:eastAsia="Times New Roman" w:hAnsi="Times New Roman" w:cs="Times New Roman"/>
          <w:b/>
          <w:bCs/>
          <w:color w:val="000000"/>
          <w:sz w:val="28"/>
          <w:lang w:val="ru-RU" w:eastAsia="ar-SA"/>
        </w:rPr>
      </w:pPr>
      <w:r w:rsidRPr="007F61E4">
        <w:rPr>
          <w:rFonts w:ascii="Times New Roman" w:hAnsi="Times New Roman" w:cs="Times New Roman"/>
          <w:b/>
          <w:bCs/>
          <w:color w:val="000000"/>
          <w:sz w:val="28"/>
          <w:szCs w:val="28"/>
          <w:lang w:val="ru-RU"/>
        </w:rPr>
        <w:t xml:space="preserve">Профилактика рисков причинения </w:t>
      </w:r>
      <w:r w:rsidRPr="007F61E4">
        <w:rPr>
          <w:rFonts w:ascii="Times New Roman" w:eastAsia="Times New Roman" w:hAnsi="Times New Roman" w:cs="Times New Roman"/>
          <w:b/>
          <w:color w:val="000000"/>
          <w:sz w:val="28"/>
          <w:szCs w:val="28"/>
          <w:lang w:val="ru-RU" w:eastAsia="ar-SA"/>
        </w:rPr>
        <w:t xml:space="preserve"> вреда</w:t>
      </w:r>
    </w:p>
    <w:p w14:paraId="15660B34" w14:textId="77777777" w:rsidR="00DB193D" w:rsidRPr="007F61E4" w:rsidRDefault="00DB193D" w:rsidP="00646276">
      <w:pPr>
        <w:jc w:val="center"/>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
          <w:color w:val="000000"/>
          <w:sz w:val="28"/>
          <w:szCs w:val="28"/>
          <w:lang w:val="ru-RU" w:eastAsia="ar-SA"/>
        </w:rPr>
        <w:t>(ущерба) охраняемым законом ценностям</w:t>
      </w:r>
    </w:p>
    <w:p w14:paraId="06C8877C" w14:textId="77777777" w:rsidR="00DB193D" w:rsidRPr="007F61E4" w:rsidRDefault="00DB193D" w:rsidP="00646276">
      <w:pPr>
        <w:pStyle w:val="ConsPlusNormal"/>
        <w:rPr>
          <w:rFonts w:ascii="Times New Roman" w:hAnsi="Times New Roman" w:cs="Times New Roman"/>
          <w:b/>
          <w:bCs/>
          <w:color w:val="000000"/>
          <w:sz w:val="28"/>
          <w:szCs w:val="28"/>
        </w:rPr>
      </w:pPr>
    </w:p>
    <w:p w14:paraId="56025F5C" w14:textId="77777777" w:rsidR="00DB193D" w:rsidRPr="007F61E4" w:rsidRDefault="00DB193D" w:rsidP="00646276">
      <w:pPr>
        <w:pStyle w:val="ae"/>
        <w:ind w:firstLine="709"/>
        <w:jc w:val="both"/>
        <w:rPr>
          <w:color w:val="000000"/>
          <w:sz w:val="28"/>
          <w:szCs w:val="28"/>
          <w:lang w:eastAsia="ar-SA"/>
        </w:rPr>
      </w:pPr>
      <w:r w:rsidRPr="00F25D09">
        <w:rPr>
          <w:color w:val="000000"/>
          <w:sz w:val="28"/>
          <w:szCs w:val="28"/>
        </w:rPr>
        <w:t>5.1.</w:t>
      </w:r>
      <w:r w:rsidR="00B44C86">
        <w:rPr>
          <w:color w:val="000000"/>
          <w:sz w:val="28"/>
          <w:szCs w:val="28"/>
        </w:rPr>
        <w:t xml:space="preserve"> </w:t>
      </w:r>
      <w:r w:rsidRPr="007F61E4">
        <w:rPr>
          <w:color w:val="000000"/>
          <w:sz w:val="28"/>
          <w:szCs w:val="28"/>
          <w:lang w:eastAsia="ar-SA"/>
        </w:rPr>
        <w:t>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 уполномоченный орган проводит следующие профилактические мероприятия:</w:t>
      </w:r>
    </w:p>
    <w:p w14:paraId="341138EB"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1) информирование;</w:t>
      </w:r>
    </w:p>
    <w:p w14:paraId="13C169D0"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2) консультирование;</w:t>
      </w:r>
    </w:p>
    <w:p w14:paraId="7E050D40"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3) объявление предостережения;</w:t>
      </w:r>
    </w:p>
    <w:p w14:paraId="22DA5566"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4) профилактический визит</w:t>
      </w:r>
    </w:p>
    <w:p w14:paraId="2D0AFB5A"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w:t>
      </w:r>
      <w:r w:rsidRPr="007F61E4">
        <w:rPr>
          <w:rFonts w:ascii="Times New Roman" w:eastAsia="Times New Roman" w:hAnsi="Times New Roman" w:cs="Times New Roman"/>
          <w:color w:val="000000"/>
          <w:sz w:val="28"/>
          <w:szCs w:val="28"/>
          <w:lang w:val="ru-RU" w:eastAsia="ar-SA"/>
        </w:rPr>
        <w:t>2. 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 248-ФЗ на официальном сайте уполномоченного органа в сети «Интернет», а также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1959889C" w14:textId="77777777" w:rsidR="00DB193D" w:rsidRPr="007F61E4" w:rsidRDefault="00DB193D" w:rsidP="00646276">
      <w:pPr>
        <w:tabs>
          <w:tab w:val="left" w:pos="5103"/>
        </w:tabs>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Уполномоченный орган поддерживает указанные сведения в актуальном состоянии на своем официальном сайте в сети «Интернет».</w:t>
      </w:r>
    </w:p>
    <w:p w14:paraId="1ADA8524"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5.3</w:t>
      </w:r>
      <w:r w:rsidRPr="007F61E4">
        <w:rPr>
          <w:rFonts w:ascii="Times New Roman" w:eastAsia="Times New Roman" w:hAnsi="Times New Roman" w:cs="Times New Roman"/>
          <w:color w:val="000000"/>
          <w:sz w:val="28"/>
          <w:szCs w:val="28"/>
          <w:lang w:val="ru-RU" w:eastAsia="ar-SA"/>
        </w:rPr>
        <w:t xml:space="preserve">. Должностные лица уполномоченного органа осуществляют консультирование </w:t>
      </w:r>
      <w:r w:rsidRPr="007F61E4">
        <w:rPr>
          <w:rFonts w:ascii="Times New Roman" w:eastAsia="Times New Roman" w:hAnsi="Times New Roman" w:cs="Times New Roman"/>
          <w:color w:val="000000"/>
          <w:sz w:val="28"/>
          <w:szCs w:val="28"/>
          <w:lang w:val="ru-RU" w:eastAsia="en-US"/>
        </w:rPr>
        <w:t>контролируемых лиц и их представителей</w:t>
      </w:r>
      <w:r w:rsidRPr="007F61E4">
        <w:rPr>
          <w:rFonts w:ascii="Times New Roman" w:eastAsia="Times New Roman" w:hAnsi="Times New Roman" w:cs="Times New Roman"/>
          <w:color w:val="000000"/>
          <w:sz w:val="28"/>
          <w:szCs w:val="28"/>
          <w:lang w:val="ru-RU" w:eastAsia="ar-SA"/>
        </w:rPr>
        <w:t xml:space="preserve"> в соответствии с положениями статьи 50 Федерального закона № 248-ФЗ по вопросам, касающимся организации и осуществления муниципального контроля. Письменное консультирование осуществляется по следующим вопросам:</w:t>
      </w:r>
    </w:p>
    <w:p w14:paraId="4C327FF5"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1) 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14:paraId="4863B797"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lastRenderedPageBreak/>
        <w:t>2) порядка проведения контрольных мероприятий;</w:t>
      </w:r>
    </w:p>
    <w:p w14:paraId="3486F0AD"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3) периодичности проведения контрольных мероприятий;</w:t>
      </w:r>
    </w:p>
    <w:p w14:paraId="37CBE800"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4) порядка принятия решений по итогам контрольных мероприятий;</w:t>
      </w:r>
    </w:p>
    <w:p w14:paraId="249028F6"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5) порядка обжалования решений, действия (бездействия) должностных лиц уполномоченного органа.</w:t>
      </w:r>
    </w:p>
    <w:p w14:paraId="49801A7E"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Консультирование осуществляется должностным лицом уполномоченного органа по телефону, посредством видео-конференц-связи, на личном приеме, либо в ходе проведения профилактического мероприятия или контрольного мероприятия.</w:t>
      </w:r>
    </w:p>
    <w:p w14:paraId="5285254B"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Консультирование по телефону и посредством видео-конференц-связи, а также при личном обращении осуществляется в специально оборудованных для приема граждан помещениях уполномоченного органа с использованием в случае необходимости средств аудио- и (или) видеозаписи, в соответствии с графиком, утверждаемым руководителем уполномоченного органа и размещаемым на информационном стенде в помещении уполномоченного органа в доступном для граждан месте, а также на официальном сайте уполномоченного органа в сети «Интернет». Данный график должен содержать дату и время проведения консультирования; номер (номера) телефона (телефонов) и (или) указание на сервис видео-конференц-связи; фамилию, имя, отчество (при наличии) должностного лица уполномоченного органа, осуществляющего консультирование.</w:t>
      </w:r>
    </w:p>
    <w:p w14:paraId="58F4A010"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Время консультирования по телефону, посредством видео-конференц-связи, на личном приеме одного контролируемого лица не должно превышать 15 минут.</w:t>
      </w:r>
    </w:p>
    <w:p w14:paraId="3BAD5C48"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 случае поступления 5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уполномоченного органа в сети «Интернет» письменного разъяснения, подписанного должностным лицом уполномоченного органа.</w:t>
      </w:r>
    </w:p>
    <w:p w14:paraId="04BA012A"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Уполномоченным органом ведется учет консультирований в соответствующем журнале, форма которого утверждается руководителем уполномоченного органа.</w:t>
      </w:r>
    </w:p>
    <w:p w14:paraId="6ECB54EA"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5.4</w:t>
      </w:r>
      <w:r w:rsidRPr="007F61E4">
        <w:rPr>
          <w:rFonts w:ascii="Times New Roman" w:eastAsia="Times New Roman" w:hAnsi="Times New Roman" w:cs="Times New Roman"/>
          <w:color w:val="000000"/>
          <w:sz w:val="28"/>
          <w:szCs w:val="28"/>
          <w:lang w:val="ru-RU" w:eastAsia="ar-SA"/>
        </w:rPr>
        <w:t xml:space="preserve">. При наличии у должностных лиц уполномоченного органа сведений о </w:t>
      </w:r>
      <w:r w:rsidRPr="007F61E4">
        <w:rPr>
          <w:rFonts w:ascii="Times New Roman" w:eastAsia="Times New Roman" w:hAnsi="Times New Roman" w:cs="Times New Roman"/>
          <w:color w:val="000000"/>
          <w:sz w:val="28"/>
          <w:szCs w:val="28"/>
          <w:lang w:val="ru-RU" w:eastAsia="en-US"/>
        </w:rPr>
        <w:t xml:space="preserve">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контролируемому лицу с учетом требований статьи 49 </w:t>
      </w:r>
      <w:r w:rsidRPr="007F61E4">
        <w:rPr>
          <w:rFonts w:ascii="Times New Roman" w:eastAsia="Times New Roman" w:hAnsi="Times New Roman" w:cs="Times New Roman"/>
          <w:color w:val="000000"/>
          <w:sz w:val="28"/>
          <w:szCs w:val="28"/>
          <w:lang w:val="ru-RU" w:eastAsia="ar-SA"/>
        </w:rPr>
        <w:t>Федерального закона № 248-ФЗ</w:t>
      </w:r>
      <w:r w:rsidRPr="007F61E4">
        <w:rPr>
          <w:rFonts w:ascii="Times New Roman" w:eastAsia="Times New Roman" w:hAnsi="Times New Roman" w:cs="Times New Roman"/>
          <w:color w:val="000000"/>
          <w:sz w:val="28"/>
          <w:szCs w:val="28"/>
          <w:lang w:val="ru-RU" w:eastAsia="en-US"/>
        </w:rPr>
        <w:t>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w:t>
      </w:r>
    </w:p>
    <w:p w14:paraId="098578BE"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 xml:space="preserve">Контролируемое лицо в течение 10 календарных дней после получения предостережения о недопустимости нарушения обязательных требований </w:t>
      </w:r>
      <w:r w:rsidRPr="007F61E4">
        <w:rPr>
          <w:rFonts w:ascii="Times New Roman" w:eastAsia="Times New Roman" w:hAnsi="Times New Roman" w:cs="Times New Roman"/>
          <w:color w:val="000000"/>
          <w:sz w:val="28"/>
          <w:szCs w:val="28"/>
          <w:lang w:val="ru-RU" w:eastAsia="ar-SA"/>
        </w:rPr>
        <w:lastRenderedPageBreak/>
        <w:t xml:space="preserve">вправе подать в уполномоченный орган возражение в отношении указанного предостережения, в котором </w:t>
      </w:r>
      <w:r w:rsidRPr="007F61E4">
        <w:rPr>
          <w:rFonts w:ascii="Times New Roman" w:eastAsia="Times New Roman" w:hAnsi="Times New Roman" w:cs="Times New Roman"/>
          <w:color w:val="000000"/>
          <w:sz w:val="28"/>
          <w:szCs w:val="28"/>
          <w:lang w:val="ru-RU" w:eastAsia="en-US"/>
        </w:rPr>
        <w:t>указываются:</w:t>
      </w:r>
    </w:p>
    <w:p w14:paraId="6075BB82"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1) наименование юридического лица либо фамилия, имя, отчество (при наличии) индивидуального предпринимателя или гражданина; почтовый адрес (места нахождения – для юридического лица, места жительства – индивидуального предпринимателя и гражданина), а также номер (номера) контактного телефона, адрес (адреса) электронной почты (при наличии);</w:t>
      </w:r>
    </w:p>
    <w:p w14:paraId="1FA743B1"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2) дата и номер предостережения, уполномоченный орган, объявивший предостережение;</w:t>
      </w:r>
    </w:p>
    <w:p w14:paraId="6EDCB27E"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3)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14:paraId="23B879C5"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4) предлагаемый способ (адрес) направления уполномоченным органом информации о результатах рассмотрения возражений.</w:t>
      </w:r>
    </w:p>
    <w:p w14:paraId="772446EA"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 случае если из представленных контролируемым лицом сведений и (или) документов невозможно достоверно определить сведения, указанные в подпунктах 1 и (или) 2 пункта 23 настоящего Положения, возражение в отношении предостережения в течение 3 рабочих дней со дня поступления в уполномоченный орган возвращается контролируемому лицу без рассмотрения с указанием причин невозможности рассмотрения и разъяснением порядка надлежащего обращения.</w:t>
      </w:r>
    </w:p>
    <w:p w14:paraId="45C182BB"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 xml:space="preserve">Возражения представляются в бумажном виде в уполномоченный орган контролируемым лицом лично либо его представителем, направляются в уполномоченный орган в бумажном виде почтовым отправлением, либо направляются в форме электронного документа на адрес электронной почты уполномоченного органа, либо </w:t>
      </w:r>
      <w:r w:rsidRPr="007F61E4">
        <w:rPr>
          <w:rFonts w:ascii="Times New Roman" w:eastAsia="Times New Roman" w:hAnsi="Times New Roman" w:cs="Times New Roman"/>
          <w:color w:val="000000"/>
          <w:sz w:val="28"/>
          <w:szCs w:val="28"/>
          <w:lang w:val="ru-RU" w:eastAsia="ar-SA"/>
        </w:rPr>
        <w:t>с использованием единого портала государственных и муниципальных услуг (функций)</w:t>
      </w:r>
      <w:r w:rsidRPr="007F61E4">
        <w:rPr>
          <w:rFonts w:ascii="Times New Roman" w:eastAsia="Times New Roman" w:hAnsi="Times New Roman" w:cs="Times New Roman"/>
          <w:color w:val="000000"/>
          <w:sz w:val="28"/>
          <w:szCs w:val="28"/>
          <w:lang w:val="ru-RU" w:eastAsia="en-US"/>
        </w:rPr>
        <w:t>.</w:t>
      </w:r>
    </w:p>
    <w:p w14:paraId="2BC1265D"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Возражение рассматривается уполномоченным органом в течение 10 рабочих дней со дня их регистрации.</w:t>
      </w:r>
    </w:p>
    <w:p w14:paraId="2BE97CE0"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bookmarkStart w:id="1" w:name="p139"/>
      <w:bookmarkEnd w:id="1"/>
      <w:r w:rsidRPr="007F61E4">
        <w:rPr>
          <w:rFonts w:ascii="Times New Roman" w:eastAsia="Times New Roman" w:hAnsi="Times New Roman" w:cs="Times New Roman"/>
          <w:color w:val="000000"/>
          <w:sz w:val="28"/>
          <w:szCs w:val="28"/>
          <w:lang w:val="ru-RU" w:eastAsia="en-US"/>
        </w:rPr>
        <w:t>По результатам рассмотрения возражения уполномоченный орган принимает одно из следующих решений:</w:t>
      </w:r>
    </w:p>
    <w:p w14:paraId="376874F8"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1) удовлетворяет возражение и отменяет объявленное предостережение;</w:t>
      </w:r>
    </w:p>
    <w:p w14:paraId="3D5C0E88"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2) отказывает в удовлетворении возражения.</w:t>
      </w:r>
    </w:p>
    <w:p w14:paraId="0FA65957"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Не позднее 1 рабочего дня со дня, следующего за днем принятия решения, подавшему возражение контролируемому лицу направляется письменный мотивированный ответ о результатах рассмотрения возражения указанным им способом, позволяющим достоверно определить лицо, отправившее документ, его получателя и дату направления.</w:t>
      </w:r>
    </w:p>
    <w:p w14:paraId="7BBE2197"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Объявленные предостережения о недопустимости нарушения обязательных требований и результаты рассмотрения возражений на объявленные предостережения подлежат учету, а соответствующие данные использованию уполномоченным органом для проведения иных профилактических и контрольных мероприятий.</w:t>
      </w:r>
    </w:p>
    <w:p w14:paraId="481B8688"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lastRenderedPageBreak/>
        <w:t>5.5</w:t>
      </w:r>
      <w:r w:rsidRPr="007F61E4">
        <w:rPr>
          <w:rFonts w:ascii="Times New Roman" w:eastAsia="Times New Roman" w:hAnsi="Times New Roman" w:cs="Times New Roman"/>
          <w:color w:val="000000"/>
          <w:sz w:val="28"/>
          <w:szCs w:val="28"/>
          <w:lang w:val="ru-RU" w:eastAsia="ar-SA"/>
        </w:rPr>
        <w:t xml:space="preserve">. Профилактический визит проводится в соответствии </w:t>
      </w:r>
      <w:r w:rsidRPr="007F61E4">
        <w:rPr>
          <w:rFonts w:ascii="Times New Roman" w:eastAsia="Times New Roman" w:hAnsi="Times New Roman" w:cs="Times New Roman"/>
          <w:bCs/>
          <w:color w:val="000000"/>
          <w:sz w:val="28"/>
          <w:szCs w:val="28"/>
          <w:lang w:val="ru-RU" w:eastAsia="ar-SA"/>
        </w:rPr>
        <w:t xml:space="preserve">с положениями статьи 52 </w:t>
      </w:r>
      <w:r w:rsidRPr="007F61E4">
        <w:rPr>
          <w:rFonts w:ascii="Times New Roman" w:eastAsia="Times New Roman" w:hAnsi="Times New Roman" w:cs="Times New Roman"/>
          <w:color w:val="000000"/>
          <w:sz w:val="28"/>
          <w:szCs w:val="28"/>
          <w:lang w:val="ru-RU" w:eastAsia="ar-SA"/>
        </w:rPr>
        <w:t>Федерального закона № 248-ФЗ</w:t>
      </w:r>
      <w:r w:rsidRPr="007F61E4">
        <w:rPr>
          <w:rFonts w:ascii="Times New Roman" w:eastAsia="Times New Roman" w:hAnsi="Times New Roman" w:cs="Times New Roman"/>
          <w:bCs/>
          <w:color w:val="000000"/>
          <w:sz w:val="28"/>
          <w:szCs w:val="28"/>
          <w:lang w:val="ru-RU" w:eastAsia="ar-SA"/>
        </w:rPr>
        <w:t>.</w:t>
      </w:r>
    </w:p>
    <w:p w14:paraId="6304DFCD"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4D0AB7DA"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Профилактический визит может проводиться по инициативе уполномоченного органа (обязательный профилактический визит) или по инициативе контролируемого лица.</w:t>
      </w:r>
    </w:p>
    <w:p w14:paraId="2F3C141E"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5.6</w:t>
      </w:r>
      <w:r w:rsidRPr="007F61E4">
        <w:rPr>
          <w:rFonts w:ascii="Times New Roman" w:eastAsia="Times New Roman" w:hAnsi="Times New Roman" w:cs="Times New Roman"/>
          <w:color w:val="000000"/>
          <w:sz w:val="28"/>
          <w:szCs w:val="28"/>
          <w:lang w:val="ru-RU" w:eastAsia="ar-SA"/>
        </w:rPr>
        <w:t xml:space="preserve">. Обязательный профилактический визит проводится </w:t>
      </w:r>
      <w:r w:rsidRPr="007F61E4">
        <w:rPr>
          <w:rFonts w:ascii="Times New Roman" w:eastAsia="Times New Roman" w:hAnsi="Times New Roman" w:cs="Times New Roman"/>
          <w:bCs/>
          <w:color w:val="000000"/>
          <w:sz w:val="28"/>
          <w:szCs w:val="28"/>
          <w:lang w:val="ru-RU" w:eastAsia="ar-SA"/>
        </w:rPr>
        <w:t xml:space="preserve">в порядке, установленном </w:t>
      </w:r>
      <w:r w:rsidRPr="007F61E4">
        <w:rPr>
          <w:rFonts w:ascii="Times New Roman" w:eastAsia="Times New Roman" w:hAnsi="Times New Roman" w:cs="Times New Roman"/>
          <w:color w:val="000000"/>
          <w:sz w:val="28"/>
          <w:szCs w:val="28"/>
          <w:lang w:val="ru-RU" w:eastAsia="ar-SA"/>
        </w:rPr>
        <w:t>статьей 52.1 Федерального закона № 248-ФЗ</w:t>
      </w:r>
      <w:r w:rsidRPr="007F61E4">
        <w:rPr>
          <w:rFonts w:ascii="Times New Roman" w:eastAsia="Times New Roman" w:hAnsi="Times New Roman" w:cs="Times New Roman"/>
          <w:bCs/>
          <w:color w:val="000000"/>
          <w:sz w:val="28"/>
          <w:szCs w:val="28"/>
          <w:lang w:val="ru-RU" w:eastAsia="ar-SA"/>
        </w:rPr>
        <w:t xml:space="preserve">, и </w:t>
      </w:r>
      <w:r w:rsidRPr="007F61E4">
        <w:rPr>
          <w:rFonts w:ascii="Times New Roman" w:eastAsia="Times New Roman" w:hAnsi="Times New Roman" w:cs="Times New Roman"/>
          <w:color w:val="000000"/>
          <w:sz w:val="28"/>
          <w:szCs w:val="28"/>
          <w:lang w:val="ru-RU" w:eastAsia="ar-SA"/>
        </w:rPr>
        <w:t>не предусматривает отказ контролируемого лица от его проведения.</w:t>
      </w:r>
    </w:p>
    <w:p w14:paraId="2EDC8849"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Должностные лица уполномоченного органа в рамках обязательного профилактического визита при необходимости могут проводить осмотр, истребование необходимых документов, отбор проб (образцов), инструментальное обследование, испытание, экспертизу.</w:t>
      </w:r>
    </w:p>
    <w:p w14:paraId="5D6513A3"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Обязательный профилактический визит проводится в рабочее время в период, устанавливаемый уведомлением о проведении обязательного профилактического визита, и не может превышать 10 рабочих дней. Данный срок может быть продлен на срок, необходимый для проведения экспертизы, испытаний.</w:t>
      </w:r>
    </w:p>
    <w:p w14:paraId="09AF3A1F"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О проведении обязательного профилактического визита контролируемое лицо должно быть уведомлено не позднее чем за 5 рабочих дней до даты его проведения в следующем порядке:</w:t>
      </w:r>
    </w:p>
    <w:p w14:paraId="22556BF0"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1) руководителем уполномоченного органа принимается решение о проведении обязательного профилактического визита в отношении контролируемого лица в форме профилактической беседы или путем использования видео-конференц-связи или мобильного приложения «Инспектор», определяются дата, время и должностное лицо, уполномоченное на проведение обязательного профилактического визита;</w:t>
      </w:r>
    </w:p>
    <w:p w14:paraId="421AA443"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2) контролируемое лицо уведомляется способом, позволяющим достоверно установить получение им уведомления, о дате проведения обязательного профилактического визита;</w:t>
      </w:r>
    </w:p>
    <w:p w14:paraId="131C8286"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3) в уведомлении контролируемому лицу предлагается определить лицо (лиц), уполномоченное (уполномоченных) на взаимодействие с должностным лицом уполномоченного органа в ходе проведения обязательного профилактического визита;</w:t>
      </w:r>
    </w:p>
    <w:p w14:paraId="47C7FC89"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4) в случае принятия решения о проведении обязательного профилактического визита путем использования видео-конференц-связи или мобильного приложения «Инспектор» в уведомлении указываются сведения, необходимые для установления связи между контролируемым лицом и уполномоченным органом.</w:t>
      </w:r>
    </w:p>
    <w:p w14:paraId="5E2FF3E7"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 xml:space="preserve">По результатам проведения обязательного профилактического визита должностным лицом уполномоченного органа, непосредственно проводившим профилактическое мероприятие, составляется акт о </w:t>
      </w:r>
      <w:r w:rsidRPr="007F61E4">
        <w:rPr>
          <w:rFonts w:ascii="Times New Roman" w:eastAsia="Times New Roman" w:hAnsi="Times New Roman" w:cs="Times New Roman"/>
          <w:bCs/>
          <w:color w:val="000000"/>
          <w:sz w:val="28"/>
          <w:szCs w:val="28"/>
          <w:lang w:val="ru-RU" w:eastAsia="ar-SA"/>
        </w:rPr>
        <w:lastRenderedPageBreak/>
        <w:t>проведении обязательного профилактического визита, в порядке, предусмотренном статьей 90 Федерального закона № 248-ФЗ.</w:t>
      </w:r>
    </w:p>
    <w:p w14:paraId="70ACC07A"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 xml:space="preserve">Должностное лицо уполномоченного органа выдает контролируемому лицу предписание об устранении выявленных нарушений обязательных требований в случае, если такие нарушения не устранены до окончания проведения обязательного профилактического визита в порядке, предусмотренном статьей 90.1 </w:t>
      </w:r>
      <w:r w:rsidRPr="007F61E4">
        <w:rPr>
          <w:rFonts w:ascii="Times New Roman" w:eastAsia="Times New Roman" w:hAnsi="Times New Roman" w:cs="Times New Roman"/>
          <w:bCs/>
          <w:color w:val="000000"/>
          <w:sz w:val="28"/>
          <w:szCs w:val="28"/>
          <w:lang w:val="ru-RU" w:eastAsia="ar-SA"/>
        </w:rPr>
        <w:t>Федерального закона № 248-ФЗ.</w:t>
      </w:r>
    </w:p>
    <w:p w14:paraId="2E61072D"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5.7</w:t>
      </w:r>
      <w:r w:rsidRPr="007F61E4">
        <w:rPr>
          <w:rFonts w:ascii="Times New Roman" w:eastAsia="Times New Roman" w:hAnsi="Times New Roman" w:cs="Times New Roman"/>
          <w:color w:val="000000"/>
          <w:sz w:val="28"/>
          <w:szCs w:val="28"/>
          <w:lang w:val="ru-RU" w:eastAsia="ar-SA"/>
        </w:rPr>
        <w:t xml:space="preserve">. Уполномоченный орган проводит </w:t>
      </w:r>
      <w:r w:rsidRPr="007F61E4">
        <w:rPr>
          <w:rFonts w:ascii="Times New Roman" w:eastAsia="Times New Roman" w:hAnsi="Times New Roman" w:cs="Times New Roman"/>
          <w:bCs/>
          <w:color w:val="000000"/>
          <w:sz w:val="28"/>
          <w:szCs w:val="28"/>
          <w:lang w:val="ru-RU" w:eastAsia="ar-SA"/>
        </w:rPr>
        <w:t xml:space="preserve">профилактический визит по заявлению контролируемого лица в порядке, установленном </w:t>
      </w:r>
      <w:r w:rsidRPr="007F61E4">
        <w:rPr>
          <w:rFonts w:ascii="Times New Roman" w:eastAsia="Times New Roman" w:hAnsi="Times New Roman" w:cs="Times New Roman"/>
          <w:color w:val="000000"/>
          <w:sz w:val="28"/>
          <w:szCs w:val="28"/>
          <w:lang w:val="ru-RU" w:eastAsia="ar-SA"/>
        </w:rPr>
        <w:t>статьей 52.2 Федерального закона № 248-ФЗ.</w:t>
      </w:r>
    </w:p>
    <w:p w14:paraId="5B5D10C1"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Контролируемое лицо в случае, если оно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вправе обратиться в уполномоченный орган с заявлением о проведении в отношении его профилактического визита.</w:t>
      </w:r>
    </w:p>
    <w:p w14:paraId="1C5899ED"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 xml:space="preserve">Заявление подается в уполномоченный орган </w:t>
      </w:r>
      <w:r w:rsidRPr="007F61E4">
        <w:rPr>
          <w:rFonts w:ascii="Times New Roman" w:eastAsia="Times New Roman" w:hAnsi="Times New Roman" w:cs="Times New Roman"/>
          <w:color w:val="000000"/>
          <w:sz w:val="28"/>
          <w:szCs w:val="28"/>
          <w:lang w:val="ru-RU" w:eastAsia="en-US"/>
        </w:rPr>
        <w:t xml:space="preserve">в бумажном виде контролируемым лицом лично либо его представителем, направляются почтовым отправлением, либо направляются в форме электронного документа на адрес электронной почты уполномоченного органа, либо посредством официального сайта уполномоченного органа в сети «Интернет», либо </w:t>
      </w:r>
      <w:r w:rsidRPr="007F61E4">
        <w:rPr>
          <w:rFonts w:ascii="Times New Roman" w:eastAsia="Times New Roman" w:hAnsi="Times New Roman" w:cs="Times New Roman"/>
          <w:color w:val="000000"/>
          <w:sz w:val="28"/>
          <w:szCs w:val="28"/>
          <w:lang w:val="ru-RU" w:eastAsia="ar-SA"/>
        </w:rPr>
        <w:t>с использованием единого портала государственных и муниципальных услуг (функций).</w:t>
      </w:r>
    </w:p>
    <w:p w14:paraId="0E15DC76"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Уполномоченный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14:paraId="77B759A7"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w:t>
      </w:r>
    </w:p>
    <w:p w14:paraId="4FF7641D"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1) от контролируемого лица поступило уведомление об отзыве заявления;</w:t>
      </w:r>
    </w:p>
    <w:p w14:paraId="60C87D88"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2)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0684B1D0" w14:textId="77777777" w:rsidR="00DB193D" w:rsidRPr="007F61E4" w:rsidRDefault="00DB193D" w:rsidP="00646276">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3) в течение года до даты подачи заявления уполномоченным органом проведен профилактический визит по ранее поданному заявлению;</w:t>
      </w:r>
    </w:p>
    <w:p w14:paraId="2BA61F27" w14:textId="77777777"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p>
    <w:p w14:paraId="1F05E38D" w14:textId="77777777"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14:paraId="3FF75D88" w14:textId="77777777"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lastRenderedPageBreak/>
        <w:t xml:space="preserve">В случае принятия решения о проведении профилактического визита по заявлению контролируемого лица уполномоченный орган в </w:t>
      </w:r>
      <w:r w:rsidRPr="007F61E4">
        <w:rPr>
          <w:rFonts w:ascii="Times New Roman" w:eastAsia="Times New Roman" w:hAnsi="Times New Roman" w:cs="Times New Roman"/>
          <w:sz w:val="28"/>
          <w:szCs w:val="28"/>
          <w:lang w:val="ru-RU" w:eastAsia="ar-SA"/>
        </w:rPr>
        <w:t xml:space="preserve">течение 20 рабочих </w:t>
      </w:r>
      <w:r w:rsidRPr="007F61E4">
        <w:rPr>
          <w:rFonts w:ascii="Times New Roman" w:eastAsia="Times New Roman" w:hAnsi="Times New Roman" w:cs="Times New Roman"/>
          <w:color w:val="000000"/>
          <w:sz w:val="28"/>
          <w:szCs w:val="28"/>
          <w:lang w:val="ru-RU" w:eastAsia="ar-SA"/>
        </w:rPr>
        <w:t>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14:paraId="0FCC04EC" w14:textId="77777777"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Контролируемое лицо вправе отозвать заявление либо направить отказ от проведения профилактического визита, уведомив об этом уполномоченный орган не позднее чем за 5 рабочих дней до даты его проведения.</w:t>
      </w:r>
    </w:p>
    <w:p w14:paraId="20E59566" w14:textId="77777777"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 рамках профилактического визита при согласии контролируемого лица должностное лицо уполномоченного органа проводит отбор проб (образцов), инструментальное обследование, испытание.</w:t>
      </w:r>
    </w:p>
    <w:p w14:paraId="22A11E5B" w14:textId="77777777"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w:t>
      </w:r>
    </w:p>
    <w:p w14:paraId="1A165AA8" w14:textId="77777777"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мероприятий.</w:t>
      </w:r>
    </w:p>
    <w:p w14:paraId="66A0B173" w14:textId="77777777" w:rsidR="00DB193D" w:rsidRPr="007F61E4" w:rsidRDefault="00DB193D" w:rsidP="00DB193D">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bCs/>
          <w:color w:val="000000"/>
          <w:sz w:val="28"/>
          <w:szCs w:val="28"/>
          <w:lang w:val="ru-RU" w:eastAsia="ar-SA"/>
        </w:rPr>
        <w:t>5.8</w:t>
      </w:r>
      <w:r w:rsidRPr="007F61E4">
        <w:rPr>
          <w:rFonts w:ascii="Times New Roman" w:eastAsia="Times New Roman" w:hAnsi="Times New Roman" w:cs="Times New Roman"/>
          <w:bCs/>
          <w:color w:val="000000"/>
          <w:sz w:val="28"/>
          <w:szCs w:val="28"/>
          <w:lang w:val="ru-RU" w:eastAsia="ar-SA"/>
        </w:rPr>
        <w:t xml:space="preserve">. </w:t>
      </w:r>
      <w:r w:rsidRPr="007F61E4">
        <w:rPr>
          <w:rFonts w:ascii="Times New Roman" w:eastAsia="Times New Roman" w:hAnsi="Times New Roman" w:cs="Times New Roman"/>
          <w:bCs/>
          <w:iCs/>
          <w:color w:val="000000"/>
          <w:sz w:val="28"/>
          <w:szCs w:val="28"/>
          <w:lang w:val="ru-RU" w:eastAsia="ar-SA"/>
        </w:rPr>
        <w:t>В целях снижения рисков причинения вреда (ущерба) на объектах контроля и оптимизации проведения контрольных мероприятий уполномоченный орган в соответствии со статьей 53 Федерального закона № 248-ФЗ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p>
    <w:p w14:paraId="3DC4817D" w14:textId="77777777" w:rsidR="00DB193D" w:rsidRPr="007F61E4" w:rsidRDefault="00DB193D" w:rsidP="00DB193D">
      <w:pPr>
        <w:ind w:firstLine="709"/>
        <w:jc w:val="both"/>
        <w:rPr>
          <w:rFonts w:ascii="Times New Roman" w:eastAsia="Times New Roman" w:hAnsi="Times New Roman" w:cs="Times New Roman"/>
          <w:bCs/>
          <w:color w:val="000000"/>
          <w:sz w:val="28"/>
          <w:szCs w:val="28"/>
          <w:lang w:val="ru-RU" w:eastAsia="ar-SA"/>
        </w:rPr>
      </w:pPr>
      <w:r>
        <w:rPr>
          <w:rFonts w:ascii="Times New Roman" w:eastAsia="Times New Roman" w:hAnsi="Times New Roman" w:cs="Times New Roman"/>
          <w:bCs/>
          <w:color w:val="000000"/>
          <w:sz w:val="28"/>
          <w:szCs w:val="28"/>
          <w:lang w:val="ru-RU" w:eastAsia="ar-SA"/>
        </w:rPr>
        <w:t>5.9</w:t>
      </w:r>
      <w:r w:rsidRPr="007F61E4">
        <w:rPr>
          <w:rFonts w:ascii="Times New Roman" w:eastAsia="Times New Roman" w:hAnsi="Times New Roman" w:cs="Times New Roman"/>
          <w:bCs/>
          <w:color w:val="000000"/>
          <w:sz w:val="28"/>
          <w:szCs w:val="28"/>
          <w:lang w:val="ru-RU" w:eastAsia="ar-SA"/>
        </w:rPr>
        <w:t>. Уполномоченный орган ежегодно разрабатывает и утверждает программу профилактики рисков причинения вреда (ущерба) охраняемым законом ценностям (далее – программа профилактики рисков причинения вреда) в порядке, установленном в соответствии со статьей 44 Федерального закона № 248-ФЗ и Правилами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 июня 2021 года № 990.</w:t>
      </w:r>
    </w:p>
    <w:p w14:paraId="36A863CA" w14:textId="77777777" w:rsidR="00DB193D" w:rsidRPr="00F25D09" w:rsidRDefault="00DB193D" w:rsidP="00DB193D">
      <w:pPr>
        <w:pStyle w:val="ConsPlusNormal"/>
        <w:spacing w:line="276" w:lineRule="auto"/>
        <w:ind w:firstLine="709"/>
        <w:jc w:val="both"/>
        <w:rPr>
          <w:rFonts w:ascii="Times New Roman" w:hAnsi="Times New Roman" w:cs="Times New Roman"/>
          <w:color w:val="000000"/>
          <w:sz w:val="28"/>
          <w:szCs w:val="28"/>
        </w:rPr>
      </w:pPr>
    </w:p>
    <w:p w14:paraId="75090BE1" w14:textId="77777777" w:rsidR="00DB193D" w:rsidRPr="00F25D09" w:rsidRDefault="00DB193D" w:rsidP="00DB193D">
      <w:pPr>
        <w:pStyle w:val="ConsPlusNormal"/>
        <w:spacing w:line="276" w:lineRule="auto"/>
        <w:ind w:firstLine="709"/>
        <w:jc w:val="center"/>
        <w:rPr>
          <w:rFonts w:ascii="Times New Roman" w:hAnsi="Times New Roman" w:cs="Times New Roman"/>
          <w:b/>
          <w:bCs/>
          <w:color w:val="000000"/>
          <w:sz w:val="28"/>
          <w:szCs w:val="28"/>
        </w:rPr>
      </w:pPr>
      <w:r w:rsidRPr="00F25D09">
        <w:rPr>
          <w:rFonts w:ascii="Times New Roman" w:hAnsi="Times New Roman" w:cs="Times New Roman"/>
          <w:b/>
          <w:bCs/>
          <w:color w:val="000000"/>
          <w:sz w:val="28"/>
          <w:szCs w:val="28"/>
        </w:rPr>
        <w:t xml:space="preserve">6. Осуществление </w:t>
      </w:r>
      <w:r>
        <w:rPr>
          <w:rFonts w:ascii="Times New Roman" w:hAnsi="Times New Roman" w:cs="Times New Roman"/>
          <w:b/>
          <w:bCs/>
          <w:color w:val="000000"/>
          <w:sz w:val="28"/>
          <w:szCs w:val="28"/>
        </w:rPr>
        <w:t>муниципального контроля</w:t>
      </w:r>
    </w:p>
    <w:p w14:paraId="7719AC39" w14:textId="77777777" w:rsidR="00DB193D" w:rsidRPr="00F25D09" w:rsidRDefault="00DB193D" w:rsidP="00DB193D">
      <w:pPr>
        <w:pStyle w:val="ConsPlusNormal"/>
        <w:spacing w:line="276" w:lineRule="auto"/>
        <w:ind w:firstLine="709"/>
        <w:jc w:val="both"/>
        <w:rPr>
          <w:rFonts w:ascii="Times New Roman" w:hAnsi="Times New Roman" w:cs="Times New Roman"/>
          <w:color w:val="000000"/>
          <w:sz w:val="28"/>
          <w:szCs w:val="28"/>
        </w:rPr>
      </w:pPr>
    </w:p>
    <w:p w14:paraId="2EF0FFB8" w14:textId="77777777" w:rsidR="00DB193D" w:rsidRPr="00EC5CCA" w:rsidRDefault="00DB193D" w:rsidP="00DB193D">
      <w:pPr>
        <w:ind w:firstLine="709"/>
        <w:jc w:val="both"/>
        <w:rPr>
          <w:rFonts w:ascii="Times New Roman" w:eastAsia="Times New Roman" w:hAnsi="Times New Roman" w:cs="Times New Roman"/>
          <w:color w:val="000000"/>
          <w:sz w:val="28"/>
          <w:lang w:val="ru-RU" w:eastAsia="ar-SA"/>
        </w:rPr>
      </w:pPr>
      <w:r w:rsidRPr="00EC5CCA">
        <w:rPr>
          <w:rFonts w:ascii="Times New Roman" w:hAnsi="Times New Roman" w:cs="Times New Roman"/>
          <w:color w:val="000000"/>
          <w:sz w:val="28"/>
          <w:szCs w:val="28"/>
          <w:lang w:val="ru-RU"/>
        </w:rPr>
        <w:t xml:space="preserve">6.1. </w:t>
      </w:r>
      <w:r w:rsidRPr="00EC5CCA">
        <w:rPr>
          <w:rFonts w:ascii="Times New Roman" w:eastAsia="Times New Roman" w:hAnsi="Times New Roman" w:cs="Times New Roman"/>
          <w:bCs/>
          <w:color w:val="000000"/>
          <w:sz w:val="28"/>
          <w:szCs w:val="28"/>
          <w:lang w:val="ru-RU" w:eastAsia="ar-SA"/>
        </w:rPr>
        <w:t xml:space="preserve">Контрольные </w:t>
      </w:r>
      <w:r w:rsidRPr="00EC5CCA">
        <w:rPr>
          <w:rFonts w:ascii="Times New Roman" w:eastAsia="Times New Roman" w:hAnsi="Times New Roman" w:cs="Times New Roman"/>
          <w:color w:val="000000"/>
          <w:sz w:val="28"/>
          <w:lang w:val="ru-RU" w:eastAsia="ar-SA"/>
        </w:rPr>
        <w:t xml:space="preserve">мероприятия проводятся на внеплановой основе посредством контрольных </w:t>
      </w:r>
      <w:r w:rsidRPr="00EC5CCA">
        <w:rPr>
          <w:rFonts w:ascii="Times New Roman" w:eastAsia="Times New Roman" w:hAnsi="Times New Roman" w:cs="Times New Roman"/>
          <w:bCs/>
          <w:color w:val="000000"/>
          <w:sz w:val="28"/>
          <w:szCs w:val="28"/>
          <w:lang w:val="ru-RU" w:eastAsia="ar-SA"/>
        </w:rPr>
        <w:t xml:space="preserve">мероприятий, проводимых при взаимодействии с </w:t>
      </w:r>
      <w:r w:rsidRPr="00EC5CCA">
        <w:rPr>
          <w:rFonts w:ascii="Times New Roman" w:eastAsia="Times New Roman" w:hAnsi="Times New Roman" w:cs="Times New Roman"/>
          <w:bCs/>
          <w:color w:val="000000"/>
          <w:sz w:val="28"/>
          <w:szCs w:val="28"/>
          <w:lang w:val="ru-RU" w:eastAsia="ar-SA"/>
        </w:rPr>
        <w:lastRenderedPageBreak/>
        <w:t>контролируемым лицом, и контрольных мероприятий, проводимых без взаимодействия с контролируемым лицом.</w:t>
      </w:r>
    </w:p>
    <w:p w14:paraId="6E8EF6CE" w14:textId="77777777" w:rsidR="00DB193D" w:rsidRPr="00EC5CCA" w:rsidRDefault="00DB193D" w:rsidP="00DB193D">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6.2</w:t>
      </w:r>
      <w:r w:rsidRPr="00EC5CCA">
        <w:rPr>
          <w:rFonts w:ascii="Times New Roman" w:eastAsia="Times New Roman" w:hAnsi="Times New Roman" w:cs="Times New Roman"/>
          <w:color w:val="000000"/>
          <w:sz w:val="28"/>
          <w:lang w:val="ru-RU" w:eastAsia="ar-SA"/>
        </w:rPr>
        <w:t xml:space="preserve">. </w:t>
      </w:r>
      <w:r w:rsidRPr="00EC5CCA">
        <w:rPr>
          <w:rFonts w:ascii="Times New Roman" w:eastAsia="Times New Roman" w:hAnsi="Times New Roman" w:cs="Times New Roman"/>
          <w:bCs/>
          <w:color w:val="000000"/>
          <w:sz w:val="28"/>
          <w:szCs w:val="28"/>
          <w:lang w:val="ru-RU" w:eastAsia="ar-SA"/>
        </w:rPr>
        <w:t>При взаимодействии с контролируемым лицом проводятся следующие контрольные мероприятия:</w:t>
      </w:r>
    </w:p>
    <w:p w14:paraId="7D9F292E" w14:textId="77777777" w:rsidR="00DB193D" w:rsidRPr="00EC5CCA" w:rsidRDefault="00DB193D" w:rsidP="00DB193D">
      <w:pPr>
        <w:spacing w:after="1"/>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 xml:space="preserve">1) инспекционный визит, в ходе которого в соответствии со статьей 70 Федерального закона № 248-ФЗ могут совершаться следующие действия: осмотр, опрос, получение письменных объяснений, инструментальное обследование,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t>
      </w:r>
    </w:p>
    <w:p w14:paraId="5DFBBCB9" w14:textId="77777777" w:rsidR="00DB193D" w:rsidRPr="00EC5CCA" w:rsidRDefault="00DB193D" w:rsidP="00DB193D">
      <w:pPr>
        <w:spacing w:after="1"/>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2) рейдовый осмотр, в ходе которого в соответствии со статьей 71 Федерального закона № 248-ФЗ могут совершаться следующие действия: осмотр, досмотр, опрос, получение письменных объяснений, истребование документов, инструментальное обследование, испытание, экспертиза;</w:t>
      </w:r>
    </w:p>
    <w:p w14:paraId="1D83FE85" w14:textId="77777777" w:rsidR="00DB193D" w:rsidRPr="00EC5CCA" w:rsidRDefault="00DB193D" w:rsidP="00DB193D">
      <w:pPr>
        <w:spacing w:after="1"/>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3) документарная проверка, в ходе которой в соответствии со статьей 72 Федерального закона № 248-ФЗ могут совершаться следующие действия: получение письменных объяснений; истребование документов, экспертиза;</w:t>
      </w:r>
    </w:p>
    <w:p w14:paraId="6BC7EAB6" w14:textId="77777777" w:rsidR="00DB193D" w:rsidRPr="00EC5CCA" w:rsidRDefault="00DB193D" w:rsidP="00DB193D">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bCs/>
          <w:color w:val="000000"/>
          <w:sz w:val="28"/>
          <w:szCs w:val="28"/>
          <w:lang w:val="ru-RU" w:eastAsia="ar-SA"/>
        </w:rPr>
        <w:t>4) выездная проверка, в ходе которой в соответствии со статьей 73 Федерального закона № 248-ФЗ могут совершаться следующие действия: осмотр, досмотр, опрос, получение письменных объяснений, истребование документов, отбор проб (образцов), инструментальное обследование, испытание, экспертиза.</w:t>
      </w:r>
    </w:p>
    <w:p w14:paraId="6F84435F" w14:textId="77777777" w:rsidR="00DB193D" w:rsidRPr="00EC5CCA" w:rsidRDefault="00DB193D" w:rsidP="00DB193D">
      <w:pPr>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bCs/>
          <w:color w:val="000000"/>
          <w:sz w:val="28"/>
          <w:szCs w:val="28"/>
          <w:lang w:val="ru-RU" w:eastAsia="ar-SA"/>
        </w:rPr>
        <w:t>6.3</w:t>
      </w:r>
      <w:r w:rsidRPr="00EC5CCA">
        <w:rPr>
          <w:rFonts w:ascii="Times New Roman" w:eastAsia="Times New Roman" w:hAnsi="Times New Roman" w:cs="Times New Roman"/>
          <w:bCs/>
          <w:color w:val="000000"/>
          <w:sz w:val="28"/>
          <w:szCs w:val="28"/>
          <w:lang w:val="ru-RU" w:eastAsia="ar-SA"/>
        </w:rPr>
        <w:t xml:space="preserve">. </w:t>
      </w:r>
      <w:r w:rsidRPr="00EC5CCA">
        <w:rPr>
          <w:rFonts w:ascii="Times New Roman" w:eastAsia="Times New Roman" w:hAnsi="Times New Roman" w:cs="Times New Roman"/>
          <w:color w:val="000000"/>
          <w:sz w:val="28"/>
          <w:szCs w:val="28"/>
          <w:lang w:val="ru-RU" w:eastAsia="ar-SA"/>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40198C12" w14:textId="77777777" w:rsidR="00DB193D" w:rsidRPr="00EC5CCA" w:rsidRDefault="00DB193D" w:rsidP="00DB193D">
      <w:pPr>
        <w:spacing w:after="1"/>
        <w:ind w:firstLine="709"/>
        <w:jc w:val="both"/>
        <w:rPr>
          <w:rFonts w:ascii="Times New Roman" w:eastAsia="Times New Roman" w:hAnsi="Times New Roman" w:cs="Times New Roman"/>
          <w:bCs/>
          <w:color w:val="000000"/>
          <w:sz w:val="28"/>
          <w:szCs w:val="28"/>
          <w:lang w:val="ru-RU" w:eastAsia="ar-SA"/>
        </w:rPr>
      </w:pPr>
      <w:r>
        <w:rPr>
          <w:rFonts w:ascii="Times New Roman" w:eastAsia="Times New Roman" w:hAnsi="Times New Roman" w:cs="Times New Roman"/>
          <w:bCs/>
          <w:color w:val="000000"/>
          <w:sz w:val="28"/>
          <w:szCs w:val="28"/>
          <w:lang w:val="ru-RU" w:eastAsia="ar-SA"/>
        </w:rPr>
        <w:t>6.4</w:t>
      </w:r>
      <w:r w:rsidRPr="00EC5CCA">
        <w:rPr>
          <w:rFonts w:ascii="Times New Roman" w:eastAsia="Times New Roman" w:hAnsi="Times New Roman" w:cs="Times New Roman"/>
          <w:bCs/>
          <w:color w:val="000000"/>
          <w:sz w:val="28"/>
          <w:szCs w:val="28"/>
          <w:lang w:val="ru-RU" w:eastAsia="ar-SA"/>
        </w:rPr>
        <w:t>. Без взаимодействия с контролируемым лицом проводятся следующие контрольные мероприятия:</w:t>
      </w:r>
    </w:p>
    <w:p w14:paraId="2F1F726B" w14:textId="77777777" w:rsidR="00DB193D" w:rsidRPr="00EC5CCA" w:rsidRDefault="00DB193D" w:rsidP="00DB193D">
      <w:pPr>
        <w:spacing w:after="1"/>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1) наблюдение за соблюдением обязательных требований в соответствии со статьей 74 Федерального закона</w:t>
      </w:r>
      <w:r w:rsidRPr="00EC5CCA">
        <w:rPr>
          <w:rFonts w:ascii="Times New Roman" w:eastAsia="Times New Roman" w:hAnsi="Times New Roman" w:cs="Times New Roman"/>
          <w:color w:val="000000"/>
          <w:sz w:val="28"/>
          <w:szCs w:val="28"/>
          <w:lang w:val="ru-RU" w:eastAsia="en-US"/>
        </w:rPr>
        <w:t>№ 248-ФЗ</w:t>
      </w:r>
      <w:r w:rsidRPr="00EC5CCA">
        <w:rPr>
          <w:rFonts w:ascii="Times New Roman" w:eastAsia="Times New Roman" w:hAnsi="Times New Roman" w:cs="Times New Roman"/>
          <w:bCs/>
          <w:color w:val="000000"/>
          <w:sz w:val="28"/>
          <w:szCs w:val="28"/>
          <w:lang w:val="ru-RU" w:eastAsia="ar-SA"/>
        </w:rPr>
        <w:t>;</w:t>
      </w:r>
    </w:p>
    <w:p w14:paraId="64755194" w14:textId="77777777" w:rsidR="00DB193D" w:rsidRPr="00EC5CCA" w:rsidRDefault="00DB193D" w:rsidP="00DB193D">
      <w:pPr>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2) выездное обследование, в ходе которого в соответствии со статьей 75 Федерального закона</w:t>
      </w:r>
      <w:r w:rsidRPr="00EC5CCA">
        <w:rPr>
          <w:rFonts w:ascii="Times New Roman" w:eastAsia="Times New Roman" w:hAnsi="Times New Roman" w:cs="Times New Roman"/>
          <w:color w:val="000000"/>
          <w:sz w:val="28"/>
          <w:szCs w:val="28"/>
          <w:lang w:val="ru-RU" w:eastAsia="en-US"/>
        </w:rPr>
        <w:t>№ 248-ФЗ</w:t>
      </w:r>
      <w:r w:rsidRPr="00EC5CCA">
        <w:rPr>
          <w:rFonts w:ascii="Times New Roman" w:eastAsia="Times New Roman" w:hAnsi="Times New Roman" w:cs="Times New Roman"/>
          <w:color w:val="000000"/>
          <w:sz w:val="28"/>
          <w:szCs w:val="28"/>
          <w:lang w:val="ru-RU" w:eastAsia="ar-SA"/>
        </w:rPr>
        <w:t>на общедоступных (открытых для посещения неограниченным кругом лиц) производственных объектах</w:t>
      </w:r>
      <w:r w:rsidRPr="00EC5CCA">
        <w:rPr>
          <w:rFonts w:ascii="Times New Roman" w:eastAsia="Times New Roman" w:hAnsi="Times New Roman" w:cs="Times New Roman"/>
          <w:bCs/>
          <w:color w:val="000000"/>
          <w:sz w:val="28"/>
          <w:szCs w:val="28"/>
          <w:lang w:val="ru-RU" w:eastAsia="ar-SA"/>
        </w:rPr>
        <w:t>могут совершаться следующие действия: осмотр, отбор проб (образцов), инструментальное обследование (с применением видеозаписи), испытание, экспертиза.</w:t>
      </w:r>
    </w:p>
    <w:p w14:paraId="03C78B63" w14:textId="77777777" w:rsidR="00DB193D" w:rsidRPr="00EC5CCA" w:rsidRDefault="00DB193D" w:rsidP="00DB193D">
      <w:pPr>
        <w:spacing w:after="1" w:line="280" w:lineRule="atLeast"/>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6.5</w:t>
      </w:r>
      <w:r w:rsidRPr="00EC5CCA">
        <w:rPr>
          <w:rFonts w:ascii="Times New Roman" w:eastAsia="Times New Roman" w:hAnsi="Times New Roman" w:cs="Times New Roman"/>
          <w:color w:val="000000"/>
          <w:sz w:val="28"/>
          <w:lang w:val="ru-RU" w:eastAsia="ar-SA"/>
        </w:rPr>
        <w:t xml:space="preserve">. </w:t>
      </w:r>
      <w:r w:rsidRPr="00EC5CCA">
        <w:rPr>
          <w:rFonts w:ascii="Times New Roman" w:eastAsia="Times New Roman" w:hAnsi="Times New Roman" w:cs="Times New Roman"/>
          <w:bCs/>
          <w:color w:val="000000"/>
          <w:sz w:val="28"/>
          <w:szCs w:val="28"/>
          <w:lang w:val="ru-RU" w:eastAsia="ar-SA"/>
        </w:rPr>
        <w:t xml:space="preserve">Внеплановые контрольные мероприятия с взаимодействием с контролируемыми лицами проводятся при наличии оснований, предусмотренных частями 1, 3 статьи 57 </w:t>
      </w:r>
      <w:r w:rsidRPr="00EC5CCA">
        <w:rPr>
          <w:rFonts w:ascii="Times New Roman" w:eastAsia="Times New Roman" w:hAnsi="Times New Roman" w:cs="Times New Roman"/>
          <w:color w:val="000000"/>
          <w:sz w:val="28"/>
          <w:szCs w:val="28"/>
          <w:lang w:val="ru-RU" w:eastAsia="ar-SA"/>
        </w:rPr>
        <w:t>Федерального закона № 248-ФЗ</w:t>
      </w:r>
      <w:r w:rsidRPr="00EC5CCA">
        <w:rPr>
          <w:rFonts w:ascii="Times New Roman" w:eastAsia="Times New Roman" w:hAnsi="Times New Roman" w:cs="Times New Roman"/>
          <w:bCs/>
          <w:color w:val="000000"/>
          <w:sz w:val="28"/>
          <w:szCs w:val="28"/>
          <w:lang w:val="ru-RU" w:eastAsia="ar-SA"/>
        </w:rPr>
        <w:t>.</w:t>
      </w:r>
    </w:p>
    <w:p w14:paraId="193B08AB" w14:textId="77777777" w:rsidR="00DB193D" w:rsidRPr="00EC5CCA" w:rsidRDefault="00DB193D" w:rsidP="00DB193D">
      <w:pPr>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color w:val="000000"/>
          <w:sz w:val="28"/>
          <w:szCs w:val="28"/>
          <w:lang w:val="ru-RU" w:eastAsia="ar-SA"/>
        </w:rPr>
        <w:t xml:space="preserve">Контрольные мероприятия без взаимодействия проводятся должностными лицами уполномоченного органа на основании заданий руководителя уполномоченного органа, включая задания, содержащиеся в </w:t>
      </w:r>
      <w:r w:rsidRPr="00EC5CCA">
        <w:rPr>
          <w:rFonts w:ascii="Times New Roman" w:eastAsia="Times New Roman" w:hAnsi="Times New Roman" w:cs="Times New Roman"/>
          <w:color w:val="000000"/>
          <w:sz w:val="28"/>
          <w:szCs w:val="28"/>
          <w:lang w:val="ru-RU" w:eastAsia="ar-SA"/>
        </w:rPr>
        <w:lastRenderedPageBreak/>
        <w:t>планах работы уполномоченного органа, в том числе в случаях, установленных Федеральным законом № 248-ФЗ.</w:t>
      </w:r>
    </w:p>
    <w:p w14:paraId="08C84857" w14:textId="77777777" w:rsidR="00DB193D" w:rsidRPr="00EC5CCA" w:rsidRDefault="00DB193D" w:rsidP="00DB193D">
      <w:pPr>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color w:val="000000"/>
          <w:sz w:val="28"/>
          <w:szCs w:val="28"/>
          <w:lang w:val="ru-RU" w:eastAsia="ar-SA"/>
        </w:rPr>
        <w:t xml:space="preserve">В целях оценки риска причинения вреда (ущерба) при принятии решения о проведении и выборе вида внепланового контрольного мероприятия уполномоченный орган применяет индикаторы риска нарушения обязательных требований </w:t>
      </w:r>
      <w:r w:rsidRPr="00EC5CCA">
        <w:rPr>
          <w:rFonts w:ascii="Times New Roman" w:eastAsia="Times New Roman" w:hAnsi="Times New Roman" w:cs="Times New Roman"/>
          <w:bCs/>
          <w:color w:val="000000"/>
          <w:sz w:val="28"/>
          <w:szCs w:val="28"/>
          <w:lang w:val="ru-RU" w:eastAsia="ar-SA"/>
        </w:rPr>
        <w:t>(приложение 2).</w:t>
      </w:r>
    </w:p>
    <w:p w14:paraId="068BD846" w14:textId="77777777" w:rsidR="00DB193D" w:rsidRPr="00EC5CCA" w:rsidRDefault="00DB193D" w:rsidP="00DB193D">
      <w:pPr>
        <w:spacing w:after="1"/>
        <w:ind w:firstLine="709"/>
        <w:jc w:val="both"/>
        <w:rPr>
          <w:rFonts w:ascii="Times New Roman" w:eastAsia="Times New Roman" w:hAnsi="Times New Roman" w:cs="Times New Roman"/>
          <w:bCs/>
          <w:color w:val="000000"/>
          <w:sz w:val="28"/>
          <w:szCs w:val="28"/>
          <w:lang w:val="ru-RU" w:eastAsia="ar-SA"/>
        </w:rPr>
      </w:pPr>
      <w:r>
        <w:rPr>
          <w:rFonts w:ascii="Times New Roman" w:eastAsia="Times New Roman" w:hAnsi="Times New Roman" w:cs="Times New Roman"/>
          <w:bCs/>
          <w:color w:val="000000"/>
          <w:sz w:val="28"/>
          <w:szCs w:val="28"/>
          <w:lang w:val="ru-RU" w:eastAsia="ar-SA"/>
        </w:rPr>
        <w:t>6.6</w:t>
      </w:r>
      <w:r w:rsidRPr="00EC5CCA">
        <w:rPr>
          <w:rFonts w:ascii="Times New Roman" w:eastAsia="Times New Roman" w:hAnsi="Times New Roman" w:cs="Times New Roman"/>
          <w:bCs/>
          <w:color w:val="000000"/>
          <w:sz w:val="28"/>
          <w:szCs w:val="28"/>
          <w:lang w:val="ru-RU" w:eastAsia="ar-SA"/>
        </w:rPr>
        <w:t xml:space="preserve">. Информация о контрольных мероприятиях вносится в </w:t>
      </w:r>
      <w:r w:rsidRPr="00EC5CCA">
        <w:rPr>
          <w:rFonts w:ascii="Times New Roman" w:eastAsia="Times New Roman" w:hAnsi="Times New Roman" w:cs="Times New Roman"/>
          <w:color w:val="000000"/>
          <w:sz w:val="28"/>
          <w:szCs w:val="28"/>
          <w:lang w:val="ru-RU" w:eastAsia="ar-SA"/>
        </w:rPr>
        <w:t xml:space="preserve">федеральную государственную информационную систему «Единый реестр контрольных (надзорных) мероприятий» </w:t>
      </w:r>
      <w:r w:rsidRPr="00EC5CCA">
        <w:rPr>
          <w:rFonts w:ascii="Times New Roman" w:eastAsia="Times New Roman" w:hAnsi="Times New Roman" w:cs="Times New Roman"/>
          <w:bCs/>
          <w:color w:val="000000"/>
          <w:sz w:val="28"/>
          <w:szCs w:val="28"/>
          <w:lang w:val="ru-RU" w:eastAsia="ar-SA"/>
        </w:rPr>
        <w:t>с учетом требований законодательства Российской Федерации о государственной тайне и иной охраняемой законом тайне.</w:t>
      </w:r>
    </w:p>
    <w:p w14:paraId="3DF49E6A" w14:textId="77777777" w:rsidR="00DB193D" w:rsidRPr="00EC5CCA" w:rsidRDefault="00DB193D" w:rsidP="00DB193D">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6.7</w:t>
      </w:r>
      <w:r w:rsidRPr="00EC5CCA">
        <w:rPr>
          <w:rFonts w:ascii="Times New Roman" w:eastAsia="Times New Roman" w:hAnsi="Times New Roman" w:cs="Times New Roman"/>
          <w:color w:val="000000"/>
          <w:sz w:val="28"/>
          <w:szCs w:val="28"/>
          <w:lang w:val="ru-RU" w:eastAsia="ar-SA"/>
        </w:rPr>
        <w:t xml:space="preserve">. Внеплановый инспекционный визит и рейдовый осмотр могут проводиться только по согласованию с органами прокуратуры, за исключением случаев их проведения в соответствии с пунктами 3, 4, 6, 8 части 1, частью 3 статьи 57 и частью 12 статьи 66 </w:t>
      </w:r>
      <w:r w:rsidRPr="00EC5CCA">
        <w:rPr>
          <w:rFonts w:ascii="Times New Roman" w:eastAsia="Times New Roman" w:hAnsi="Times New Roman" w:cs="Times New Roman"/>
          <w:bCs/>
          <w:color w:val="000000"/>
          <w:sz w:val="28"/>
          <w:szCs w:val="28"/>
          <w:lang w:val="ru-RU" w:eastAsia="ar-SA"/>
        </w:rPr>
        <w:t>Федерального закона № 248-ФЗ</w:t>
      </w:r>
      <w:r w:rsidRPr="00EC5CCA">
        <w:rPr>
          <w:rFonts w:ascii="Times New Roman" w:eastAsia="Times New Roman" w:hAnsi="Times New Roman" w:cs="Times New Roman"/>
          <w:color w:val="000000"/>
          <w:sz w:val="28"/>
          <w:szCs w:val="28"/>
          <w:lang w:val="ru-RU" w:eastAsia="ar-SA"/>
        </w:rPr>
        <w:t>.</w:t>
      </w:r>
    </w:p>
    <w:p w14:paraId="6C6E300E" w14:textId="77777777" w:rsidR="00DB193D" w:rsidRPr="00EC5CCA" w:rsidRDefault="00DB193D" w:rsidP="00DB193D">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6.8</w:t>
      </w:r>
      <w:r w:rsidRPr="00EC5CCA">
        <w:rPr>
          <w:rFonts w:ascii="Times New Roman" w:eastAsia="Times New Roman" w:hAnsi="Times New Roman" w:cs="Times New Roman"/>
          <w:color w:val="000000"/>
          <w:sz w:val="28"/>
          <w:szCs w:val="28"/>
          <w:lang w:val="ru-RU" w:eastAsia="ar-SA"/>
        </w:rPr>
        <w:t xml:space="preserve">.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w:t>
      </w:r>
      <w:r w:rsidRPr="00EC5CCA">
        <w:rPr>
          <w:rFonts w:ascii="Times New Roman" w:eastAsia="Times New Roman" w:hAnsi="Times New Roman" w:cs="Times New Roman"/>
          <w:bCs/>
          <w:color w:val="000000"/>
          <w:sz w:val="28"/>
          <w:szCs w:val="28"/>
          <w:lang w:val="ru-RU" w:eastAsia="ar-SA"/>
        </w:rPr>
        <w:t>Федерального закона № 248-ФЗ</w:t>
      </w:r>
      <w:r w:rsidRPr="00EC5CCA">
        <w:rPr>
          <w:rFonts w:ascii="Times New Roman" w:eastAsia="Times New Roman" w:hAnsi="Times New Roman" w:cs="Times New Roman"/>
          <w:color w:val="000000"/>
          <w:sz w:val="28"/>
          <w:szCs w:val="28"/>
          <w:lang w:val="ru-RU" w:eastAsia="ar-SA"/>
        </w:rPr>
        <w:t>.</w:t>
      </w:r>
    </w:p>
    <w:p w14:paraId="5A368A56" w14:textId="77777777" w:rsidR="00DB193D" w:rsidRPr="00EC5CCA" w:rsidRDefault="00DB193D" w:rsidP="00DB193D">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6.9</w:t>
      </w:r>
      <w:r w:rsidRPr="00EC5CCA">
        <w:rPr>
          <w:rFonts w:ascii="Times New Roman" w:eastAsia="Times New Roman" w:hAnsi="Times New Roman" w:cs="Times New Roman"/>
          <w:color w:val="000000"/>
          <w:sz w:val="28"/>
          <w:szCs w:val="28"/>
          <w:lang w:val="ru-RU" w:eastAsia="ar-SA"/>
        </w:rPr>
        <w:t xml:space="preserve">.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w:t>
      </w:r>
      <w:r w:rsidRPr="00EC5CCA">
        <w:rPr>
          <w:rFonts w:ascii="Times New Roman" w:eastAsia="Times New Roman" w:hAnsi="Times New Roman" w:cs="Times New Roman"/>
          <w:bCs/>
          <w:color w:val="000000"/>
          <w:sz w:val="28"/>
          <w:szCs w:val="28"/>
          <w:lang w:val="ru-RU" w:eastAsia="ar-SA"/>
        </w:rPr>
        <w:t>Федерального закона № 248-ФЗ</w:t>
      </w:r>
      <w:r w:rsidRPr="00EC5CCA">
        <w:rPr>
          <w:rFonts w:ascii="Times New Roman" w:eastAsia="Times New Roman" w:hAnsi="Times New Roman" w:cs="Times New Roman"/>
          <w:color w:val="000000"/>
          <w:sz w:val="28"/>
          <w:szCs w:val="28"/>
          <w:lang w:val="ru-RU" w:eastAsia="ar-SA"/>
        </w:rPr>
        <w:t>.</w:t>
      </w:r>
    </w:p>
    <w:p w14:paraId="7965EBD1" w14:textId="77777777" w:rsidR="00DB193D" w:rsidRPr="00EC5CCA" w:rsidRDefault="00DB193D" w:rsidP="00DB193D">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bCs/>
          <w:color w:val="000000"/>
          <w:sz w:val="28"/>
          <w:szCs w:val="28"/>
          <w:lang w:val="ru-RU" w:eastAsia="ar-SA"/>
        </w:rPr>
        <w:t>О проведении контрольного мероприятия в форме выездной проверки контролируемое лицо информируется должностным лицом уполномоченного органа не позднее чем за 24 часа до начала контрольного мероприятия в соответствии со статьей 21 Федерального закона № 248-ФЗ.</w:t>
      </w:r>
    </w:p>
    <w:p w14:paraId="5614A450" w14:textId="77777777" w:rsidR="00DB193D" w:rsidRPr="00EC5CCA" w:rsidRDefault="00DB193D" w:rsidP="00DB193D">
      <w:pPr>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40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14:paraId="70F086C6" w14:textId="77777777" w:rsidR="00DB193D" w:rsidRPr="00EC5CCA" w:rsidRDefault="00DB193D" w:rsidP="00DB193D">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6.10</w:t>
      </w:r>
      <w:r w:rsidRPr="00EC5CCA">
        <w:rPr>
          <w:rFonts w:ascii="Times New Roman" w:eastAsia="Times New Roman" w:hAnsi="Times New Roman" w:cs="Times New Roman"/>
          <w:color w:val="000000"/>
          <w:sz w:val="28"/>
          <w:szCs w:val="28"/>
          <w:lang w:val="ru-RU" w:eastAsia="ar-SA"/>
        </w:rPr>
        <w:t xml:space="preserve">. По результатам проведения выездного обследования не может быть принято решение, предусмотренное пунктом 2 части 2 статьи 90 </w:t>
      </w:r>
      <w:r w:rsidRPr="00EC5CCA">
        <w:rPr>
          <w:rFonts w:ascii="Times New Roman" w:eastAsia="Times New Roman" w:hAnsi="Times New Roman" w:cs="Times New Roman"/>
          <w:bCs/>
          <w:color w:val="000000"/>
          <w:sz w:val="28"/>
          <w:szCs w:val="28"/>
          <w:lang w:val="ru-RU" w:eastAsia="ar-SA"/>
        </w:rPr>
        <w:t>Федерального закона</w:t>
      </w:r>
      <w:r w:rsidRPr="00EC5CCA">
        <w:rPr>
          <w:rFonts w:ascii="Times New Roman" w:eastAsia="Times New Roman" w:hAnsi="Times New Roman" w:cs="Times New Roman"/>
          <w:color w:val="000000"/>
          <w:sz w:val="28"/>
          <w:szCs w:val="28"/>
          <w:lang w:val="ru-RU" w:eastAsia="en-US"/>
        </w:rPr>
        <w:t>№ 248-ФЗ</w:t>
      </w:r>
      <w:r w:rsidRPr="00EC5CCA">
        <w:rPr>
          <w:rFonts w:ascii="Times New Roman" w:eastAsia="Times New Roman" w:hAnsi="Times New Roman" w:cs="Times New Roman"/>
          <w:color w:val="000000"/>
          <w:sz w:val="28"/>
          <w:szCs w:val="28"/>
          <w:lang w:val="ru-RU" w:eastAsia="ar-SA"/>
        </w:rPr>
        <w:t>, за исключением случаев, установленных федеральным законом о виде контроля.</w:t>
      </w:r>
    </w:p>
    <w:p w14:paraId="566F417B" w14:textId="77777777" w:rsidR="00DB193D" w:rsidRPr="00EC5CCA" w:rsidRDefault="00DB193D" w:rsidP="00DB193D">
      <w:pPr>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color w:val="000000"/>
          <w:sz w:val="28"/>
          <w:szCs w:val="28"/>
          <w:lang w:val="ru-RU" w:eastAsia="ar-SA"/>
        </w:rPr>
        <w:lastRenderedPageBreak/>
        <w:t xml:space="preserve">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пунктом 1 части 2 статьи 90 </w:t>
      </w:r>
      <w:r w:rsidRPr="00EC5CCA">
        <w:rPr>
          <w:rFonts w:ascii="Times New Roman" w:eastAsia="Times New Roman" w:hAnsi="Times New Roman" w:cs="Times New Roman"/>
          <w:bCs/>
          <w:color w:val="000000"/>
          <w:sz w:val="28"/>
          <w:szCs w:val="28"/>
          <w:lang w:val="ru-RU" w:eastAsia="ar-SA"/>
        </w:rPr>
        <w:t>Федерального закона</w:t>
      </w:r>
      <w:r w:rsidRPr="00EC5CCA">
        <w:rPr>
          <w:rFonts w:ascii="Times New Roman" w:eastAsia="Times New Roman" w:hAnsi="Times New Roman" w:cs="Times New Roman"/>
          <w:color w:val="000000"/>
          <w:sz w:val="28"/>
          <w:szCs w:val="28"/>
          <w:lang w:val="ru-RU" w:eastAsia="en-US"/>
        </w:rPr>
        <w:t>№ 248-ФЗ</w:t>
      </w:r>
      <w:r w:rsidRPr="00EC5CCA">
        <w:rPr>
          <w:rFonts w:ascii="Times New Roman" w:eastAsia="Times New Roman" w:hAnsi="Times New Roman" w:cs="Times New Roman"/>
          <w:color w:val="000000"/>
          <w:sz w:val="28"/>
          <w:szCs w:val="28"/>
          <w:lang w:val="ru-RU" w:eastAsia="ar-SA"/>
        </w:rPr>
        <w:t>, в случае указания такой возможности в федеральном законе о виде контроля.</w:t>
      </w:r>
    </w:p>
    <w:p w14:paraId="052FE6BA" w14:textId="77777777" w:rsidR="00DB193D" w:rsidRPr="00EC5CCA" w:rsidRDefault="00DB193D" w:rsidP="00DB193D">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6.11</w:t>
      </w:r>
      <w:r w:rsidRPr="00EC5CCA">
        <w:rPr>
          <w:rFonts w:ascii="Times New Roman" w:eastAsia="Times New Roman" w:hAnsi="Times New Roman" w:cs="Times New Roman"/>
          <w:color w:val="000000"/>
          <w:sz w:val="28"/>
          <w:szCs w:val="28"/>
          <w:lang w:val="ru-RU" w:eastAsia="ar-SA"/>
        </w:rPr>
        <w:t xml:space="preserve">. </w:t>
      </w:r>
      <w:r w:rsidRPr="00EC5CCA">
        <w:rPr>
          <w:rFonts w:ascii="Times New Roman" w:eastAsia="Times New Roman" w:hAnsi="Times New Roman" w:cs="Times New Roman"/>
          <w:bCs/>
          <w:color w:val="000000"/>
          <w:sz w:val="28"/>
          <w:szCs w:val="28"/>
          <w:lang w:val="ru-RU" w:eastAsia="ar-SA"/>
        </w:rPr>
        <w:t xml:space="preserve">Контролируемое лицо (индивидуальный предприниматель, гражданин) </w:t>
      </w:r>
      <w:r w:rsidRPr="00EC5CCA">
        <w:rPr>
          <w:rFonts w:ascii="Times New Roman" w:eastAsia="Times New Roman" w:hAnsi="Times New Roman" w:cs="Times New Roman"/>
          <w:color w:val="000000"/>
          <w:sz w:val="28"/>
          <w:lang w:val="ru-RU" w:eastAsia="ar-SA"/>
        </w:rPr>
        <w:t xml:space="preserve">вправе представить в уполномоченный орган заявление о невозможности присутствия при проведении контрольного мероприятия в случае </w:t>
      </w:r>
      <w:r w:rsidRPr="00EC5CCA">
        <w:rPr>
          <w:rFonts w:ascii="Times New Roman" w:eastAsia="Times New Roman" w:hAnsi="Times New Roman" w:cs="Times New Roman"/>
          <w:bCs/>
          <w:color w:val="000000"/>
          <w:sz w:val="28"/>
          <w:szCs w:val="28"/>
          <w:lang w:val="ru-RU" w:eastAsia="ar-SA"/>
        </w:rPr>
        <w:t xml:space="preserve">смерти близкого родственника, болезни контролируемого лица или необходимости присмотра за близким родственником в связи с его болезнью, применения меры государственного принуждения, обусловленной привлечением к административной или уголовной ответственности, которое делает невозможной его явку, пребывания в командировке или </w:t>
      </w:r>
      <w:r w:rsidRPr="00EC5CCA">
        <w:rPr>
          <w:rFonts w:ascii="Times New Roman" w:eastAsia="Times New Roman" w:hAnsi="Times New Roman" w:cs="Times New Roman"/>
          <w:color w:val="000000"/>
          <w:sz w:val="28"/>
          <w:lang w:val="ru-RU" w:eastAsia="ar-SA"/>
        </w:rPr>
        <w:t xml:space="preserve">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эпидемия и другие чрезвычайные обстоятельства), </w:t>
      </w:r>
      <w:r w:rsidRPr="00EC5CCA">
        <w:rPr>
          <w:rFonts w:ascii="Times New Roman" w:eastAsia="Times New Roman" w:hAnsi="Times New Roman" w:cs="Times New Roman"/>
          <w:bCs/>
          <w:color w:val="000000"/>
          <w:sz w:val="28"/>
          <w:szCs w:val="28"/>
          <w:lang w:val="ru-RU" w:eastAsia="ar-SA"/>
        </w:rPr>
        <w:t>в связи с чем проведение контрольного мероприятия переносится уполномоченным органом на срок, необходимый для устранения указанных обстоятельств.</w:t>
      </w:r>
    </w:p>
    <w:p w14:paraId="19B31549" w14:textId="77777777" w:rsidR="00DB193D" w:rsidRPr="00EC5CCA" w:rsidRDefault="00DB193D" w:rsidP="00DB193D">
      <w:pPr>
        <w:spacing w:after="1"/>
        <w:ind w:firstLine="709"/>
        <w:jc w:val="both"/>
        <w:rPr>
          <w:rFonts w:ascii="Times New Roman" w:eastAsia="Times New Roman" w:hAnsi="Times New Roman" w:cs="Times New Roman"/>
          <w:bCs/>
          <w:color w:val="000000"/>
          <w:sz w:val="28"/>
          <w:szCs w:val="28"/>
          <w:lang w:val="ru-RU" w:eastAsia="ar-SA"/>
        </w:rPr>
      </w:pPr>
      <w:bookmarkStart w:id="2" w:name="p162"/>
      <w:bookmarkEnd w:id="2"/>
      <w:r w:rsidRPr="00EC5CCA">
        <w:rPr>
          <w:rFonts w:ascii="Times New Roman" w:eastAsia="Times New Roman" w:hAnsi="Times New Roman" w:cs="Times New Roman"/>
          <w:bCs/>
          <w:color w:val="000000"/>
          <w:sz w:val="28"/>
          <w:szCs w:val="28"/>
          <w:lang w:val="ru-RU" w:eastAsia="ar-SA"/>
        </w:rPr>
        <w:t>К заявлению о невозможности присутствия при проведении контрольного мероприятия прилагаются документы, подтверждающие факт наличия (наступления) указанных обстоятельств.</w:t>
      </w:r>
    </w:p>
    <w:p w14:paraId="06444F57" w14:textId="77777777" w:rsidR="00DB193D" w:rsidRPr="00EC5CCA" w:rsidRDefault="00DB193D" w:rsidP="00DB193D">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bCs/>
          <w:color w:val="000000"/>
          <w:sz w:val="28"/>
          <w:szCs w:val="28"/>
          <w:lang w:val="ru-RU" w:eastAsia="ar-SA"/>
        </w:rPr>
        <w:t>6.12</w:t>
      </w:r>
      <w:r w:rsidRPr="00EC5CCA">
        <w:rPr>
          <w:rFonts w:ascii="Times New Roman" w:eastAsia="Times New Roman" w:hAnsi="Times New Roman" w:cs="Times New Roman"/>
          <w:bCs/>
          <w:color w:val="000000"/>
          <w:sz w:val="28"/>
          <w:szCs w:val="28"/>
          <w:lang w:val="ru-RU" w:eastAsia="ar-SA"/>
        </w:rPr>
        <w:t xml:space="preserve">. При проведении должностными лицами уполномоченного органа и лицами, привлекаемыми в соответствии со статьей 34 Федерального закона № 248-ФЗ к совершению контрольных </w:t>
      </w:r>
      <w:r w:rsidRPr="00EC5CCA">
        <w:rPr>
          <w:rFonts w:ascii="Times New Roman" w:eastAsia="Times New Roman" w:hAnsi="Times New Roman" w:cs="Times New Roman"/>
          <w:color w:val="000000"/>
          <w:sz w:val="28"/>
          <w:lang w:val="ru-RU" w:eastAsia="ar-SA"/>
        </w:rPr>
        <w:t>действий, для фиксации доказательств соблюдения, нарушения обязательных требований могут использоваться фотосъемка, аудио- и видеозапись, иные способы фиксации доказательств.</w:t>
      </w:r>
    </w:p>
    <w:p w14:paraId="05A46A77" w14:textId="77777777" w:rsidR="00DB193D" w:rsidRPr="00EC5CCA" w:rsidRDefault="00DB193D" w:rsidP="00DB193D">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Решение об использовании фотосъемки, аудио- и видеозаписи и иных способов фиксации доказательств соблюдения, нарушения обязательных требований при осуществлении контрольных мероприятий принимается должностным лицом уполномоченного органа самостоятельно.</w:t>
      </w:r>
    </w:p>
    <w:p w14:paraId="0F951101" w14:textId="77777777" w:rsidR="00DB193D" w:rsidRPr="00EC5CCA" w:rsidRDefault="00DB193D" w:rsidP="00DB193D">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Фотографии, аудио- и видеозаписи, иные способы фиксации доказательств, используемые для фиксации указанных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 иные средства, использованные в ходе проведения контрольного мероприятия для фиксации доказательств нарушений обязательных требований, прилагаются к акту контрольного мероприятия, протоколам отбора проб (образцов) для проведения инструментального обследования, испытания или экспертизы.</w:t>
      </w:r>
    </w:p>
    <w:p w14:paraId="64BA088F" w14:textId="77777777" w:rsidR="00DB193D" w:rsidRPr="00EC5CCA" w:rsidRDefault="00DB193D" w:rsidP="00DB193D">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 xml:space="preserve">Применение фотосъемки, аудио- и видеозаписи, иных способов фиксации доказательств нарушений обязательных требований должностными лицами уполномоченного органа и лицами, привлекаемыми в соответствии со статьей 34 Федерального закона № 248-ФЗ к совершению </w:t>
      </w:r>
      <w:r w:rsidRPr="00EC5CCA">
        <w:rPr>
          <w:rFonts w:ascii="Times New Roman" w:eastAsia="Times New Roman" w:hAnsi="Times New Roman" w:cs="Times New Roman"/>
          <w:color w:val="000000"/>
          <w:sz w:val="28"/>
          <w:lang w:val="ru-RU" w:eastAsia="ar-SA"/>
        </w:rPr>
        <w:lastRenderedPageBreak/>
        <w:t>контрольных действий, осуществляется с учетом выполнения технических мероприятий, обеспечивающих соблюдение требований законодательства Российской Федерации о государственной тайне и об иной охраняемой законом тайне.</w:t>
      </w:r>
    </w:p>
    <w:p w14:paraId="4FE754CD" w14:textId="77777777" w:rsidR="00DB193D" w:rsidRPr="00EC5CCA" w:rsidRDefault="00DB193D" w:rsidP="00DB193D">
      <w:pPr>
        <w:ind w:firstLine="540"/>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Информация о проведении фотосъемки, аудио- и видеозаписи, использовании иных способов фиксации доказательств отражается в акте контрольного мероприятия.</w:t>
      </w:r>
    </w:p>
    <w:p w14:paraId="78AD2A2A" w14:textId="77777777" w:rsidR="00DB193D" w:rsidRPr="00EC5CCA" w:rsidRDefault="00DB193D" w:rsidP="00DB193D">
      <w:pPr>
        <w:ind w:firstLine="540"/>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Результаты проведения фотосъемки, аудио- и видеозаписи, использования иных способов фиксации доказательств являются приложением к акту контрольного мероприятия.</w:t>
      </w:r>
    </w:p>
    <w:p w14:paraId="26378A77" w14:textId="77777777" w:rsidR="00DB193D" w:rsidRPr="00EC5CCA" w:rsidRDefault="00DB193D" w:rsidP="00DB193D">
      <w:pPr>
        <w:spacing w:after="1"/>
        <w:ind w:firstLine="709"/>
        <w:jc w:val="both"/>
        <w:rPr>
          <w:rFonts w:ascii="Times New Roman" w:eastAsia="Times New Roman" w:hAnsi="Times New Roman" w:cs="Times New Roman"/>
          <w:bCs/>
          <w:color w:val="000000"/>
          <w:sz w:val="28"/>
          <w:szCs w:val="28"/>
          <w:lang w:val="ru-RU" w:eastAsia="ar-SA"/>
        </w:rPr>
      </w:pPr>
      <w:r>
        <w:rPr>
          <w:rFonts w:ascii="Times New Roman" w:eastAsia="Times New Roman" w:hAnsi="Times New Roman" w:cs="Times New Roman"/>
          <w:color w:val="000000"/>
          <w:sz w:val="28"/>
          <w:lang w:val="ru-RU" w:eastAsia="ar-SA"/>
        </w:rPr>
        <w:t>6.13</w:t>
      </w:r>
      <w:r w:rsidRPr="00EC5CCA">
        <w:rPr>
          <w:rFonts w:ascii="Times New Roman" w:eastAsia="Times New Roman" w:hAnsi="Times New Roman" w:cs="Times New Roman"/>
          <w:color w:val="000000"/>
          <w:sz w:val="28"/>
          <w:lang w:val="ru-RU" w:eastAsia="ar-SA"/>
        </w:rPr>
        <w:t>. По окончании проведения контрольного мероприятия, предусматривающего взаимодействие с контролируемым лицом, должностным лицом уполномоченного органа составляется акт контрольного мероприятия в соответствии со статьей 87 Федерального закона № 248-ФЗ</w:t>
      </w:r>
      <w:r w:rsidRPr="00EC5CCA">
        <w:rPr>
          <w:rFonts w:ascii="Times New Roman" w:eastAsia="Times New Roman" w:hAnsi="Times New Roman" w:cs="Times New Roman"/>
          <w:bCs/>
          <w:color w:val="000000"/>
          <w:sz w:val="28"/>
          <w:szCs w:val="28"/>
          <w:lang w:val="ru-RU" w:eastAsia="ar-SA"/>
        </w:rPr>
        <w:t>.</w:t>
      </w:r>
    </w:p>
    <w:p w14:paraId="3BC7BECA" w14:textId="77777777" w:rsidR="00DB193D" w:rsidRPr="00EC5CCA" w:rsidRDefault="00DB193D" w:rsidP="00DB193D">
      <w:pPr>
        <w:spacing w:after="1"/>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color w:val="000000"/>
          <w:sz w:val="28"/>
          <w:lang w:val="ru-RU" w:eastAsia="ar-SA"/>
        </w:rPr>
        <w:t xml:space="preserve">В случае если по результатам проведения контрольного мероприятия выявлено нарушение обязательных требований, в акте контрольного мероприятия в соответствии с частью 2 статьи 87 Федерального закона № 248-ФЗ должно быть указано, какие именно обязательные требования нарушены, </w:t>
      </w:r>
      <w:r w:rsidRPr="00EC5CCA">
        <w:rPr>
          <w:rFonts w:ascii="Times New Roman" w:eastAsia="Times New Roman" w:hAnsi="Times New Roman" w:cs="Times New Roman"/>
          <w:color w:val="000000"/>
          <w:sz w:val="28"/>
          <w:szCs w:val="28"/>
          <w:lang w:val="ru-RU" w:eastAsia="en-US"/>
        </w:rPr>
        <w:t>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14:paraId="78EF10C3" w14:textId="77777777" w:rsidR="00DB193D" w:rsidRPr="00EC5CCA" w:rsidRDefault="00DB193D" w:rsidP="00DB193D">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Документы и иные материалы, являющиеся доказательствами нарушения обязательных требований, приобщаются к акту контрольного мероприятия.</w:t>
      </w:r>
    </w:p>
    <w:p w14:paraId="066310B0" w14:textId="77777777" w:rsidR="00DB193D" w:rsidRPr="00EC5CCA" w:rsidRDefault="00DB193D" w:rsidP="00DB193D">
      <w:pPr>
        <w:spacing w:after="1"/>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lang w:val="ru-RU" w:eastAsia="ar-SA"/>
        </w:rPr>
        <w:t>6.14</w:t>
      </w:r>
      <w:r w:rsidRPr="00EC5CCA">
        <w:rPr>
          <w:rFonts w:ascii="Times New Roman" w:eastAsia="Times New Roman" w:hAnsi="Times New Roman" w:cs="Times New Roman"/>
          <w:color w:val="000000"/>
          <w:sz w:val="28"/>
          <w:lang w:val="ru-RU" w:eastAsia="ar-SA"/>
        </w:rPr>
        <w:t xml:space="preserve">. </w:t>
      </w:r>
      <w:r w:rsidRPr="00EC5CCA">
        <w:rPr>
          <w:rFonts w:ascii="Times New Roman" w:eastAsia="Times New Roman" w:hAnsi="Times New Roman" w:cs="Times New Roman"/>
          <w:color w:val="000000"/>
          <w:sz w:val="28"/>
          <w:szCs w:val="28"/>
          <w:lang w:val="ru-RU" w:eastAsia="ar-SA"/>
        </w:rPr>
        <w:t>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14:paraId="2183EF8E" w14:textId="77777777" w:rsidR="00DB193D" w:rsidRPr="00EC5CCA" w:rsidRDefault="00DB193D" w:rsidP="00DB193D">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6.15</w:t>
      </w:r>
      <w:r w:rsidRPr="00EC5CCA">
        <w:rPr>
          <w:rFonts w:ascii="Times New Roman" w:eastAsia="Times New Roman" w:hAnsi="Times New Roman" w:cs="Times New Roman"/>
          <w:color w:val="000000"/>
          <w:sz w:val="28"/>
          <w:lang w:val="ru-RU" w:eastAsia="ar-SA"/>
        </w:rPr>
        <w:t xml:space="preserve">. Оформление акта контрольного мероприятия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w:t>
      </w:r>
      <w:r w:rsidRPr="00EC5CCA">
        <w:rPr>
          <w:rFonts w:ascii="Times New Roman" w:eastAsia="Times New Roman" w:hAnsi="Times New Roman" w:cs="Times New Roman"/>
          <w:color w:val="000000"/>
          <w:sz w:val="28"/>
          <w:szCs w:val="28"/>
          <w:lang w:val="ru-RU" w:eastAsia="en-US"/>
        </w:rPr>
        <w:t xml:space="preserve">Федеральным законом № 248-ФЗ </w:t>
      </w:r>
      <w:r w:rsidRPr="00EC5CCA">
        <w:rPr>
          <w:rFonts w:ascii="Times New Roman" w:eastAsia="Times New Roman" w:hAnsi="Times New Roman" w:cs="Times New Roman"/>
          <w:color w:val="000000"/>
          <w:sz w:val="28"/>
          <w:lang w:val="ru-RU" w:eastAsia="ar-SA"/>
        </w:rPr>
        <w:t>или Правительством Российской Федерации.</w:t>
      </w:r>
    </w:p>
    <w:p w14:paraId="5D89D63A" w14:textId="77777777" w:rsidR="00DB193D" w:rsidRPr="00EC5CCA" w:rsidRDefault="00DB193D" w:rsidP="00DB193D">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6.16</w:t>
      </w:r>
      <w:r w:rsidRPr="00EC5CCA">
        <w:rPr>
          <w:rFonts w:ascii="Times New Roman" w:eastAsia="Times New Roman" w:hAnsi="Times New Roman" w:cs="Times New Roman"/>
          <w:color w:val="000000"/>
          <w:sz w:val="28"/>
          <w:szCs w:val="28"/>
          <w:lang w:val="ru-RU" w:eastAsia="ar-SA"/>
        </w:rPr>
        <w:t xml:space="preserve">. Если составление акта на месте проведения контрольного мероприятия невозможно по причинам, установленным </w:t>
      </w:r>
      <w:r w:rsidRPr="00EC5CCA">
        <w:rPr>
          <w:rFonts w:ascii="Times New Roman" w:eastAsia="Times New Roman" w:hAnsi="Times New Roman" w:cs="Times New Roman"/>
          <w:color w:val="000000"/>
          <w:sz w:val="28"/>
          <w:szCs w:val="28"/>
          <w:lang w:val="ru-RU" w:eastAsia="en-US"/>
        </w:rPr>
        <w:t>Федеральным законом № 248-ФЗ</w:t>
      </w:r>
      <w:r w:rsidRPr="00EC5CCA">
        <w:rPr>
          <w:rFonts w:ascii="Times New Roman" w:eastAsia="Times New Roman" w:hAnsi="Times New Roman" w:cs="Times New Roman"/>
          <w:color w:val="000000"/>
          <w:sz w:val="28"/>
          <w:szCs w:val="28"/>
          <w:lang w:val="ru-RU" w:eastAsia="ar-SA"/>
        </w:rPr>
        <w:t xml:space="preserve">, акт составляется не позднее дня, следующего за днем окончания проведения такого мероприятия, если иной порядок оформления акта не установлен </w:t>
      </w:r>
      <w:r w:rsidRPr="00EC5CCA">
        <w:rPr>
          <w:rFonts w:ascii="Times New Roman" w:eastAsia="Times New Roman" w:hAnsi="Times New Roman" w:cs="Times New Roman"/>
          <w:color w:val="000000"/>
          <w:sz w:val="28"/>
          <w:szCs w:val="28"/>
          <w:lang w:val="ru-RU" w:eastAsia="en-US"/>
        </w:rPr>
        <w:t xml:space="preserve">Федеральным законом № 248-ФЗ </w:t>
      </w:r>
      <w:r w:rsidRPr="00EC5CCA">
        <w:rPr>
          <w:rFonts w:ascii="Times New Roman" w:eastAsia="Times New Roman" w:hAnsi="Times New Roman" w:cs="Times New Roman"/>
          <w:color w:val="000000"/>
          <w:sz w:val="28"/>
          <w:szCs w:val="28"/>
          <w:lang w:val="ru-RU" w:eastAsia="ar-SA"/>
        </w:rPr>
        <w:t>или Правительством Российской Федерации.</w:t>
      </w:r>
    </w:p>
    <w:p w14:paraId="0BEC5F64" w14:textId="77777777" w:rsidR="00DB193D" w:rsidRPr="00EC5CCA" w:rsidRDefault="00DB193D" w:rsidP="00DB193D">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Результаты контрольного мероприятия, содержащие информацию, составляющую государственную или иную охраняемую законом тайну, оформляются с соблюдением требований законодательства Российской Федерации о государственной и иной охраняемой законом тайне.</w:t>
      </w:r>
    </w:p>
    <w:p w14:paraId="06143D86" w14:textId="77777777" w:rsidR="00DB193D" w:rsidRPr="00EC5CCA" w:rsidRDefault="00DB193D" w:rsidP="00DB193D">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lastRenderedPageBreak/>
        <w:t>6.17</w:t>
      </w:r>
      <w:r w:rsidRPr="00EC5CCA">
        <w:rPr>
          <w:rFonts w:ascii="Times New Roman" w:eastAsia="Times New Roman" w:hAnsi="Times New Roman" w:cs="Times New Roman"/>
          <w:color w:val="000000"/>
          <w:sz w:val="28"/>
          <w:lang w:val="ru-RU" w:eastAsia="ar-SA"/>
        </w:rPr>
        <w:t>. Акт контрольного мероприятия направляется в органы прокуратуры посредством федеральной государственной информационной системы «Единый реестр контрольных (надзорных) мероприятий» непосредственно после его оформления.</w:t>
      </w:r>
    </w:p>
    <w:p w14:paraId="5188E803" w14:textId="77777777" w:rsidR="00DB193D" w:rsidRPr="00EC5CCA" w:rsidRDefault="00DB193D" w:rsidP="00DB193D">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szCs w:val="28"/>
          <w:lang w:val="ru-RU" w:eastAsia="en-US"/>
        </w:rPr>
        <w:t>6.18</w:t>
      </w:r>
      <w:r w:rsidRPr="00EC5CCA">
        <w:rPr>
          <w:rFonts w:ascii="Times New Roman" w:eastAsia="Times New Roman" w:hAnsi="Times New Roman" w:cs="Times New Roman"/>
          <w:color w:val="000000"/>
          <w:sz w:val="28"/>
          <w:szCs w:val="28"/>
          <w:lang w:val="ru-RU" w:eastAsia="en-US"/>
        </w:rPr>
        <w:t>. По результатам проведения контрольных мероприятий уполномоченным органом в случае выявления нарушения обязательных требований принимаются решения в соответствии со статьей 90 Федерального закона № 248-ФЗ</w:t>
      </w:r>
      <w:r w:rsidRPr="00EC5CCA">
        <w:rPr>
          <w:rFonts w:ascii="Times New Roman" w:eastAsia="Times New Roman" w:hAnsi="Times New Roman" w:cs="Times New Roman"/>
          <w:color w:val="000000"/>
          <w:sz w:val="28"/>
          <w:lang w:val="ru-RU" w:eastAsia="ar-SA"/>
        </w:rPr>
        <w:t>.</w:t>
      </w:r>
    </w:p>
    <w:p w14:paraId="0C39ACFC" w14:textId="77777777" w:rsidR="00DB193D" w:rsidRPr="00EA6504" w:rsidRDefault="00DB193D" w:rsidP="00DB193D">
      <w:pPr>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6.19</w:t>
      </w:r>
      <w:r w:rsidRPr="00EA6504">
        <w:rPr>
          <w:rFonts w:ascii="Times New Roman" w:eastAsia="Times New Roman" w:hAnsi="Times New Roman" w:cs="Times New Roman"/>
          <w:color w:val="000000"/>
          <w:sz w:val="28"/>
          <w:lang w:val="ru-RU" w:eastAsia="ar-SA"/>
        </w:rPr>
        <w:t xml:space="preserve">. В случае, если при проведении контрольного мероприятия, обязательного профилактического визита выявлены нарушения обязательных требований, которые не устранены до их окончания, </w:t>
      </w:r>
      <w:r w:rsidRPr="00EA6504">
        <w:rPr>
          <w:rFonts w:ascii="Times New Roman" w:eastAsia="Times New Roman" w:hAnsi="Times New Roman" w:cs="Times New Roman"/>
          <w:color w:val="000000"/>
          <w:sz w:val="28"/>
          <w:szCs w:val="28"/>
          <w:lang w:val="ru-RU" w:eastAsia="en-US"/>
        </w:rPr>
        <w:t xml:space="preserve">контролируемому лицу с учетом требований статьи 90.1 </w:t>
      </w:r>
      <w:r w:rsidRPr="00EA6504">
        <w:rPr>
          <w:rFonts w:ascii="Times New Roman" w:eastAsia="Times New Roman" w:hAnsi="Times New Roman" w:cs="Times New Roman"/>
          <w:color w:val="000000"/>
          <w:sz w:val="28"/>
          <w:szCs w:val="28"/>
          <w:lang w:val="ru-RU" w:eastAsia="ar-SA"/>
        </w:rPr>
        <w:t>Федерального закона № 248-ФЗвыдается</w:t>
      </w:r>
      <w:r w:rsidRPr="00EA6504">
        <w:rPr>
          <w:rFonts w:ascii="Times New Roman" w:eastAsia="Times New Roman" w:hAnsi="Times New Roman" w:cs="Times New Roman"/>
          <w:color w:val="000000"/>
          <w:sz w:val="28"/>
          <w:szCs w:val="28"/>
          <w:lang w:val="ru-RU" w:eastAsia="en-US"/>
        </w:rPr>
        <w:t xml:space="preserve"> предписание об устранении выявленных нарушений обязательных требований.</w:t>
      </w:r>
    </w:p>
    <w:p w14:paraId="1BADF69F" w14:textId="77777777" w:rsidR="00DB193D" w:rsidRPr="00EA6504" w:rsidRDefault="00DB193D" w:rsidP="00DB193D">
      <w:pPr>
        <w:ind w:firstLine="709"/>
        <w:jc w:val="both"/>
        <w:rPr>
          <w:rFonts w:ascii="Times New Roman" w:eastAsia="Times New Roman" w:hAnsi="Times New Roman" w:cs="Times New Roman"/>
          <w:color w:val="000000"/>
          <w:sz w:val="28"/>
          <w:szCs w:val="28"/>
          <w:lang w:val="ru-RU" w:eastAsia="ar-SA"/>
        </w:rPr>
      </w:pPr>
      <w:r w:rsidRPr="00EA6504">
        <w:rPr>
          <w:rFonts w:ascii="Times New Roman" w:eastAsia="Times New Roman" w:hAnsi="Times New Roman" w:cs="Times New Roman"/>
          <w:color w:val="000000"/>
          <w:sz w:val="28"/>
          <w:szCs w:val="28"/>
          <w:lang w:val="ru-RU" w:eastAsia="ar-SA"/>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7BDAF8A4" w14:textId="77777777" w:rsidR="00DB193D" w:rsidRPr="00EA6504" w:rsidRDefault="00DB193D" w:rsidP="00DB193D">
      <w:pPr>
        <w:ind w:firstLine="709"/>
        <w:jc w:val="both"/>
        <w:rPr>
          <w:rFonts w:ascii="Times New Roman" w:eastAsia="Times New Roman" w:hAnsi="Times New Roman" w:cs="Times New Roman"/>
          <w:color w:val="000000"/>
          <w:sz w:val="28"/>
          <w:szCs w:val="28"/>
          <w:lang w:val="ru-RU" w:eastAsia="ar-SA"/>
        </w:rPr>
      </w:pPr>
      <w:r w:rsidRPr="00EA6504">
        <w:rPr>
          <w:rFonts w:ascii="Times New Roman" w:eastAsia="Times New Roman" w:hAnsi="Times New Roman" w:cs="Times New Roman"/>
          <w:color w:val="000000"/>
          <w:sz w:val="28"/>
          <w:szCs w:val="28"/>
          <w:lang w:val="ru-RU" w:eastAsia="ar-SA"/>
        </w:rPr>
        <w:t xml:space="preserve">Уполномоченный орган может отменить предписание об устранении выявленных нарушений обязательных требований в случаях, установленных </w:t>
      </w:r>
      <w:r w:rsidRPr="00EA6504">
        <w:rPr>
          <w:rFonts w:ascii="Times New Roman" w:eastAsia="Times New Roman" w:hAnsi="Times New Roman" w:cs="Times New Roman"/>
          <w:color w:val="000000"/>
          <w:sz w:val="28"/>
          <w:szCs w:val="28"/>
          <w:lang w:val="ru-RU" w:eastAsia="en-US"/>
        </w:rPr>
        <w:t>Федерального закона № 248-ФЗ</w:t>
      </w:r>
      <w:r w:rsidRPr="00EA6504">
        <w:rPr>
          <w:rFonts w:ascii="Times New Roman" w:eastAsia="Times New Roman" w:hAnsi="Times New Roman" w:cs="Times New Roman"/>
          <w:color w:val="000000"/>
          <w:sz w:val="28"/>
          <w:szCs w:val="28"/>
          <w:lang w:val="ru-RU" w:eastAsia="ar-SA"/>
        </w:rPr>
        <w:t>.</w:t>
      </w:r>
    </w:p>
    <w:p w14:paraId="1A81A557" w14:textId="77777777" w:rsidR="00DB193D" w:rsidRPr="00EA6504" w:rsidRDefault="00DB193D" w:rsidP="00DB193D">
      <w:pPr>
        <w:ind w:firstLine="709"/>
        <w:jc w:val="both"/>
        <w:rPr>
          <w:rFonts w:ascii="Times New Roman" w:eastAsia="Times New Roman" w:hAnsi="Times New Roman" w:cs="Times New Roman"/>
          <w:color w:val="000000"/>
          <w:sz w:val="24"/>
          <w:szCs w:val="24"/>
          <w:lang w:val="ru-RU" w:eastAsia="ar-SA"/>
        </w:rPr>
      </w:pPr>
      <w:r>
        <w:rPr>
          <w:rFonts w:ascii="Times New Roman" w:eastAsia="Times New Roman" w:hAnsi="Times New Roman" w:cs="Times New Roman"/>
          <w:color w:val="000000"/>
          <w:sz w:val="28"/>
          <w:szCs w:val="28"/>
          <w:lang w:val="ru-RU" w:eastAsia="ar-SA"/>
        </w:rPr>
        <w:t>6.20</w:t>
      </w:r>
      <w:r w:rsidRPr="00EA6504">
        <w:rPr>
          <w:rFonts w:ascii="Times New Roman" w:eastAsia="Times New Roman" w:hAnsi="Times New Roman" w:cs="Times New Roman"/>
          <w:color w:val="000000"/>
          <w:sz w:val="28"/>
          <w:szCs w:val="28"/>
          <w:lang w:val="ru-RU" w:eastAsia="ar-SA"/>
        </w:rPr>
        <w:t xml:space="preserve">. Контролируемое лицо, в отношении которого выявлены нарушения обязательных требований, вправе подать ходатайство о заключении с уполномоченным органом соглашения о надлежащем устранении выявленных нарушений обязательных требований </w:t>
      </w:r>
      <w:r w:rsidRPr="00EA6504">
        <w:rPr>
          <w:rFonts w:ascii="Times New Roman" w:eastAsia="Times New Roman" w:hAnsi="Times New Roman" w:cs="Times New Roman"/>
          <w:color w:val="000000"/>
          <w:sz w:val="28"/>
          <w:szCs w:val="28"/>
          <w:lang w:val="ru-RU" w:eastAsia="en-US"/>
        </w:rPr>
        <w:t xml:space="preserve">с учетом требований статьи 90.2 </w:t>
      </w:r>
      <w:r w:rsidRPr="00EA6504">
        <w:rPr>
          <w:rFonts w:ascii="Times New Roman" w:eastAsia="Times New Roman" w:hAnsi="Times New Roman" w:cs="Times New Roman"/>
          <w:color w:val="000000"/>
          <w:sz w:val="28"/>
          <w:szCs w:val="28"/>
          <w:lang w:val="ru-RU" w:eastAsia="ar-SA"/>
        </w:rPr>
        <w:t>Федерального закона № 248-ФЗ.</w:t>
      </w:r>
    </w:p>
    <w:p w14:paraId="7AB0B486" w14:textId="77777777" w:rsidR="00DB193D" w:rsidRPr="00EA6504" w:rsidRDefault="00DB193D" w:rsidP="00DB193D">
      <w:pPr>
        <w:ind w:firstLine="709"/>
        <w:jc w:val="both"/>
        <w:rPr>
          <w:rFonts w:ascii="Times New Roman" w:eastAsia="Times New Roman" w:hAnsi="Times New Roman" w:cs="Times New Roman"/>
          <w:color w:val="000000"/>
          <w:sz w:val="28"/>
          <w:szCs w:val="28"/>
          <w:lang w:val="ru-RU" w:eastAsia="ar-SA"/>
        </w:rPr>
      </w:pPr>
      <w:r w:rsidRPr="00EA6504">
        <w:rPr>
          <w:rFonts w:ascii="Times New Roman" w:eastAsia="Times New Roman" w:hAnsi="Times New Roman" w:cs="Times New Roman"/>
          <w:color w:val="000000"/>
          <w:sz w:val="28"/>
          <w:szCs w:val="28"/>
          <w:lang w:val="ru-RU" w:eastAsia="ar-SA"/>
        </w:rPr>
        <w:t>Контролируемое лицо не имеет права отказаться от исполнения соглашения в одностороннем порядке.</w:t>
      </w:r>
    </w:p>
    <w:p w14:paraId="680A622D" w14:textId="77777777" w:rsidR="00DB193D" w:rsidRPr="00EA6504" w:rsidRDefault="00DB193D" w:rsidP="00DB193D">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6.21</w:t>
      </w:r>
      <w:r w:rsidRPr="00EA6504">
        <w:rPr>
          <w:rFonts w:ascii="Times New Roman" w:eastAsia="Times New Roman" w:hAnsi="Times New Roman" w:cs="Times New Roman"/>
          <w:color w:val="000000"/>
          <w:sz w:val="28"/>
          <w:lang w:val="ru-RU" w:eastAsia="ar-SA"/>
        </w:rPr>
        <w:t xml:space="preserve">. В целях качественной оценки уровня защиты охраняемых законом ценностей в </w:t>
      </w:r>
      <w:r>
        <w:rPr>
          <w:rFonts w:ascii="Times New Roman" w:eastAsia="Times New Roman" w:hAnsi="Times New Roman" w:cs="Times New Roman"/>
          <w:color w:val="000000"/>
          <w:sz w:val="28"/>
          <w:lang w:val="ru-RU" w:eastAsia="ar-SA"/>
        </w:rPr>
        <w:t xml:space="preserve">сфере благоустройства </w:t>
      </w:r>
      <w:r w:rsidRPr="00EA6504">
        <w:rPr>
          <w:rFonts w:ascii="Times New Roman" w:eastAsia="Times New Roman" w:hAnsi="Times New Roman" w:cs="Times New Roman"/>
          <w:color w:val="000000"/>
          <w:sz w:val="28"/>
          <w:lang w:val="ru-RU" w:eastAsia="ar-SA"/>
        </w:rPr>
        <w:t xml:space="preserve">и минимизации </w:t>
      </w:r>
      <w:r w:rsidRPr="00A27B65">
        <w:rPr>
          <w:rFonts w:ascii="Times New Roman" w:eastAsia="Times New Roman" w:hAnsi="Times New Roman" w:cs="Times New Roman"/>
          <w:color w:val="000000"/>
          <w:sz w:val="28"/>
          <w:szCs w:val="28"/>
          <w:lang w:val="ru-RU" w:eastAsia="ar-SA"/>
        </w:rPr>
        <w:t>н</w:t>
      </w:r>
      <w:r w:rsidRPr="00EA6504">
        <w:rPr>
          <w:rFonts w:ascii="Times New Roman" w:eastAsia="Times New Roman" w:hAnsi="Times New Roman" w:cs="Times New Roman"/>
          <w:color w:val="000000"/>
          <w:sz w:val="28"/>
          <w:szCs w:val="28"/>
          <w:lang w:val="ru-RU" w:eastAsia="ar-SA"/>
        </w:rPr>
        <w:t>еоправданного вмешательства уполномоченного органа в деятельность контролируемых лиц</w:t>
      </w:r>
      <w:r w:rsidRPr="00EA6504">
        <w:rPr>
          <w:rFonts w:ascii="Times New Roman" w:eastAsia="Times New Roman" w:hAnsi="Times New Roman" w:cs="Times New Roman"/>
          <w:color w:val="000000"/>
          <w:sz w:val="28"/>
          <w:lang w:val="ru-RU" w:eastAsia="ar-SA"/>
        </w:rPr>
        <w:t xml:space="preserve"> применяется система показателей результативности и эффективности муниципального контроля исходя из ключевых показателей (приложение 3) и индикативных показателей (приложение 4).</w:t>
      </w:r>
    </w:p>
    <w:p w14:paraId="71654EF5" w14:textId="77777777" w:rsidR="00DB193D" w:rsidRPr="00F25D09" w:rsidRDefault="00DB193D" w:rsidP="00FF42F7">
      <w:pPr>
        <w:pStyle w:val="ConsPlusNormal"/>
        <w:ind w:firstLine="709"/>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7. </w:t>
      </w:r>
      <w:r w:rsidRPr="00F25D09">
        <w:rPr>
          <w:rFonts w:ascii="Times New Roman" w:hAnsi="Times New Roman" w:cs="Times New Roman"/>
          <w:b/>
          <w:bCs/>
          <w:color w:val="000000"/>
          <w:sz w:val="28"/>
          <w:szCs w:val="28"/>
        </w:rPr>
        <w:t>Обжалование решений отдела муниципального контроля, действий (бездействий) должностных лиц</w:t>
      </w:r>
    </w:p>
    <w:p w14:paraId="5692FB72"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p>
    <w:p w14:paraId="5FC53AB9"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7.1.Решения и действия (бездействие) должностных лиц, контролирующего органа, могут быть обжалованы в порядке, установленном законодательством Российской Федерации.</w:t>
      </w:r>
    </w:p>
    <w:p w14:paraId="2C6AC425"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lastRenderedPageBreak/>
        <w:t>7.2.Решения и действия (бездействие) должностных лиц контролирующего органа, осуществляющих внеплановые контрольные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14:paraId="16F3795D"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14:paraId="1583A7EC"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 решений о проведении контрольных (надзорных) мероприятий и обязательных профилактических визитов;</w:t>
      </w:r>
    </w:p>
    <w:p w14:paraId="76CDD8FB"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2) актов контрольных (надзорных) мероприятий и обязательных профилактических визитов, предписаний об устранении выявленных нарушений; </w:t>
      </w:r>
    </w:p>
    <w:p w14:paraId="520A03A1"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3) действий (бездействия) должностных лиц контролирующего органа в рамках контрольных (надзорных) мероприятий и обязательных профилактических визитов; </w:t>
      </w:r>
    </w:p>
    <w:p w14:paraId="653A076F"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4) решений об отнесении объектов контроля к соответствующей категории риска; </w:t>
      </w:r>
    </w:p>
    <w:p w14:paraId="7E3C2641"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5) решений об отказе в проведении обязательных профилактических визитов по заявлениям контролируемых лиц; </w:t>
      </w:r>
    </w:p>
    <w:p w14:paraId="64949242"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6) иных решений, принимаемых контролирующим органом по итогам профилактических и (или) контрольных (надзорных) мероприятий, предусмотренных Федеральным законом № 248-ФЗ, в отношении контролируемых лиц или объектов контроля. </w:t>
      </w:r>
    </w:p>
    <w:p w14:paraId="32BBD78D"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7.3.Жалоба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14:paraId="6B491370"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7.4.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без использования единого портала государственных и муниципальных услуг и (или) региональных порталов государственных и муниципальных услуг, с учетом требований законодательства Российской Федерации о государственной и иной охраняемой законом тайне.</w:t>
      </w:r>
    </w:p>
    <w:p w14:paraId="6D7B9A02"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7.5.Жалоба на действия (бездействие) должностных лиц контролирующего органа, подается в Администрацию и рассматривается руководителем контролирующего органа. </w:t>
      </w:r>
    </w:p>
    <w:p w14:paraId="39D03557"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7.6.Жалоба на решение контролирующего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14:paraId="039B12C4"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Жалоба на предписание контролирующего органа может быть подана в течение десяти рабочих дней с момента получения контролируемым лицом предписания.</w:t>
      </w:r>
    </w:p>
    <w:p w14:paraId="6F2B999B"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lastRenderedPageBreak/>
        <w:t>В случае пропуска по уважительной причине срока подачи жалобы этот срок по ходатайству лица, подающего жалобу, может быть восстановлен органом или должностным лицом, уполномоченным на рассмотрение жалобы.</w:t>
      </w:r>
    </w:p>
    <w:p w14:paraId="76B0B62F"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7.7.Лицо,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744A120C"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7.8.Жалоба может содержать ходатайство о приостановлении исполнения обжалуемого решения контролирующего органа.</w:t>
      </w:r>
    </w:p>
    <w:p w14:paraId="58A342A1"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7.9.Уполномоченный на рассмотрение жалобы орган в срок не позднее двух рабочих дней со дня регистрации жалобы принимает решение:</w:t>
      </w:r>
    </w:p>
    <w:p w14:paraId="0A400677"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1)о приостановлении исполнения обжалуемого решения контролирующего органа;</w:t>
      </w:r>
    </w:p>
    <w:p w14:paraId="5544ACE4"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2)об отказе в приостановлении исполнения обжалуемого решения контролирующего органа.</w:t>
      </w:r>
    </w:p>
    <w:p w14:paraId="46A9805E"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Информация о решении, указанном в</w:t>
      </w:r>
      <w:r>
        <w:rPr>
          <w:rFonts w:ascii="Times New Roman" w:hAnsi="Times New Roman" w:cs="Times New Roman"/>
          <w:color w:val="000000"/>
          <w:sz w:val="28"/>
          <w:szCs w:val="28"/>
          <w:lang w:val="en-US"/>
        </w:rPr>
        <w:t> </w:t>
      </w:r>
      <w:r w:rsidRPr="00F25D09">
        <w:rPr>
          <w:rFonts w:ascii="Times New Roman" w:hAnsi="Times New Roman" w:cs="Times New Roman"/>
          <w:color w:val="000000"/>
          <w:sz w:val="28"/>
          <w:szCs w:val="28"/>
        </w:rPr>
        <w:t>настоящем пункте, направляется лицу, подавшему жалобу, в течение одного рабочего дня с момента принятия решения.</w:t>
      </w:r>
    </w:p>
    <w:p w14:paraId="6FAE724F"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7.10.Жалоба подлежит рассмотрению уполномоченным на рассмотрение жалобы органом в порядке, установленном статьями 42 и 43 Федерального закона № 248-ФЗ, в течение пятнадцати рабочих дней со дня ее регистрации.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14:paraId="12642A93"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27C21635"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7.11.По итогам рассмотрения жалобы уполномоченный на рассмотрение жалобы орган принимает одно из следующих решений:</w:t>
      </w:r>
    </w:p>
    <w:p w14:paraId="5BDAA9B2"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 оставляет жалобу без удовлетворения;</w:t>
      </w:r>
    </w:p>
    <w:p w14:paraId="6EAD0593"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2) отменяет решение контролирующего органа полностью или частично;</w:t>
      </w:r>
    </w:p>
    <w:p w14:paraId="7EBBD887"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3)отменяет решение контролирующего органа полностью и принимает новое решение;</w:t>
      </w:r>
    </w:p>
    <w:p w14:paraId="076EA443"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4)признает действия (бездействие) должностных лиц контролирующего органа незаконными и выносит решение по существу, в том числе об осуществлении при необходимости определенных действий.</w:t>
      </w:r>
    </w:p>
    <w:p w14:paraId="3AA06380"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7.12.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14:paraId="3615F214"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1) жалоба подана после истечения сроков подачи жалобы, </w:t>
      </w:r>
      <w:r w:rsidRPr="00F25D09">
        <w:rPr>
          <w:rFonts w:ascii="Times New Roman" w:hAnsi="Times New Roman" w:cs="Times New Roman"/>
          <w:color w:val="000000"/>
          <w:sz w:val="28"/>
          <w:szCs w:val="28"/>
        </w:rPr>
        <w:lastRenderedPageBreak/>
        <w:t xml:space="preserve">установленных </w:t>
      </w:r>
      <w:hyperlink r:id="rId10" w:history="1">
        <w:r w:rsidRPr="00F25D09">
          <w:rPr>
            <w:rFonts w:ascii="Times New Roman" w:hAnsi="Times New Roman" w:cs="Times New Roman"/>
            <w:color w:val="000000"/>
            <w:sz w:val="28"/>
            <w:szCs w:val="28"/>
          </w:rPr>
          <w:t xml:space="preserve">частью </w:t>
        </w:r>
      </w:hyperlink>
      <w:r w:rsidRPr="00F25D09">
        <w:rPr>
          <w:rFonts w:ascii="Times New Roman" w:hAnsi="Times New Roman" w:cs="Times New Roman"/>
          <w:color w:val="000000"/>
          <w:sz w:val="28"/>
          <w:szCs w:val="28"/>
        </w:rPr>
        <w:t>7.</w:t>
      </w:r>
      <w:hyperlink r:id="rId11" w:history="1">
        <w:r w:rsidRPr="00F25D09">
          <w:rPr>
            <w:rFonts w:ascii="Times New Roman" w:hAnsi="Times New Roman" w:cs="Times New Roman"/>
            <w:color w:val="000000"/>
            <w:sz w:val="28"/>
            <w:szCs w:val="28"/>
          </w:rPr>
          <w:t xml:space="preserve">6 </w:t>
        </w:r>
      </w:hyperlink>
      <w:r w:rsidRPr="00F25D09">
        <w:rPr>
          <w:rFonts w:ascii="Times New Roman" w:hAnsi="Times New Roman" w:cs="Times New Roman"/>
          <w:color w:val="000000"/>
          <w:sz w:val="28"/>
          <w:szCs w:val="28"/>
        </w:rPr>
        <w:t xml:space="preserve">настоящей статьи, и не содержит ходатайства о восстановлении пропущенного срока на подачу жалобы; </w:t>
      </w:r>
    </w:p>
    <w:p w14:paraId="02F4B52C"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2) в удовлетворении ходатайства о восстановлении пропущенного срока на подачу жалобы отказано; </w:t>
      </w:r>
    </w:p>
    <w:p w14:paraId="00D70C8A"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3) до принятия решения по жалобе от контролируемого лица, ее подавшего, поступило заявление об отзыве жалобы; </w:t>
      </w:r>
    </w:p>
    <w:p w14:paraId="5508BC69"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4) имеется решение суда по вопросам, поставленным в жалобе; </w:t>
      </w:r>
    </w:p>
    <w:p w14:paraId="4B30F469"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5) ранее в уполномоченный орган была подана другая жалоба от того же контролируемого лица по тем же основаниям; </w:t>
      </w:r>
    </w:p>
    <w:p w14:paraId="301D38F0"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6) жалоба содержит нецензурные либо оскорбительные выражения, угрозы жизни, здоровью и имуществу должностных лиц контролирующего органа, а также членов их семей; </w:t>
      </w:r>
    </w:p>
    <w:p w14:paraId="6C1E0C07"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 </w:t>
      </w:r>
    </w:p>
    <w:p w14:paraId="57C05543"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8) жалоба подана в ненадлежащий уполномоченный орган; </w:t>
      </w:r>
    </w:p>
    <w:p w14:paraId="0893DAC3"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9) законодательством Российской Федерации предусмотрен только судебный порядок обжалования решений контрольного (надзорного) органа. </w:t>
      </w:r>
    </w:p>
    <w:p w14:paraId="2B3C2223"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Отказ в рассмотрении жалобы по основаниям, указанным в </w:t>
      </w:r>
      <w:hyperlink w:anchor="p4" w:history="1">
        <w:r w:rsidRPr="00F25D09">
          <w:rPr>
            <w:rFonts w:ascii="Times New Roman" w:hAnsi="Times New Roman" w:cs="Times New Roman"/>
            <w:color w:val="000000"/>
            <w:sz w:val="28"/>
            <w:szCs w:val="28"/>
          </w:rPr>
          <w:t>пунктах 3</w:t>
        </w:r>
      </w:hyperlink>
      <w:r w:rsidRPr="00F25D09">
        <w:rPr>
          <w:rFonts w:ascii="Times New Roman" w:hAnsi="Times New Roman" w:cs="Times New Roman"/>
          <w:color w:val="000000"/>
          <w:sz w:val="28"/>
          <w:szCs w:val="28"/>
        </w:rPr>
        <w:t xml:space="preserve"> - </w:t>
      </w:r>
      <w:hyperlink w:anchor="p9" w:history="1">
        <w:r w:rsidRPr="00F25D09">
          <w:rPr>
            <w:rFonts w:ascii="Times New Roman" w:hAnsi="Times New Roman" w:cs="Times New Roman"/>
            <w:color w:val="000000"/>
            <w:sz w:val="28"/>
            <w:szCs w:val="28"/>
          </w:rPr>
          <w:t xml:space="preserve">8 части </w:t>
        </w:r>
      </w:hyperlink>
      <w:r w:rsidRPr="00F25D09">
        <w:rPr>
          <w:rFonts w:ascii="Times New Roman" w:hAnsi="Times New Roman" w:cs="Times New Roman"/>
          <w:color w:val="000000"/>
          <w:sz w:val="28"/>
          <w:szCs w:val="28"/>
        </w:rPr>
        <w:t xml:space="preserve">7.12 настоящей статьи, не является результатом досудебного обжалования и не может служить основанием для судебного обжалования решений контролирующего органа, действий (бездействия) его должностных лиц. </w:t>
      </w:r>
    </w:p>
    <w:p w14:paraId="3CF67481" w14:textId="77777777" w:rsidR="00DB193D" w:rsidRPr="00F25D09" w:rsidRDefault="00DB193D" w:rsidP="00FF42F7">
      <w:pPr>
        <w:pStyle w:val="ConsPlusNormal"/>
        <w:ind w:firstLine="709"/>
        <w:jc w:val="both"/>
        <w:rPr>
          <w:rFonts w:ascii="Times New Roman" w:hAnsi="Times New Roman" w:cs="Times New Roman"/>
          <w:color w:val="000000"/>
          <w:sz w:val="28"/>
          <w:szCs w:val="28"/>
        </w:rPr>
      </w:pPr>
    </w:p>
    <w:p w14:paraId="55E03FE5" w14:textId="77777777" w:rsidR="00DB193D" w:rsidRDefault="00DB193D" w:rsidP="00DB193D">
      <w:pPr>
        <w:spacing w:line="288" w:lineRule="atLeast"/>
        <w:jc w:val="right"/>
        <w:rPr>
          <w:rFonts w:ascii="Times New Roman" w:eastAsia="Times New Roman" w:hAnsi="Times New Roman" w:cs="Times New Roman"/>
          <w:color w:val="000000"/>
          <w:sz w:val="28"/>
          <w:szCs w:val="28"/>
          <w:lang w:val="ru-RU" w:eastAsia="ar-SA"/>
        </w:rPr>
      </w:pPr>
    </w:p>
    <w:p w14:paraId="17001587" w14:textId="77777777" w:rsidR="00DB193D" w:rsidRDefault="00DB193D" w:rsidP="00DB193D">
      <w:pPr>
        <w:spacing w:line="288" w:lineRule="atLeast"/>
        <w:jc w:val="right"/>
        <w:rPr>
          <w:rFonts w:ascii="Times New Roman" w:eastAsia="Times New Roman" w:hAnsi="Times New Roman" w:cs="Times New Roman"/>
          <w:color w:val="000000"/>
          <w:sz w:val="28"/>
          <w:szCs w:val="28"/>
          <w:lang w:val="ru-RU" w:eastAsia="ar-SA"/>
        </w:rPr>
      </w:pPr>
    </w:p>
    <w:p w14:paraId="79468DA4" w14:textId="77777777" w:rsidR="00DB193D" w:rsidRDefault="00DB193D" w:rsidP="00DB193D">
      <w:pPr>
        <w:spacing w:line="288" w:lineRule="atLeast"/>
        <w:jc w:val="right"/>
        <w:rPr>
          <w:rFonts w:ascii="Times New Roman" w:eastAsia="Times New Roman" w:hAnsi="Times New Roman" w:cs="Times New Roman"/>
          <w:color w:val="000000"/>
          <w:sz w:val="28"/>
          <w:szCs w:val="28"/>
          <w:lang w:val="ru-RU" w:eastAsia="ar-SA"/>
        </w:rPr>
      </w:pPr>
    </w:p>
    <w:p w14:paraId="22B4D639" w14:textId="77777777" w:rsidR="00DB193D" w:rsidRDefault="00DB193D" w:rsidP="00DB193D">
      <w:pPr>
        <w:spacing w:line="288" w:lineRule="atLeast"/>
        <w:jc w:val="right"/>
        <w:rPr>
          <w:rFonts w:ascii="Times New Roman" w:eastAsia="Times New Roman" w:hAnsi="Times New Roman" w:cs="Times New Roman"/>
          <w:color w:val="000000"/>
          <w:sz w:val="28"/>
          <w:szCs w:val="28"/>
          <w:lang w:val="ru-RU" w:eastAsia="ar-SA"/>
        </w:rPr>
      </w:pPr>
    </w:p>
    <w:p w14:paraId="0E8B161C" w14:textId="77777777" w:rsidR="00DB193D" w:rsidRDefault="00DB193D" w:rsidP="00DB193D">
      <w:pPr>
        <w:spacing w:line="288" w:lineRule="atLeast"/>
        <w:jc w:val="right"/>
        <w:rPr>
          <w:rFonts w:ascii="Times New Roman" w:eastAsia="Times New Roman" w:hAnsi="Times New Roman" w:cs="Times New Roman"/>
          <w:color w:val="000000"/>
          <w:sz w:val="28"/>
          <w:szCs w:val="28"/>
          <w:lang w:val="ru-RU" w:eastAsia="ar-SA"/>
        </w:rPr>
      </w:pPr>
    </w:p>
    <w:p w14:paraId="08DBFC01" w14:textId="77777777" w:rsidR="00DB193D" w:rsidRDefault="00DB193D" w:rsidP="00DB193D">
      <w:pPr>
        <w:spacing w:line="288" w:lineRule="atLeast"/>
        <w:jc w:val="right"/>
        <w:rPr>
          <w:rFonts w:ascii="Times New Roman" w:eastAsia="Times New Roman" w:hAnsi="Times New Roman" w:cs="Times New Roman"/>
          <w:color w:val="000000"/>
          <w:sz w:val="28"/>
          <w:szCs w:val="28"/>
          <w:lang w:val="ru-RU" w:eastAsia="ar-SA"/>
        </w:rPr>
      </w:pPr>
    </w:p>
    <w:p w14:paraId="7A5F5EF1" w14:textId="77777777" w:rsidR="00DB193D" w:rsidRDefault="00DB193D" w:rsidP="00DB193D">
      <w:pPr>
        <w:spacing w:line="288" w:lineRule="atLeast"/>
        <w:jc w:val="right"/>
        <w:rPr>
          <w:rFonts w:ascii="Times New Roman" w:eastAsia="Times New Roman" w:hAnsi="Times New Roman" w:cs="Times New Roman"/>
          <w:color w:val="000000"/>
          <w:sz w:val="28"/>
          <w:szCs w:val="28"/>
          <w:lang w:val="ru-RU" w:eastAsia="ar-SA"/>
        </w:rPr>
      </w:pPr>
    </w:p>
    <w:p w14:paraId="37CA46AD" w14:textId="77777777" w:rsidR="00DB193D" w:rsidRDefault="00DB193D" w:rsidP="00DB193D">
      <w:pPr>
        <w:spacing w:line="288" w:lineRule="atLeast"/>
        <w:jc w:val="right"/>
        <w:rPr>
          <w:rFonts w:ascii="Times New Roman" w:eastAsia="Times New Roman" w:hAnsi="Times New Roman" w:cs="Times New Roman"/>
          <w:color w:val="000000"/>
          <w:sz w:val="28"/>
          <w:szCs w:val="28"/>
          <w:lang w:val="ru-RU" w:eastAsia="ar-SA"/>
        </w:rPr>
      </w:pPr>
    </w:p>
    <w:p w14:paraId="66062FE4" w14:textId="77777777" w:rsidR="00DB193D" w:rsidRDefault="00DB193D" w:rsidP="00DB193D">
      <w:pPr>
        <w:spacing w:line="288" w:lineRule="atLeast"/>
        <w:jc w:val="right"/>
        <w:rPr>
          <w:rFonts w:ascii="Times New Roman" w:eastAsia="Times New Roman" w:hAnsi="Times New Roman" w:cs="Times New Roman"/>
          <w:color w:val="000000"/>
          <w:sz w:val="28"/>
          <w:szCs w:val="28"/>
          <w:lang w:val="ru-RU" w:eastAsia="ar-SA"/>
        </w:rPr>
      </w:pPr>
    </w:p>
    <w:p w14:paraId="16681DE4" w14:textId="77777777" w:rsidR="00DB193D" w:rsidRDefault="00DB193D" w:rsidP="00DB193D">
      <w:pPr>
        <w:spacing w:line="288" w:lineRule="atLeast"/>
        <w:jc w:val="right"/>
        <w:rPr>
          <w:rFonts w:ascii="Times New Roman" w:eastAsia="Times New Roman" w:hAnsi="Times New Roman" w:cs="Times New Roman"/>
          <w:color w:val="000000"/>
          <w:sz w:val="28"/>
          <w:szCs w:val="28"/>
          <w:lang w:val="ru-RU" w:eastAsia="ar-SA"/>
        </w:rPr>
      </w:pPr>
    </w:p>
    <w:p w14:paraId="334F620F" w14:textId="77777777" w:rsidR="00DB193D" w:rsidRDefault="00DB193D" w:rsidP="00DB193D">
      <w:pPr>
        <w:spacing w:line="288" w:lineRule="atLeast"/>
        <w:jc w:val="right"/>
        <w:rPr>
          <w:rFonts w:ascii="Times New Roman" w:eastAsia="Times New Roman" w:hAnsi="Times New Roman" w:cs="Times New Roman"/>
          <w:color w:val="000000"/>
          <w:sz w:val="28"/>
          <w:szCs w:val="28"/>
          <w:lang w:val="ru-RU" w:eastAsia="ar-SA"/>
        </w:rPr>
      </w:pPr>
    </w:p>
    <w:p w14:paraId="0771B610" w14:textId="77777777" w:rsidR="00DB193D" w:rsidRDefault="00DB193D" w:rsidP="00DB193D">
      <w:pPr>
        <w:spacing w:line="288" w:lineRule="atLeast"/>
        <w:jc w:val="right"/>
        <w:rPr>
          <w:rFonts w:ascii="Times New Roman" w:eastAsia="Times New Roman" w:hAnsi="Times New Roman" w:cs="Times New Roman"/>
          <w:color w:val="000000"/>
          <w:sz w:val="28"/>
          <w:szCs w:val="28"/>
          <w:lang w:val="ru-RU" w:eastAsia="ar-SA"/>
        </w:rPr>
      </w:pPr>
    </w:p>
    <w:p w14:paraId="30624AC5" w14:textId="77777777" w:rsidR="00DB193D" w:rsidRDefault="00DB193D" w:rsidP="00DB193D">
      <w:pPr>
        <w:spacing w:line="288" w:lineRule="atLeast"/>
        <w:jc w:val="right"/>
        <w:rPr>
          <w:rFonts w:ascii="Times New Roman" w:eastAsia="Times New Roman" w:hAnsi="Times New Roman" w:cs="Times New Roman"/>
          <w:color w:val="000000"/>
          <w:sz w:val="28"/>
          <w:szCs w:val="28"/>
          <w:lang w:val="ru-RU" w:eastAsia="ar-SA"/>
        </w:rPr>
      </w:pPr>
    </w:p>
    <w:p w14:paraId="45DB41EE" w14:textId="77777777" w:rsidR="00FF42F7" w:rsidRDefault="00FF42F7" w:rsidP="00DB193D">
      <w:pPr>
        <w:spacing w:line="288" w:lineRule="atLeast"/>
        <w:jc w:val="right"/>
        <w:rPr>
          <w:rFonts w:ascii="Times New Roman" w:eastAsia="Times New Roman" w:hAnsi="Times New Roman" w:cs="Times New Roman"/>
          <w:color w:val="000000"/>
          <w:sz w:val="28"/>
          <w:szCs w:val="28"/>
          <w:lang w:val="ru-RU" w:eastAsia="ar-SA"/>
        </w:rPr>
      </w:pPr>
    </w:p>
    <w:p w14:paraId="077D238D" w14:textId="77777777" w:rsidR="00FF42F7" w:rsidRDefault="00FF42F7" w:rsidP="00DB193D">
      <w:pPr>
        <w:spacing w:line="288" w:lineRule="atLeast"/>
        <w:jc w:val="right"/>
        <w:rPr>
          <w:rFonts w:ascii="Times New Roman" w:eastAsia="Times New Roman" w:hAnsi="Times New Roman" w:cs="Times New Roman"/>
          <w:color w:val="000000"/>
          <w:sz w:val="28"/>
          <w:szCs w:val="28"/>
          <w:lang w:val="ru-RU" w:eastAsia="ar-SA"/>
        </w:rPr>
      </w:pPr>
    </w:p>
    <w:p w14:paraId="66C994C3" w14:textId="77777777" w:rsidR="00FF42F7" w:rsidRDefault="00FF42F7" w:rsidP="00DB193D">
      <w:pPr>
        <w:spacing w:line="288" w:lineRule="atLeast"/>
        <w:jc w:val="right"/>
        <w:rPr>
          <w:rFonts w:ascii="Times New Roman" w:eastAsia="Times New Roman" w:hAnsi="Times New Roman" w:cs="Times New Roman"/>
          <w:color w:val="000000"/>
          <w:sz w:val="28"/>
          <w:szCs w:val="28"/>
          <w:lang w:val="ru-RU" w:eastAsia="ar-SA"/>
        </w:rPr>
      </w:pPr>
    </w:p>
    <w:p w14:paraId="5E5CF40D" w14:textId="77777777" w:rsidR="00FF42F7" w:rsidRDefault="00FF42F7" w:rsidP="00DB193D">
      <w:pPr>
        <w:spacing w:line="288" w:lineRule="atLeast"/>
        <w:jc w:val="right"/>
        <w:rPr>
          <w:rFonts w:ascii="Times New Roman" w:eastAsia="Times New Roman" w:hAnsi="Times New Roman" w:cs="Times New Roman"/>
          <w:color w:val="000000"/>
          <w:sz w:val="28"/>
          <w:szCs w:val="28"/>
          <w:lang w:val="ru-RU" w:eastAsia="ar-SA"/>
        </w:rPr>
      </w:pPr>
    </w:p>
    <w:p w14:paraId="2F0B7030" w14:textId="77777777" w:rsidR="00FF42F7" w:rsidRDefault="00FF42F7" w:rsidP="00DB193D">
      <w:pPr>
        <w:spacing w:line="288" w:lineRule="atLeast"/>
        <w:jc w:val="right"/>
        <w:rPr>
          <w:rFonts w:ascii="Times New Roman" w:eastAsia="Times New Roman" w:hAnsi="Times New Roman" w:cs="Times New Roman"/>
          <w:color w:val="000000"/>
          <w:sz w:val="28"/>
          <w:szCs w:val="28"/>
          <w:lang w:val="ru-RU" w:eastAsia="ar-SA"/>
        </w:rPr>
      </w:pPr>
    </w:p>
    <w:p w14:paraId="64DBB6A1" w14:textId="77777777" w:rsidR="00FF42F7" w:rsidRDefault="00FF42F7" w:rsidP="00DB193D">
      <w:pPr>
        <w:spacing w:line="288" w:lineRule="atLeast"/>
        <w:jc w:val="right"/>
        <w:rPr>
          <w:rFonts w:ascii="Times New Roman" w:eastAsia="Times New Roman" w:hAnsi="Times New Roman" w:cs="Times New Roman"/>
          <w:color w:val="000000"/>
          <w:sz w:val="28"/>
          <w:szCs w:val="28"/>
          <w:lang w:val="ru-RU" w:eastAsia="ar-SA"/>
        </w:rPr>
      </w:pPr>
    </w:p>
    <w:p w14:paraId="5BFA2C7B" w14:textId="77777777" w:rsidR="00FF42F7" w:rsidRDefault="00FF42F7" w:rsidP="00DB193D">
      <w:pPr>
        <w:spacing w:line="288" w:lineRule="atLeast"/>
        <w:jc w:val="right"/>
        <w:rPr>
          <w:rFonts w:ascii="Times New Roman" w:eastAsia="Times New Roman" w:hAnsi="Times New Roman" w:cs="Times New Roman"/>
          <w:color w:val="000000"/>
          <w:sz w:val="28"/>
          <w:szCs w:val="28"/>
          <w:lang w:val="ru-RU" w:eastAsia="ar-SA"/>
        </w:rPr>
      </w:pPr>
    </w:p>
    <w:p w14:paraId="27895D67" w14:textId="77777777" w:rsidR="00DB193D" w:rsidRPr="00A27B65" w:rsidRDefault="00DB193D" w:rsidP="00DB193D">
      <w:pPr>
        <w:spacing w:line="288" w:lineRule="atLeast"/>
        <w:jc w:val="right"/>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ar-SA"/>
        </w:rPr>
        <w:lastRenderedPageBreak/>
        <w:t>Приложение 1</w:t>
      </w:r>
    </w:p>
    <w:p w14:paraId="5BD0EF6A" w14:textId="77777777" w:rsidR="00DB193D"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A27B65">
        <w:rPr>
          <w:rFonts w:ascii="Times New Roman" w:eastAsia="Times New Roman" w:hAnsi="Times New Roman" w:cs="Times New Roman"/>
          <w:color w:val="000000"/>
          <w:sz w:val="28"/>
          <w:szCs w:val="28"/>
          <w:lang w:val="ru-RU" w:eastAsia="ru-RU"/>
        </w:rPr>
        <w:t>к Положению</w:t>
      </w:r>
      <w:r w:rsidR="00FF42F7">
        <w:rPr>
          <w:rFonts w:ascii="Times New Roman" w:eastAsia="Times New Roman" w:hAnsi="Times New Roman" w:cs="Times New Roman"/>
          <w:color w:val="000000"/>
          <w:sz w:val="28"/>
          <w:szCs w:val="28"/>
          <w:lang w:val="ru-RU" w:eastAsia="ru-RU"/>
        </w:rPr>
        <w:t xml:space="preserve"> </w:t>
      </w:r>
      <w:r w:rsidRPr="00A27B65">
        <w:rPr>
          <w:rFonts w:ascii="Times New Roman" w:eastAsia="Times New Roman" w:hAnsi="Times New Roman" w:cs="Times New Roman"/>
          <w:color w:val="000000"/>
          <w:sz w:val="28"/>
          <w:szCs w:val="28"/>
          <w:lang w:val="ru-RU" w:eastAsia="ru-RU"/>
        </w:rPr>
        <w:t xml:space="preserve">о муниципальном </w:t>
      </w:r>
    </w:p>
    <w:p w14:paraId="797D9BC8" w14:textId="77777777" w:rsidR="00DB193D"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A27B65">
        <w:rPr>
          <w:rFonts w:ascii="Times New Roman" w:eastAsia="Times New Roman" w:hAnsi="Times New Roman" w:cs="Times New Roman"/>
          <w:color w:val="000000"/>
          <w:sz w:val="28"/>
          <w:szCs w:val="28"/>
          <w:lang w:val="ru-RU" w:eastAsia="ru-RU"/>
        </w:rPr>
        <w:t xml:space="preserve">контроле </w:t>
      </w:r>
      <w:r>
        <w:rPr>
          <w:rFonts w:ascii="Times New Roman" w:eastAsia="Times New Roman" w:hAnsi="Times New Roman" w:cs="Times New Roman"/>
          <w:color w:val="000000"/>
          <w:sz w:val="28"/>
          <w:szCs w:val="28"/>
          <w:lang w:val="ru-RU" w:eastAsia="ru-RU"/>
        </w:rPr>
        <w:t>на автомобильном транспорте,</w:t>
      </w:r>
    </w:p>
    <w:p w14:paraId="62CE4589" w14:textId="77777777" w:rsidR="00DB193D"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городском наземном электрическом транспорте</w:t>
      </w:r>
    </w:p>
    <w:p w14:paraId="1E4E789B" w14:textId="77777777" w:rsidR="00DB193D"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ru-RU"/>
        </w:rPr>
        <w:t xml:space="preserve">и в дорожном хозяйстве </w:t>
      </w:r>
      <w:r>
        <w:rPr>
          <w:rFonts w:ascii="Times New Roman" w:eastAsia="Times New Roman" w:hAnsi="Times New Roman" w:cs="Times New Roman"/>
          <w:color w:val="000000"/>
          <w:sz w:val="28"/>
          <w:szCs w:val="28"/>
          <w:lang w:val="ru-RU" w:eastAsia="ar-SA"/>
        </w:rPr>
        <w:t xml:space="preserve">на территории </w:t>
      </w:r>
    </w:p>
    <w:p w14:paraId="437591FF" w14:textId="77777777" w:rsidR="00DB193D" w:rsidRPr="00A27B65"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ar-SA"/>
        </w:rPr>
        <w:t>Анучинского муниципального округа</w:t>
      </w:r>
    </w:p>
    <w:p w14:paraId="106ECC9D" w14:textId="77777777" w:rsidR="00DB193D" w:rsidRDefault="00DB193D" w:rsidP="00DB193D">
      <w:pPr>
        <w:pStyle w:val="ConsPlusNormal"/>
        <w:wordWrap w:val="0"/>
        <w:jc w:val="right"/>
        <w:rPr>
          <w:rFonts w:ascii="Times New Roman" w:hAnsi="Times New Roman" w:cs="Times New Roman"/>
          <w:color w:val="000000"/>
          <w:sz w:val="28"/>
          <w:szCs w:val="28"/>
        </w:rPr>
      </w:pPr>
    </w:p>
    <w:p w14:paraId="05AC68DF" w14:textId="77777777" w:rsidR="00DB193D" w:rsidRDefault="00DB193D" w:rsidP="00DB193D">
      <w:pPr>
        <w:jc w:val="right"/>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ar-SA"/>
        </w:rPr>
        <w:t>Таблица</w:t>
      </w:r>
    </w:p>
    <w:p w14:paraId="423FF194" w14:textId="77777777" w:rsidR="00DB193D" w:rsidRPr="00021076" w:rsidRDefault="00DB193D" w:rsidP="00DB193D">
      <w:pPr>
        <w:jc w:val="both"/>
        <w:rPr>
          <w:rFonts w:ascii="Times New Roman" w:eastAsia="Times New Roman" w:hAnsi="Times New Roman" w:cs="Times New Roman"/>
          <w:color w:val="000000"/>
          <w:sz w:val="28"/>
          <w:szCs w:val="28"/>
          <w:lang w:val="ru-RU" w:eastAsia="ar-SA"/>
        </w:rPr>
      </w:pPr>
    </w:p>
    <w:tbl>
      <w:tblPr>
        <w:tblW w:w="0" w:type="auto"/>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firstRow="1" w:lastRow="0" w:firstColumn="1" w:lastColumn="0" w:noHBand="0" w:noVBand="0"/>
      </w:tblPr>
      <w:tblGrid>
        <w:gridCol w:w="555"/>
        <w:gridCol w:w="1423"/>
        <w:gridCol w:w="7938"/>
      </w:tblGrid>
      <w:tr w:rsidR="00DB193D" w:rsidRPr="00065991" w14:paraId="60DCD0E1" w14:textId="77777777" w:rsidTr="00575F3D">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2387F2" w14:textId="77777777" w:rsidR="00DB193D" w:rsidRPr="00021076" w:rsidRDefault="00DB193D" w:rsidP="00575F3D">
            <w:pPr>
              <w:jc w:val="center"/>
              <w:rPr>
                <w:rFonts w:ascii="Times New Roman" w:eastAsia="Times New Roman" w:hAnsi="Times New Roman" w:cs="Times New Roman"/>
                <w:color w:val="000000"/>
                <w:sz w:val="28"/>
                <w:szCs w:val="28"/>
                <w:lang w:val="ru-RU" w:eastAsia="ar-SA"/>
              </w:rPr>
            </w:pPr>
            <w:r w:rsidRPr="00021076">
              <w:rPr>
                <w:rFonts w:ascii="Times New Roman" w:eastAsia="Times New Roman" w:hAnsi="Times New Roman" w:cs="Times New Roman"/>
                <w:color w:val="000000"/>
                <w:sz w:val="28"/>
                <w:szCs w:val="28"/>
                <w:lang w:val="ru-RU" w:eastAsia="ar-SA"/>
              </w:rPr>
              <w:t>№</w:t>
            </w:r>
          </w:p>
          <w:p w14:paraId="302305D6" w14:textId="77777777" w:rsidR="00DB193D" w:rsidRPr="00021076" w:rsidRDefault="00DB193D" w:rsidP="00575F3D">
            <w:pPr>
              <w:jc w:val="center"/>
              <w:rPr>
                <w:rFonts w:ascii="Times New Roman" w:eastAsia="Times New Roman" w:hAnsi="Times New Roman" w:cs="Times New Roman"/>
                <w:color w:val="000000"/>
                <w:sz w:val="28"/>
                <w:szCs w:val="28"/>
                <w:lang w:val="ru-RU" w:eastAsia="ar-SA"/>
              </w:rPr>
            </w:pPr>
            <w:r w:rsidRPr="00021076">
              <w:rPr>
                <w:rFonts w:ascii="Times New Roman" w:eastAsia="Times New Roman" w:hAnsi="Times New Roman" w:cs="Times New Roman"/>
                <w:color w:val="000000"/>
                <w:sz w:val="28"/>
                <w:szCs w:val="28"/>
                <w:lang w:val="ru-RU" w:eastAsia="ar-SA"/>
              </w:rPr>
              <w:t>п/п</w:t>
            </w:r>
          </w:p>
        </w:tc>
        <w:tc>
          <w:tcPr>
            <w:tcW w:w="1423" w:type="dxa"/>
            <w:tcBorders>
              <w:top w:val="single" w:sz="6" w:space="0" w:color="000000"/>
              <w:left w:val="single" w:sz="6" w:space="0" w:color="000000"/>
              <w:bottom w:val="single" w:sz="6" w:space="0" w:color="000000"/>
              <w:right w:val="single" w:sz="4" w:space="0" w:color="auto"/>
            </w:tcBorders>
            <w:tcMar>
              <w:top w:w="0" w:type="dxa"/>
              <w:left w:w="0" w:type="dxa"/>
              <w:bottom w:w="0" w:type="dxa"/>
              <w:right w:w="0" w:type="dxa"/>
            </w:tcMar>
          </w:tcPr>
          <w:p w14:paraId="4AA3C20D" w14:textId="77777777" w:rsidR="00DB193D" w:rsidRPr="00021076" w:rsidRDefault="00DB193D" w:rsidP="00575F3D">
            <w:pPr>
              <w:jc w:val="center"/>
              <w:rPr>
                <w:rFonts w:ascii="Times New Roman" w:eastAsia="Times New Roman" w:hAnsi="Times New Roman" w:cs="Times New Roman"/>
                <w:color w:val="000000"/>
                <w:sz w:val="28"/>
                <w:szCs w:val="28"/>
                <w:lang w:val="ru-RU" w:eastAsia="ar-SA"/>
              </w:rPr>
            </w:pPr>
            <w:r w:rsidRPr="00021076">
              <w:rPr>
                <w:rFonts w:ascii="Times New Roman" w:eastAsia="Times New Roman" w:hAnsi="Times New Roman" w:cs="Times New Roman"/>
                <w:color w:val="000000"/>
                <w:sz w:val="28"/>
                <w:szCs w:val="28"/>
                <w:lang w:val="ru-RU" w:eastAsia="ar-SA"/>
              </w:rPr>
              <w:t>Категория риска</w:t>
            </w:r>
          </w:p>
        </w:tc>
        <w:tc>
          <w:tcPr>
            <w:tcW w:w="793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0758485D" w14:textId="77777777" w:rsidR="00DB193D" w:rsidRPr="00021076" w:rsidRDefault="00DB193D" w:rsidP="00575F3D">
            <w:pPr>
              <w:ind w:right="131"/>
              <w:jc w:val="center"/>
              <w:rPr>
                <w:rFonts w:ascii="Times New Roman" w:eastAsia="Times New Roman" w:hAnsi="Times New Roman" w:cs="Times New Roman"/>
                <w:color w:val="000000"/>
                <w:sz w:val="28"/>
                <w:szCs w:val="28"/>
                <w:lang w:val="ru-RU" w:eastAsia="ar-SA"/>
              </w:rPr>
            </w:pPr>
            <w:r w:rsidRPr="00021076">
              <w:rPr>
                <w:rFonts w:ascii="Times New Roman" w:eastAsia="Times New Roman" w:hAnsi="Times New Roman" w:cs="Times New Roman"/>
                <w:color w:val="000000"/>
                <w:sz w:val="28"/>
                <w:szCs w:val="28"/>
                <w:lang w:val="ru-RU" w:eastAsia="ar-SA"/>
              </w:rPr>
              <w:t>Критерии отнесения объектов муниципального контроля к определенной категории риска</w:t>
            </w:r>
          </w:p>
        </w:tc>
      </w:tr>
      <w:tr w:rsidR="00DB193D" w:rsidRPr="00065991" w14:paraId="4D5D4E12" w14:textId="77777777" w:rsidTr="00575F3D">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463151" w14:textId="77777777" w:rsidR="00DB193D" w:rsidRPr="00021076" w:rsidRDefault="00DB193D" w:rsidP="00575F3D">
            <w:pPr>
              <w:jc w:val="center"/>
              <w:rPr>
                <w:rFonts w:ascii="Times New Roman" w:eastAsia="Times New Roman" w:hAnsi="Times New Roman" w:cs="Times New Roman"/>
                <w:color w:val="000000"/>
                <w:sz w:val="28"/>
                <w:szCs w:val="28"/>
                <w:lang w:val="ru-RU" w:eastAsia="ar-SA"/>
              </w:rPr>
            </w:pPr>
          </w:p>
        </w:tc>
        <w:tc>
          <w:tcPr>
            <w:tcW w:w="1423" w:type="dxa"/>
            <w:tcBorders>
              <w:top w:val="single" w:sz="6" w:space="0" w:color="000000"/>
              <w:left w:val="single" w:sz="6" w:space="0" w:color="000000"/>
              <w:bottom w:val="single" w:sz="6" w:space="0" w:color="000000"/>
              <w:right w:val="single" w:sz="4" w:space="0" w:color="auto"/>
            </w:tcBorders>
            <w:tcMar>
              <w:top w:w="0" w:type="dxa"/>
              <w:left w:w="0" w:type="dxa"/>
              <w:bottom w:w="0" w:type="dxa"/>
              <w:right w:w="0" w:type="dxa"/>
            </w:tcMar>
          </w:tcPr>
          <w:p w14:paraId="29DEA148" w14:textId="77777777" w:rsidR="00DB193D" w:rsidRPr="00021076" w:rsidRDefault="00DB193D" w:rsidP="00575F3D">
            <w:pPr>
              <w:jc w:val="center"/>
              <w:rPr>
                <w:rFonts w:ascii="Times New Roman" w:eastAsia="Times New Roman" w:hAnsi="Times New Roman" w:cs="Times New Roman"/>
                <w:color w:val="000000"/>
                <w:sz w:val="28"/>
                <w:szCs w:val="28"/>
                <w:lang w:val="ru-RU" w:eastAsia="ar-SA"/>
              </w:rPr>
            </w:pPr>
          </w:p>
        </w:tc>
        <w:tc>
          <w:tcPr>
            <w:tcW w:w="7938" w:type="dxa"/>
            <w:tcBorders>
              <w:top w:val="single" w:sz="4" w:space="0" w:color="auto"/>
              <w:bottom w:val="single" w:sz="4" w:space="0" w:color="auto"/>
              <w:right w:val="single" w:sz="4" w:space="0" w:color="auto"/>
            </w:tcBorders>
            <w:tcMar>
              <w:top w:w="0" w:type="dxa"/>
              <w:left w:w="0" w:type="dxa"/>
              <w:bottom w:w="0" w:type="dxa"/>
              <w:right w:w="0" w:type="dxa"/>
            </w:tcMar>
          </w:tcPr>
          <w:p w14:paraId="5CDE0B1D" w14:textId="77777777" w:rsidR="00DB193D" w:rsidRPr="00021076" w:rsidRDefault="00DB193D" w:rsidP="00575F3D">
            <w:pPr>
              <w:widowControl w:val="0"/>
              <w:spacing w:line="480" w:lineRule="atLeast"/>
              <w:ind w:right="131"/>
              <w:jc w:val="both"/>
              <w:rPr>
                <w:rFonts w:ascii="Times New Roman" w:eastAsia="Times New Roman" w:hAnsi="Times New Roman" w:cs="Times New Roman"/>
                <w:sz w:val="28"/>
                <w:szCs w:val="28"/>
                <w:lang w:val="ru-RU" w:eastAsia="ru-RU"/>
              </w:rPr>
            </w:pPr>
          </w:p>
        </w:tc>
      </w:tr>
      <w:tr w:rsidR="00DB193D" w:rsidRPr="00065991" w14:paraId="51458FD4" w14:textId="77777777" w:rsidTr="00575F3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31"/>
        </w:trPr>
        <w:tc>
          <w:tcPr>
            <w:tcW w:w="555" w:type="dxa"/>
          </w:tcPr>
          <w:p w14:paraId="0F88F005" w14:textId="77777777" w:rsidR="00DB193D" w:rsidRPr="00021076" w:rsidRDefault="00DB193D" w:rsidP="00575F3D">
            <w:pPr>
              <w:jc w:val="center"/>
              <w:rPr>
                <w:rFonts w:ascii="Times New Roman" w:eastAsia="Times New Roman" w:hAnsi="Times New Roman" w:cs="Times New Roman"/>
                <w:color w:val="000000"/>
                <w:sz w:val="28"/>
                <w:szCs w:val="28"/>
                <w:lang w:val="ru-RU" w:eastAsia="ar-SA"/>
              </w:rPr>
            </w:pPr>
            <w:bookmarkStart w:id="3" w:name="_Hlk201161216"/>
            <w:r>
              <w:rPr>
                <w:rFonts w:ascii="Times New Roman" w:eastAsia="Times New Roman" w:hAnsi="Times New Roman" w:cs="Times New Roman"/>
                <w:color w:val="000000"/>
                <w:sz w:val="28"/>
                <w:szCs w:val="28"/>
                <w:lang w:val="ru-RU" w:eastAsia="ar-SA"/>
              </w:rPr>
              <w:t>1</w:t>
            </w:r>
            <w:r w:rsidRPr="00021076">
              <w:rPr>
                <w:rFonts w:ascii="Times New Roman" w:eastAsia="Times New Roman" w:hAnsi="Times New Roman" w:cs="Times New Roman"/>
                <w:color w:val="000000"/>
                <w:sz w:val="28"/>
                <w:szCs w:val="28"/>
                <w:lang w:val="ru-RU" w:eastAsia="ar-SA"/>
              </w:rPr>
              <w:t>.</w:t>
            </w:r>
          </w:p>
        </w:tc>
        <w:tc>
          <w:tcPr>
            <w:tcW w:w="1423" w:type="dxa"/>
            <w:tcBorders>
              <w:right w:val="single" w:sz="4" w:space="0" w:color="auto"/>
            </w:tcBorders>
          </w:tcPr>
          <w:p w14:paraId="136C9D60" w14:textId="77777777" w:rsidR="00DB193D" w:rsidRPr="00021076" w:rsidRDefault="00DB193D" w:rsidP="00575F3D">
            <w:pPr>
              <w:rPr>
                <w:rFonts w:ascii="Times New Roman" w:eastAsia="Times New Roman" w:hAnsi="Times New Roman" w:cs="Times New Roman"/>
                <w:color w:val="000000"/>
                <w:sz w:val="28"/>
                <w:szCs w:val="28"/>
                <w:lang w:val="ru-RU" w:eastAsia="ar-SA"/>
              </w:rPr>
            </w:pPr>
            <w:r w:rsidRPr="00021076">
              <w:rPr>
                <w:rFonts w:ascii="Times New Roman" w:eastAsia="Times New Roman" w:hAnsi="Times New Roman" w:cs="Times New Roman"/>
                <w:color w:val="000000"/>
                <w:sz w:val="28"/>
                <w:szCs w:val="28"/>
                <w:lang w:val="ru-RU" w:eastAsia="ar-SA"/>
              </w:rPr>
              <w:t>Средний риск</w:t>
            </w:r>
          </w:p>
        </w:tc>
        <w:tc>
          <w:tcPr>
            <w:tcW w:w="7938" w:type="dxa"/>
            <w:tcBorders>
              <w:top w:val="single" w:sz="4" w:space="0" w:color="auto"/>
              <w:left w:val="single" w:sz="4" w:space="0" w:color="auto"/>
              <w:bottom w:val="single" w:sz="4" w:space="0" w:color="auto"/>
              <w:right w:val="single" w:sz="4" w:space="0" w:color="auto"/>
            </w:tcBorders>
          </w:tcPr>
          <w:p w14:paraId="48DE3022" w14:textId="77777777" w:rsidR="00DB193D" w:rsidRPr="00021076" w:rsidRDefault="00DB193D" w:rsidP="00575F3D">
            <w:pPr>
              <w:widowControl w:val="0"/>
              <w:numPr>
                <w:ilvl w:val="0"/>
                <w:numId w:val="8"/>
              </w:numPr>
              <w:ind w:left="0"/>
              <w:jc w:val="both"/>
              <w:rPr>
                <w:rFonts w:ascii="Times New Roman" w:eastAsia="Times New Roman" w:hAnsi="Times New Roman" w:cs="Times New Roman"/>
                <w:sz w:val="28"/>
                <w:szCs w:val="28"/>
                <w:lang w:val="ru-RU" w:eastAsia="ru-RU"/>
              </w:rPr>
            </w:pPr>
            <w:r w:rsidRPr="00021076">
              <w:rPr>
                <w:rFonts w:ascii="Times New Roman" w:eastAsia="Times New Roman" w:hAnsi="Times New Roman" w:cs="Times New Roman"/>
                <w:sz w:val="28"/>
                <w:szCs w:val="28"/>
                <w:lang w:val="ru-RU" w:eastAsia="ru-RU"/>
              </w:rPr>
              <w:t>Наличие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w:t>
            </w:r>
          </w:p>
          <w:p w14:paraId="0EE97467" w14:textId="77777777" w:rsidR="00DB193D" w:rsidRPr="00021076" w:rsidRDefault="00DB193D" w:rsidP="00575F3D">
            <w:pPr>
              <w:widowControl w:val="0"/>
              <w:numPr>
                <w:ilvl w:val="0"/>
                <w:numId w:val="8"/>
              </w:numPr>
              <w:ind w:left="0"/>
              <w:jc w:val="both"/>
              <w:rPr>
                <w:rFonts w:ascii="Times New Roman" w:eastAsia="Times New Roman" w:hAnsi="Times New Roman" w:cs="Times New Roman"/>
                <w:sz w:val="28"/>
                <w:szCs w:val="28"/>
                <w:lang w:val="ru-RU" w:eastAsia="ru-RU"/>
              </w:rPr>
            </w:pPr>
            <w:r w:rsidRPr="00021076">
              <w:rPr>
                <w:rFonts w:ascii="Times New Roman" w:eastAsia="Times New Roman" w:hAnsi="Times New Roman" w:cs="Times New Roman"/>
                <w:sz w:val="28"/>
                <w:szCs w:val="28"/>
                <w:lang w:val="ru-RU" w:eastAsia="ru-RU"/>
              </w:rPr>
              <w:t>Наличие на автомобильных дорогах, в границах полос отвода и (или) придорожных полос автомобильных дорог, в отношении которых контролируемое лицо осуществляет деятельность, подлежащую контролю, одного аварийного события, произошедшего в связи с сопутствующими дорожными условиями, зарегистрированного в течение двух лет, предшествующих году принятия решения об отнесении объекта контроля к категории риска.</w:t>
            </w:r>
          </w:p>
          <w:p w14:paraId="2D23440C" w14:textId="77777777" w:rsidR="00DB193D" w:rsidRPr="00021076" w:rsidRDefault="00DB193D" w:rsidP="00575F3D">
            <w:pPr>
              <w:widowControl w:val="0"/>
              <w:numPr>
                <w:ilvl w:val="0"/>
                <w:numId w:val="8"/>
              </w:numPr>
              <w:ind w:left="0"/>
              <w:jc w:val="both"/>
              <w:rPr>
                <w:rFonts w:ascii="Times New Roman" w:eastAsia="Times New Roman" w:hAnsi="Times New Roman" w:cs="Times New Roman"/>
                <w:sz w:val="28"/>
                <w:szCs w:val="28"/>
                <w:lang w:val="ru-RU" w:eastAsia="ru-RU"/>
              </w:rPr>
            </w:pPr>
            <w:r w:rsidRPr="00021076">
              <w:rPr>
                <w:rFonts w:ascii="Times New Roman" w:eastAsia="Times New Roman" w:hAnsi="Times New Roman" w:cs="Times New Roman"/>
                <w:sz w:val="28"/>
                <w:szCs w:val="28"/>
                <w:lang w:val="ru-RU" w:eastAsia="ru-RU"/>
              </w:rPr>
              <w:t>Наличие в течение двух лет, предшествующих году принятия решения об отнесении объекта контроля к категории риска, одного обращения граждан, организаций, органов государственной власти, органов местного самоуправления с информацией о нарушении контролируемым лицом обязательных требований, подтвержденной в результате проведенных контрольных (надзорных) мероприятий.</w:t>
            </w:r>
          </w:p>
          <w:p w14:paraId="3CF655C7" w14:textId="77777777" w:rsidR="00DB193D" w:rsidRPr="00021076" w:rsidRDefault="00DB193D" w:rsidP="00575F3D">
            <w:pPr>
              <w:widowControl w:val="0"/>
              <w:numPr>
                <w:ilvl w:val="0"/>
                <w:numId w:val="8"/>
              </w:numPr>
              <w:ind w:left="0"/>
              <w:jc w:val="both"/>
              <w:rPr>
                <w:rFonts w:ascii="Times New Roman" w:eastAsia="Times New Roman" w:hAnsi="Times New Roman" w:cs="Times New Roman"/>
                <w:sz w:val="28"/>
                <w:szCs w:val="28"/>
                <w:lang w:val="ru-RU" w:eastAsia="ru-RU"/>
              </w:rPr>
            </w:pPr>
            <w:r w:rsidRPr="00021076">
              <w:rPr>
                <w:rFonts w:ascii="Times New Roman" w:eastAsia="Times New Roman" w:hAnsi="Times New Roman" w:cs="Times New Roman"/>
                <w:sz w:val="28"/>
                <w:szCs w:val="28"/>
                <w:lang w:val="ru-RU" w:eastAsia="ru-RU"/>
              </w:rPr>
              <w:t>Наличие предписания, исполненного контролируемым лицом, выданного по результатам контроля в течение двух лет, предшествующих году принятия решения об отнесении объекта контроля к категории риска.</w:t>
            </w:r>
          </w:p>
        </w:tc>
      </w:tr>
      <w:bookmarkEnd w:id="3"/>
      <w:tr w:rsidR="00DB193D" w:rsidRPr="00065991" w14:paraId="49C65EAF" w14:textId="77777777" w:rsidTr="00575F3D">
        <w:trPr>
          <w:trHeight w:val="662"/>
        </w:trPr>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AB9E5D" w14:textId="77777777" w:rsidR="00DB193D" w:rsidRPr="00021076" w:rsidRDefault="00DB193D" w:rsidP="00575F3D">
            <w:pPr>
              <w:jc w:val="center"/>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2</w:t>
            </w:r>
            <w:r w:rsidRPr="00021076">
              <w:rPr>
                <w:rFonts w:ascii="Times New Roman" w:eastAsia="Times New Roman" w:hAnsi="Times New Roman" w:cs="Times New Roman"/>
                <w:color w:val="000000"/>
                <w:sz w:val="28"/>
                <w:szCs w:val="28"/>
                <w:lang w:val="ru-RU" w:eastAsia="ar-SA"/>
              </w:rPr>
              <w:t>.</w:t>
            </w:r>
          </w:p>
        </w:tc>
        <w:tc>
          <w:tcPr>
            <w:tcW w:w="1423" w:type="dxa"/>
            <w:tcBorders>
              <w:top w:val="single" w:sz="6" w:space="0" w:color="000000"/>
              <w:left w:val="single" w:sz="6" w:space="0" w:color="000000"/>
              <w:bottom w:val="single" w:sz="6" w:space="0" w:color="000000"/>
              <w:right w:val="single" w:sz="4" w:space="0" w:color="auto"/>
            </w:tcBorders>
            <w:tcMar>
              <w:top w:w="0" w:type="dxa"/>
              <w:left w:w="0" w:type="dxa"/>
              <w:bottom w:w="0" w:type="dxa"/>
              <w:right w:w="0" w:type="dxa"/>
            </w:tcMar>
          </w:tcPr>
          <w:p w14:paraId="76E75AA1" w14:textId="77777777" w:rsidR="00DB193D" w:rsidRPr="00021076" w:rsidRDefault="00DB193D" w:rsidP="00575F3D">
            <w:pPr>
              <w:rPr>
                <w:rFonts w:ascii="Times New Roman" w:eastAsia="Times New Roman" w:hAnsi="Times New Roman" w:cs="Times New Roman"/>
                <w:color w:val="000000"/>
                <w:sz w:val="28"/>
                <w:szCs w:val="28"/>
                <w:lang w:val="ru-RU" w:eastAsia="ar-SA"/>
              </w:rPr>
            </w:pPr>
            <w:r w:rsidRPr="00021076">
              <w:rPr>
                <w:rFonts w:ascii="Times New Roman" w:eastAsia="Times New Roman" w:hAnsi="Times New Roman" w:cs="Times New Roman"/>
                <w:color w:val="000000"/>
                <w:sz w:val="28"/>
                <w:szCs w:val="28"/>
                <w:lang w:val="ru-RU" w:eastAsia="ar-SA"/>
              </w:rPr>
              <w:t>Умеренный риск</w:t>
            </w:r>
          </w:p>
        </w:tc>
        <w:tc>
          <w:tcPr>
            <w:tcW w:w="793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248CD4A4" w14:textId="77777777" w:rsidR="00DB193D" w:rsidRPr="00021076" w:rsidRDefault="00DB193D" w:rsidP="00575F3D">
            <w:pPr>
              <w:widowControl w:val="0"/>
              <w:numPr>
                <w:ilvl w:val="0"/>
                <w:numId w:val="9"/>
              </w:numPr>
              <w:ind w:left="0"/>
              <w:jc w:val="both"/>
              <w:rPr>
                <w:rFonts w:ascii="Times New Roman" w:eastAsia="Times New Roman" w:hAnsi="Times New Roman" w:cs="Times New Roman"/>
                <w:bCs/>
                <w:i/>
                <w:color w:val="000000"/>
                <w:sz w:val="28"/>
                <w:szCs w:val="28"/>
                <w:lang w:val="ru-RU" w:eastAsia="ru-RU"/>
              </w:rPr>
            </w:pPr>
            <w:r w:rsidRPr="00021076">
              <w:rPr>
                <w:rFonts w:ascii="Times New Roman" w:eastAsia="Times New Roman" w:hAnsi="Times New Roman" w:cs="Times New Roman"/>
                <w:sz w:val="28"/>
                <w:szCs w:val="28"/>
                <w:lang w:val="ru-RU" w:eastAsia="ru-RU"/>
              </w:rPr>
              <w:t xml:space="preserve">Наличие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внеплановой </w:t>
            </w:r>
            <w:r w:rsidRPr="00021076">
              <w:rPr>
                <w:rFonts w:ascii="Times New Roman" w:eastAsia="Times New Roman" w:hAnsi="Times New Roman" w:cs="Times New Roman"/>
                <w:sz w:val="28"/>
                <w:szCs w:val="28"/>
                <w:lang w:val="ru-RU" w:eastAsia="ru-RU"/>
              </w:rPr>
              <w:lastRenderedPageBreak/>
              <w:t>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w:t>
            </w:r>
          </w:p>
        </w:tc>
      </w:tr>
      <w:tr w:rsidR="00DB193D" w:rsidRPr="00065991" w14:paraId="24C6A1CE" w14:textId="77777777" w:rsidTr="00575F3D">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2B47E0" w14:textId="77777777" w:rsidR="00DB193D" w:rsidRPr="00021076" w:rsidRDefault="00DB193D" w:rsidP="00575F3D">
            <w:pPr>
              <w:jc w:val="center"/>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lastRenderedPageBreak/>
              <w:t>3</w:t>
            </w:r>
            <w:r w:rsidRPr="00021076">
              <w:rPr>
                <w:rFonts w:ascii="Times New Roman" w:eastAsia="Times New Roman" w:hAnsi="Times New Roman" w:cs="Times New Roman"/>
                <w:color w:val="000000"/>
                <w:sz w:val="28"/>
                <w:szCs w:val="28"/>
                <w:lang w:val="ru-RU" w:eastAsia="ar-SA"/>
              </w:rPr>
              <w:t>.</w:t>
            </w:r>
          </w:p>
        </w:tc>
        <w:tc>
          <w:tcPr>
            <w:tcW w:w="1423" w:type="dxa"/>
            <w:tcBorders>
              <w:top w:val="single" w:sz="6" w:space="0" w:color="000000"/>
              <w:left w:val="single" w:sz="6" w:space="0" w:color="000000"/>
              <w:bottom w:val="single" w:sz="6" w:space="0" w:color="000000"/>
              <w:right w:val="single" w:sz="4" w:space="0" w:color="auto"/>
            </w:tcBorders>
            <w:tcMar>
              <w:top w:w="0" w:type="dxa"/>
              <w:left w:w="0" w:type="dxa"/>
              <w:bottom w:w="0" w:type="dxa"/>
              <w:right w:w="0" w:type="dxa"/>
            </w:tcMar>
          </w:tcPr>
          <w:p w14:paraId="49713038" w14:textId="77777777" w:rsidR="00DB193D" w:rsidRPr="00021076" w:rsidRDefault="00DB193D" w:rsidP="00575F3D">
            <w:pPr>
              <w:ind w:left="142"/>
              <w:rPr>
                <w:rFonts w:ascii="Times New Roman" w:eastAsia="Times New Roman" w:hAnsi="Times New Roman" w:cs="Times New Roman"/>
                <w:color w:val="000000"/>
                <w:sz w:val="28"/>
                <w:szCs w:val="28"/>
                <w:lang w:val="ru-RU" w:eastAsia="ar-SA"/>
              </w:rPr>
            </w:pPr>
            <w:r w:rsidRPr="00021076">
              <w:rPr>
                <w:rFonts w:ascii="Times New Roman" w:eastAsia="Times New Roman" w:hAnsi="Times New Roman" w:cs="Times New Roman"/>
                <w:color w:val="000000"/>
                <w:sz w:val="28"/>
                <w:szCs w:val="28"/>
                <w:lang w:val="ru-RU" w:eastAsia="ar-SA"/>
              </w:rPr>
              <w:t>Низкий риск</w:t>
            </w:r>
          </w:p>
        </w:tc>
        <w:tc>
          <w:tcPr>
            <w:tcW w:w="793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1653B800" w14:textId="77777777" w:rsidR="00DB193D" w:rsidRPr="00021076" w:rsidRDefault="00DB193D" w:rsidP="00575F3D">
            <w:pPr>
              <w:jc w:val="both"/>
              <w:rPr>
                <w:rFonts w:ascii="Times New Roman" w:eastAsia="Times New Roman" w:hAnsi="Times New Roman" w:cs="Times New Roman"/>
                <w:color w:val="000000"/>
                <w:sz w:val="28"/>
                <w:szCs w:val="28"/>
                <w:lang w:val="ru-RU" w:eastAsia="ar-SA"/>
              </w:rPr>
            </w:pPr>
            <w:r w:rsidRPr="00021076">
              <w:rPr>
                <w:rFonts w:ascii="Times New Roman" w:eastAsia="Times New Roman" w:hAnsi="Times New Roman" w:cs="Times New Roman"/>
                <w:color w:val="000000"/>
                <w:sz w:val="28"/>
                <w:szCs w:val="28"/>
                <w:lang w:val="ru-RU" w:eastAsia="ar-SA"/>
              </w:rPr>
              <w:t>Все объекты, не отнесенные к иным категориям риска.</w:t>
            </w:r>
          </w:p>
        </w:tc>
      </w:tr>
    </w:tbl>
    <w:p w14:paraId="733A3273" w14:textId="77777777" w:rsidR="00DB193D" w:rsidRPr="00A27B65" w:rsidRDefault="00DB193D" w:rsidP="00DB193D">
      <w:pPr>
        <w:jc w:val="right"/>
        <w:rPr>
          <w:rFonts w:ascii="Times New Roman" w:eastAsia="Times New Roman" w:hAnsi="Times New Roman" w:cs="Times New Roman"/>
          <w:color w:val="000000"/>
          <w:sz w:val="28"/>
          <w:szCs w:val="28"/>
          <w:lang w:val="ru-RU" w:eastAsia="ar-SA"/>
        </w:rPr>
      </w:pPr>
      <w:r w:rsidRPr="00021076">
        <w:rPr>
          <w:rFonts w:ascii="Times New Roman" w:eastAsia="Times New Roman" w:hAnsi="Times New Roman" w:cs="Times New Roman"/>
          <w:color w:val="000000"/>
          <w:sz w:val="28"/>
          <w:szCs w:val="28"/>
          <w:lang w:val="ru-RU" w:eastAsia="ar-SA"/>
        </w:rPr>
        <w:br w:type="page"/>
      </w:r>
    </w:p>
    <w:p w14:paraId="1AAE6515" w14:textId="77777777" w:rsidR="00DB193D" w:rsidRPr="00A27B65" w:rsidRDefault="00DB193D" w:rsidP="00DB193D">
      <w:pPr>
        <w:shd w:val="clear" w:color="auto" w:fill="FFFFFF"/>
        <w:jc w:val="right"/>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ru-RU"/>
        </w:rPr>
        <w:lastRenderedPageBreak/>
        <w:t>Приложение 2</w:t>
      </w:r>
    </w:p>
    <w:p w14:paraId="2F68A17C" w14:textId="77777777" w:rsidR="00DB193D" w:rsidRPr="00021076"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021076">
        <w:rPr>
          <w:rFonts w:ascii="Times New Roman" w:eastAsia="Times New Roman" w:hAnsi="Times New Roman" w:cs="Times New Roman"/>
          <w:color w:val="000000"/>
          <w:sz w:val="28"/>
          <w:szCs w:val="28"/>
          <w:lang w:val="ru-RU" w:eastAsia="ru-RU"/>
        </w:rPr>
        <w:t xml:space="preserve">к Положению о муниципальном </w:t>
      </w:r>
    </w:p>
    <w:p w14:paraId="5C07D721" w14:textId="77777777" w:rsidR="00DB193D" w:rsidRPr="00021076"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021076">
        <w:rPr>
          <w:rFonts w:ascii="Times New Roman" w:eastAsia="Times New Roman" w:hAnsi="Times New Roman" w:cs="Times New Roman"/>
          <w:color w:val="000000"/>
          <w:sz w:val="28"/>
          <w:szCs w:val="28"/>
          <w:lang w:val="ru-RU" w:eastAsia="ru-RU"/>
        </w:rPr>
        <w:t>контроле на автомобильном транспорте,</w:t>
      </w:r>
    </w:p>
    <w:p w14:paraId="33D4F8F6" w14:textId="77777777" w:rsidR="00DB193D" w:rsidRPr="00021076"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021076">
        <w:rPr>
          <w:rFonts w:ascii="Times New Roman" w:eastAsia="Times New Roman" w:hAnsi="Times New Roman" w:cs="Times New Roman"/>
          <w:color w:val="000000"/>
          <w:sz w:val="28"/>
          <w:szCs w:val="28"/>
          <w:lang w:val="ru-RU" w:eastAsia="ru-RU"/>
        </w:rPr>
        <w:t>городском наземном электрическом транспорте</w:t>
      </w:r>
    </w:p>
    <w:p w14:paraId="0C5FC565" w14:textId="77777777" w:rsidR="00DB193D" w:rsidRPr="00021076"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021076">
        <w:rPr>
          <w:rFonts w:ascii="Times New Roman" w:eastAsia="Times New Roman" w:hAnsi="Times New Roman" w:cs="Times New Roman"/>
          <w:color w:val="000000"/>
          <w:sz w:val="28"/>
          <w:szCs w:val="28"/>
          <w:lang w:val="ru-RU" w:eastAsia="ru-RU"/>
        </w:rPr>
        <w:t xml:space="preserve">и в дорожном хозяйстве на территории </w:t>
      </w:r>
    </w:p>
    <w:p w14:paraId="512466DE" w14:textId="77777777" w:rsidR="00DB193D" w:rsidRPr="00021076"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021076">
        <w:rPr>
          <w:rFonts w:ascii="Times New Roman" w:eastAsia="Times New Roman" w:hAnsi="Times New Roman" w:cs="Times New Roman"/>
          <w:color w:val="000000"/>
          <w:sz w:val="28"/>
          <w:szCs w:val="28"/>
          <w:lang w:val="ru-RU" w:eastAsia="ru-RU"/>
        </w:rPr>
        <w:t>Анучинского муниципального округа</w:t>
      </w:r>
    </w:p>
    <w:p w14:paraId="7C8B2ECF" w14:textId="77777777" w:rsidR="00DB193D" w:rsidRPr="00A27B65"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lang w:val="ru-RU" w:eastAsia="ar-SA"/>
        </w:rPr>
      </w:pPr>
    </w:p>
    <w:p w14:paraId="028FA514" w14:textId="77777777" w:rsidR="00DB193D" w:rsidRPr="00A27B65"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lang w:val="ru-RU" w:eastAsia="ar-SA"/>
        </w:rPr>
      </w:pPr>
    </w:p>
    <w:p w14:paraId="5BBC96B4" w14:textId="77777777" w:rsidR="00DB193D" w:rsidRPr="00FF42F7" w:rsidRDefault="00DB193D" w:rsidP="00DB193D">
      <w:pPr>
        <w:shd w:val="clear" w:color="auto" w:fill="FFFFFF"/>
        <w:spacing w:line="302" w:lineRule="atLeast"/>
        <w:ind w:firstLine="709"/>
        <w:jc w:val="center"/>
        <w:rPr>
          <w:rFonts w:ascii="Times New Roman" w:eastAsia="Times New Roman" w:hAnsi="Times New Roman" w:cs="Times New Roman"/>
          <w:b/>
          <w:color w:val="000000"/>
          <w:sz w:val="28"/>
          <w:szCs w:val="28"/>
          <w:lang w:val="ru-RU" w:eastAsia="ru-RU"/>
        </w:rPr>
      </w:pPr>
      <w:r w:rsidRPr="00FF42F7">
        <w:rPr>
          <w:rFonts w:ascii="Times New Roman" w:eastAsia="Times New Roman" w:hAnsi="Times New Roman" w:cs="Times New Roman"/>
          <w:b/>
          <w:color w:val="000000"/>
          <w:sz w:val="28"/>
          <w:szCs w:val="28"/>
          <w:lang w:val="ru-RU" w:eastAsia="ru-RU"/>
        </w:rPr>
        <w:t>Перечень индикаторов риска нарушения обязательных требований, используемых для осуществления муниципального контроля на автомобильном транспорте,городском наземном электрическом транспорте</w:t>
      </w:r>
    </w:p>
    <w:p w14:paraId="6CEE5833" w14:textId="77777777" w:rsidR="00DB193D" w:rsidRPr="00FF42F7" w:rsidRDefault="00DB193D" w:rsidP="00DB193D">
      <w:pPr>
        <w:shd w:val="clear" w:color="auto" w:fill="FFFFFF"/>
        <w:spacing w:line="302" w:lineRule="atLeast"/>
        <w:ind w:firstLine="709"/>
        <w:jc w:val="center"/>
        <w:rPr>
          <w:rFonts w:ascii="Times New Roman" w:eastAsia="Times New Roman" w:hAnsi="Times New Roman" w:cs="Times New Roman"/>
          <w:b/>
          <w:color w:val="000000"/>
          <w:sz w:val="28"/>
          <w:szCs w:val="28"/>
          <w:lang w:val="ru-RU" w:eastAsia="ar-SA"/>
        </w:rPr>
      </w:pPr>
      <w:r w:rsidRPr="00FF42F7">
        <w:rPr>
          <w:rFonts w:ascii="Times New Roman" w:eastAsia="Times New Roman" w:hAnsi="Times New Roman" w:cs="Times New Roman"/>
          <w:b/>
          <w:color w:val="000000"/>
          <w:sz w:val="28"/>
          <w:szCs w:val="28"/>
          <w:lang w:val="ru-RU" w:eastAsia="ru-RU"/>
        </w:rPr>
        <w:t>и в дорожном хозяйстве, и порядок их выявления</w:t>
      </w:r>
    </w:p>
    <w:p w14:paraId="0EBA8116" w14:textId="77777777" w:rsidR="00DB193D" w:rsidRPr="00A27B65" w:rsidRDefault="00DB193D" w:rsidP="00DB193D">
      <w:pPr>
        <w:shd w:val="clear" w:color="auto" w:fill="FFFFFF"/>
        <w:spacing w:line="322" w:lineRule="atLeast"/>
        <w:ind w:firstLine="709"/>
        <w:jc w:val="both"/>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ru-RU"/>
        </w:rPr>
        <w:t> </w:t>
      </w:r>
    </w:p>
    <w:p w14:paraId="23F6D37B" w14:textId="77777777" w:rsidR="00DB193D" w:rsidRDefault="00DB193D" w:rsidP="00DB193D">
      <w:pPr>
        <w:shd w:val="clear" w:color="auto" w:fill="FFFFFF"/>
        <w:ind w:firstLine="709"/>
        <w:jc w:val="both"/>
        <w:rPr>
          <w:rFonts w:ascii="Times New Roman" w:eastAsia="Times New Roman" w:hAnsi="Times New Roman" w:cs="Times New Roman"/>
          <w:color w:val="000000"/>
          <w:sz w:val="28"/>
          <w:szCs w:val="28"/>
          <w:lang w:val="ru-RU" w:eastAsia="ru-RU"/>
        </w:rPr>
      </w:pPr>
      <w:r w:rsidRPr="00A27B65">
        <w:rPr>
          <w:rFonts w:ascii="Times New Roman" w:eastAsia="Times New Roman" w:hAnsi="Times New Roman" w:cs="Times New Roman"/>
          <w:color w:val="000000"/>
          <w:sz w:val="28"/>
          <w:szCs w:val="28"/>
          <w:lang w:val="ru-RU" w:eastAsia="ru-RU"/>
        </w:rPr>
        <w:t xml:space="preserve">1. Перечень индикаторов риска нарушения обязательных требований, используемых для осуществления </w:t>
      </w:r>
      <w:r w:rsidRPr="00021076">
        <w:rPr>
          <w:rFonts w:ascii="Times New Roman" w:eastAsia="Times New Roman" w:hAnsi="Times New Roman" w:cs="Times New Roman"/>
          <w:color w:val="000000"/>
          <w:sz w:val="28"/>
          <w:szCs w:val="28"/>
          <w:lang w:val="ru-RU" w:eastAsia="ru-RU"/>
        </w:rPr>
        <w:t>муниципального контроля на автомобильном транспорте, городском наземном электрическом транспортеи в дорожном хозяйстве</w:t>
      </w:r>
      <w:r>
        <w:rPr>
          <w:rFonts w:ascii="Times New Roman" w:eastAsia="Times New Roman" w:hAnsi="Times New Roman" w:cs="Times New Roman"/>
          <w:color w:val="000000"/>
          <w:sz w:val="28"/>
          <w:szCs w:val="28"/>
          <w:lang w:val="ru-RU" w:eastAsia="ru-RU"/>
        </w:rPr>
        <w:t>:</w:t>
      </w:r>
    </w:p>
    <w:p w14:paraId="4F1BC8C9" w14:textId="77777777" w:rsidR="00DB193D" w:rsidRPr="00021076" w:rsidRDefault="00DB193D" w:rsidP="00DB193D">
      <w:pPr>
        <w:ind w:firstLine="709"/>
        <w:jc w:val="both"/>
        <w:rPr>
          <w:rFonts w:ascii="Times New Roman" w:eastAsia="Times New Roman" w:hAnsi="Times New Roman" w:cs="Times New Roman"/>
          <w:color w:val="000000"/>
          <w:sz w:val="28"/>
          <w:lang w:val="ru-RU" w:eastAsia="ar-SA"/>
        </w:rPr>
      </w:pPr>
      <w:r w:rsidRPr="00021076">
        <w:rPr>
          <w:rFonts w:ascii="Times New Roman" w:eastAsia="Times New Roman" w:hAnsi="Times New Roman" w:cs="Times New Roman"/>
          <w:color w:val="000000"/>
          <w:sz w:val="28"/>
          <w:lang w:val="ru-RU" w:eastAsia="ar-SA"/>
        </w:rPr>
        <w:t xml:space="preserve">1) </w:t>
      </w:r>
      <w:r w:rsidRPr="00021076">
        <w:rPr>
          <w:rFonts w:ascii="Times New Roman" w:eastAsia="Times New Roman" w:hAnsi="Times New Roman" w:cs="Times New Roman"/>
          <w:color w:val="000000"/>
          <w:sz w:val="28"/>
          <w:szCs w:val="28"/>
          <w:lang w:val="ru-RU" w:eastAsia="ar-SA"/>
        </w:rPr>
        <w:t>привлечение водителей контролируемого лица 3 раза и более к административной ответственности за нарушение обязательных требований в сфере автомобильного транспорта и городского наземного электрического транспорта, международных автомобильных перевозок в течение 90 календарных дней при условии наличия информации, что у данного контролируемого лица работник, ответственный за обеспечение безопасности дорожного движения, и (или) консультант по вопросам безопасности перевозок опасных грузов автомобильным транспортом, и (или) должностное лицо, ответственное за организацию международных автомобильных перевозок, осуществляют деятельность у 3 и более контролируемых лиц</w:t>
      </w:r>
      <w:r w:rsidRPr="00021076">
        <w:rPr>
          <w:rFonts w:ascii="Times New Roman" w:eastAsia="Times New Roman" w:hAnsi="Times New Roman" w:cs="Times New Roman"/>
          <w:color w:val="000000"/>
          <w:sz w:val="28"/>
          <w:lang w:val="ru-RU" w:eastAsia="ar-SA"/>
        </w:rPr>
        <w:t>;</w:t>
      </w:r>
    </w:p>
    <w:p w14:paraId="77F29C36" w14:textId="77777777" w:rsidR="00DB193D" w:rsidRPr="00021076" w:rsidRDefault="00DB193D" w:rsidP="00DB193D">
      <w:pPr>
        <w:ind w:firstLine="709"/>
        <w:jc w:val="both"/>
        <w:rPr>
          <w:rFonts w:ascii="Times New Roman" w:eastAsia="Times New Roman" w:hAnsi="Times New Roman" w:cs="Times New Roman"/>
          <w:color w:val="000000"/>
          <w:sz w:val="28"/>
          <w:lang w:val="ru-RU" w:eastAsia="ar-SA"/>
        </w:rPr>
      </w:pPr>
      <w:r w:rsidRPr="00021076">
        <w:rPr>
          <w:rFonts w:ascii="Times New Roman" w:eastAsia="Times New Roman" w:hAnsi="Times New Roman" w:cs="Times New Roman"/>
          <w:color w:val="000000"/>
          <w:sz w:val="28"/>
          <w:lang w:val="ru-RU" w:eastAsia="ar-SA"/>
        </w:rPr>
        <w:t xml:space="preserve">2) </w:t>
      </w:r>
      <w:r w:rsidRPr="00021076">
        <w:rPr>
          <w:rFonts w:ascii="Times New Roman" w:eastAsia="Times New Roman" w:hAnsi="Times New Roman" w:cs="Times New Roman"/>
          <w:color w:val="000000"/>
          <w:sz w:val="28"/>
          <w:szCs w:val="28"/>
          <w:lang w:val="ru-RU" w:eastAsia="ar-SA"/>
        </w:rPr>
        <w:t>поступление в уполномоченный орган от регионального сетевого оператора в сфере навигационной деятельности Приморского края информации о невозможности осуществления отслеживания местоположения транспортных средств на маршруте регулярных перевозок пассажиров в режиме реального времени на основе мониторинговой информации от каждого транспортного средства, используемого для осуществления перевозок по маршруту, посредством аппаратуры спутниковой навигации ГЛОНАСС или ГЛОНАСС/GPS, в объеме более 10% от времени, затрачиваемого на движение транспортных средств по маршруту, в течение месяца</w:t>
      </w:r>
      <w:r w:rsidRPr="00021076">
        <w:rPr>
          <w:rFonts w:ascii="Times New Roman" w:eastAsia="Times New Roman" w:hAnsi="Times New Roman" w:cs="Times New Roman"/>
          <w:color w:val="000000"/>
          <w:sz w:val="28"/>
          <w:lang w:val="ru-RU" w:eastAsia="ar-SA"/>
        </w:rPr>
        <w:t>;</w:t>
      </w:r>
    </w:p>
    <w:p w14:paraId="315FB19D" w14:textId="77777777" w:rsidR="00DB193D" w:rsidRPr="00021076" w:rsidRDefault="00DB193D" w:rsidP="00DB193D">
      <w:pPr>
        <w:ind w:firstLine="851"/>
        <w:jc w:val="both"/>
        <w:rPr>
          <w:rFonts w:ascii="Times New Roman" w:eastAsia="Times New Roman" w:hAnsi="Times New Roman" w:cs="Times New Roman"/>
          <w:color w:val="000000"/>
          <w:sz w:val="28"/>
          <w:szCs w:val="28"/>
          <w:lang w:val="ru-RU" w:eastAsia="ar-SA"/>
        </w:rPr>
      </w:pPr>
      <w:r w:rsidRPr="00021076">
        <w:rPr>
          <w:rFonts w:ascii="Times New Roman" w:eastAsia="Times New Roman" w:hAnsi="Times New Roman" w:cs="Times New Roman"/>
          <w:color w:val="000000"/>
          <w:sz w:val="28"/>
          <w:lang w:val="ru-RU" w:eastAsia="ar-SA"/>
        </w:rPr>
        <w:t>3)</w:t>
      </w:r>
      <w:r w:rsidRPr="00021076">
        <w:rPr>
          <w:rFonts w:ascii="Times New Roman" w:eastAsia="Times New Roman" w:hAnsi="Times New Roman" w:cs="Times New Roman"/>
          <w:color w:val="000000"/>
          <w:sz w:val="28"/>
          <w:szCs w:val="28"/>
          <w:lang w:val="ru-RU" w:eastAsia="ar-SA"/>
        </w:rPr>
        <w:t xml:space="preserve"> двукратный и более рост дорожно-транспортных происшествий, произошедших за календарный год, по сравнению со среднегодовой величиной за предшествующий трехлетний период на автомобильной дороге (участке автомобильной дороги) общего пользования местного значения;</w:t>
      </w:r>
    </w:p>
    <w:p w14:paraId="3F2DA063" w14:textId="77777777" w:rsidR="00DB193D" w:rsidRPr="00021076" w:rsidRDefault="00DB193D" w:rsidP="00DB193D">
      <w:pPr>
        <w:ind w:firstLine="709"/>
        <w:jc w:val="both"/>
        <w:rPr>
          <w:rFonts w:ascii="Times New Roman" w:eastAsia="Times New Roman" w:hAnsi="Times New Roman" w:cs="Times New Roman"/>
          <w:color w:val="000000"/>
          <w:sz w:val="28"/>
          <w:lang w:val="ru-RU" w:eastAsia="ar-SA"/>
        </w:rPr>
      </w:pPr>
      <w:r w:rsidRPr="00021076">
        <w:rPr>
          <w:rFonts w:ascii="Times New Roman" w:eastAsia="Times New Roman" w:hAnsi="Times New Roman" w:cs="Times New Roman"/>
          <w:color w:val="000000"/>
          <w:sz w:val="28"/>
          <w:lang w:val="ru-RU" w:eastAsia="ar-SA"/>
        </w:rPr>
        <w:t>4)</w:t>
      </w:r>
      <w:r w:rsidRPr="00021076">
        <w:rPr>
          <w:rFonts w:ascii="Times New Roman" w:eastAsia="Times New Roman" w:hAnsi="Times New Roman" w:cs="Times New Roman"/>
          <w:color w:val="000000"/>
          <w:sz w:val="28"/>
          <w:szCs w:val="28"/>
          <w:lang w:val="ru-RU" w:eastAsia="ar-SA"/>
        </w:rPr>
        <w:t xml:space="preserve"> выявление на основании открытых данных (запрашиваемой информации) управлением Госавтоинспекции УМВД России по </w:t>
      </w:r>
      <w:r w:rsidRPr="00021076">
        <w:rPr>
          <w:rFonts w:ascii="Times New Roman" w:eastAsia="Times New Roman" w:hAnsi="Times New Roman" w:cs="Times New Roman"/>
          <w:color w:val="000000"/>
          <w:sz w:val="28"/>
          <w:szCs w:val="28"/>
          <w:lang w:val="ru-RU" w:eastAsia="ar-SA"/>
        </w:rPr>
        <w:lastRenderedPageBreak/>
        <w:t>Приморскому края (территориальных подразделений), в течение 3 месяцев 2 и более фактов совершения дорожно-транспортных происшествий со смертельным исходов и (или) причинением тяжкого вреда здоровью граждан, на участках дорог, являющихся объектами контроля, на которых контролируемыми лицами осуществляется деятельность по содержанию и (или) ремонту автомобильной дороги общего пользования местного значения</w:t>
      </w:r>
      <w:r w:rsidRPr="00021076">
        <w:rPr>
          <w:rFonts w:ascii="Times New Roman" w:eastAsia="Times New Roman" w:hAnsi="Times New Roman" w:cs="Times New Roman"/>
          <w:color w:val="000000"/>
          <w:sz w:val="28"/>
          <w:lang w:val="ru-RU" w:eastAsia="ar-SA"/>
        </w:rPr>
        <w:t>;</w:t>
      </w:r>
    </w:p>
    <w:p w14:paraId="546ED353" w14:textId="77777777" w:rsidR="00DB193D" w:rsidRPr="00021076" w:rsidRDefault="00DB193D" w:rsidP="00DB193D">
      <w:pPr>
        <w:ind w:firstLine="709"/>
        <w:jc w:val="both"/>
        <w:rPr>
          <w:rFonts w:ascii="Times New Roman" w:eastAsia="Times New Roman" w:hAnsi="Times New Roman" w:cs="Times New Roman"/>
          <w:color w:val="000000"/>
          <w:sz w:val="28"/>
          <w:lang w:val="ru-RU" w:eastAsia="ar-SA"/>
        </w:rPr>
      </w:pPr>
      <w:r w:rsidRPr="00021076">
        <w:rPr>
          <w:rFonts w:ascii="Times New Roman" w:eastAsia="Times New Roman" w:hAnsi="Times New Roman" w:cs="Times New Roman"/>
          <w:color w:val="000000"/>
          <w:sz w:val="28"/>
          <w:lang w:val="ru-RU" w:eastAsia="ar-SA"/>
        </w:rPr>
        <w:t>5)</w:t>
      </w:r>
      <w:r w:rsidRPr="00021076">
        <w:rPr>
          <w:rFonts w:ascii="Times New Roman" w:eastAsia="Times New Roman" w:hAnsi="Times New Roman" w:cs="Times New Roman"/>
          <w:color w:val="000000"/>
          <w:sz w:val="28"/>
          <w:szCs w:val="28"/>
          <w:lang w:val="ru-RU" w:eastAsia="ar-SA"/>
        </w:rPr>
        <w:t xml:space="preserve"> наличие информации о росте количества дорожно-транспортных происшествий на величину от 3 и более ДТП, произошедших на участке протяженностью 100 м автомобильной дороги общего пользования местного значения, произошедших за единицу времени (месяц, квартал) в сравнении с предшествующим аналогичным периодом и (или) с аналогичным периодом предшествующего календарного года, поступившей в адрес уполномоченного органа либо полученной на основании анализа сведений, предоставленных из Государственной инспекции безопасности дорожного движения Министерства внутренних дел Российской Федерации</w:t>
      </w:r>
      <w:r w:rsidRPr="00021076">
        <w:rPr>
          <w:rFonts w:ascii="Times New Roman" w:eastAsia="Times New Roman" w:hAnsi="Times New Roman" w:cs="Times New Roman"/>
          <w:color w:val="000000"/>
          <w:sz w:val="28"/>
          <w:lang w:val="ru-RU" w:eastAsia="ar-SA"/>
        </w:rPr>
        <w:t>.</w:t>
      </w:r>
    </w:p>
    <w:p w14:paraId="3AADFD6E" w14:textId="77777777" w:rsidR="00DB193D" w:rsidRPr="00021076" w:rsidRDefault="00DB193D" w:rsidP="00DB193D">
      <w:pPr>
        <w:shd w:val="clear" w:color="auto" w:fill="FFFFFF"/>
        <w:ind w:firstLine="709"/>
        <w:jc w:val="both"/>
        <w:rPr>
          <w:rFonts w:ascii="Times New Roman" w:eastAsia="Times New Roman" w:hAnsi="Times New Roman" w:cs="Times New Roman"/>
          <w:color w:val="000000"/>
          <w:sz w:val="28"/>
          <w:szCs w:val="28"/>
          <w:lang w:val="ru-RU" w:eastAsia="ar-SA"/>
        </w:rPr>
      </w:pPr>
      <w:r w:rsidRPr="00021076">
        <w:rPr>
          <w:rFonts w:ascii="Times New Roman" w:eastAsia="Times New Roman" w:hAnsi="Times New Roman" w:cs="Times New Roman"/>
          <w:color w:val="000000"/>
          <w:sz w:val="28"/>
          <w:szCs w:val="28"/>
          <w:lang w:val="ru-RU" w:eastAsia="ru-RU"/>
        </w:rPr>
        <w:t>2. Порядок выявления индикаторов риска нарушения обязательных требований включает в себя сбор, обработку, анализ, учет и систематизацию сведений об объектах муниципального контроля, имеющихся у уполномоченного органа и полученных без взаимодействия с этими лицами.</w:t>
      </w:r>
    </w:p>
    <w:p w14:paraId="3FE03C7A" w14:textId="77777777" w:rsidR="00DB193D" w:rsidRPr="00021076" w:rsidRDefault="00DB193D" w:rsidP="00DB193D">
      <w:pPr>
        <w:shd w:val="clear" w:color="auto" w:fill="FFFFFF"/>
        <w:spacing w:line="302" w:lineRule="atLeast"/>
        <w:ind w:firstLine="709"/>
        <w:jc w:val="both"/>
        <w:rPr>
          <w:rFonts w:ascii="Times New Roman" w:eastAsia="Times New Roman" w:hAnsi="Times New Roman" w:cs="Times New Roman"/>
          <w:color w:val="000000"/>
          <w:sz w:val="28"/>
          <w:lang w:val="ru-RU" w:eastAsia="ar-SA"/>
        </w:rPr>
      </w:pPr>
      <w:r w:rsidRPr="00021076">
        <w:rPr>
          <w:rFonts w:ascii="Times New Roman" w:eastAsia="Times New Roman" w:hAnsi="Times New Roman" w:cs="Times New Roman"/>
          <w:color w:val="000000"/>
          <w:sz w:val="28"/>
          <w:szCs w:val="28"/>
          <w:lang w:val="ru-RU" w:eastAsia="ru-RU"/>
        </w:rPr>
        <w:t>Уполномоченный орган в целях выявления индикаторов риска нарушения обязательных требований использует сведения об объектах муниципального контроля, полученные из любых источников, обеспечивающих их достоверность, в том числе в ходе проведения профилактических мероприятий, из обращений юридических и физических лиц, систем межведомственного информационного взаимодействия, иных информационных систем.</w:t>
      </w:r>
    </w:p>
    <w:p w14:paraId="187CF428" w14:textId="77777777" w:rsidR="00DB193D" w:rsidRPr="00A27B65" w:rsidRDefault="00DB193D" w:rsidP="00DB193D">
      <w:pPr>
        <w:shd w:val="clear" w:color="auto" w:fill="FFFFFF"/>
        <w:ind w:firstLine="709"/>
        <w:jc w:val="both"/>
        <w:rPr>
          <w:rFonts w:ascii="Times New Roman" w:eastAsia="Times New Roman" w:hAnsi="Times New Roman" w:cs="Times New Roman"/>
          <w:color w:val="000000"/>
          <w:sz w:val="28"/>
          <w:szCs w:val="28"/>
          <w:lang w:val="ru-RU" w:eastAsia="ar-SA"/>
        </w:rPr>
      </w:pPr>
      <w:r w:rsidRPr="00021076">
        <w:rPr>
          <w:rFonts w:ascii="Times New Roman" w:eastAsia="Times New Roman" w:hAnsi="Times New Roman" w:cs="Times New Roman"/>
          <w:color w:val="000000"/>
          <w:sz w:val="28"/>
          <w:lang w:val="ru-RU" w:eastAsia="ar-SA"/>
        </w:rPr>
        <w:br w:type="page"/>
      </w:r>
    </w:p>
    <w:p w14:paraId="0CAF6239" w14:textId="77777777" w:rsidR="00DB193D" w:rsidRPr="0026140B" w:rsidRDefault="00DB193D" w:rsidP="00DB193D">
      <w:pPr>
        <w:shd w:val="clear" w:color="auto" w:fill="FFFFFF"/>
        <w:spacing w:line="302" w:lineRule="atLeast"/>
        <w:ind w:firstLine="709"/>
        <w:jc w:val="right"/>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lastRenderedPageBreak/>
        <w:t>Приложение 3</w:t>
      </w:r>
    </w:p>
    <w:p w14:paraId="3F57E752" w14:textId="77777777" w:rsidR="00DB193D" w:rsidRPr="007461E5"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bookmarkStart w:id="4" w:name="_Hlk201223047"/>
      <w:r w:rsidRPr="007461E5">
        <w:rPr>
          <w:rFonts w:ascii="Times New Roman" w:eastAsia="Times New Roman" w:hAnsi="Times New Roman" w:cs="Times New Roman"/>
          <w:color w:val="000000"/>
          <w:sz w:val="28"/>
          <w:szCs w:val="28"/>
          <w:lang w:val="ru-RU" w:eastAsia="ru-RU"/>
        </w:rPr>
        <w:t xml:space="preserve">к Положению о муниципальном </w:t>
      </w:r>
    </w:p>
    <w:p w14:paraId="2A51FAA0" w14:textId="77777777" w:rsidR="00DB193D" w:rsidRPr="007461E5"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7461E5">
        <w:rPr>
          <w:rFonts w:ascii="Times New Roman" w:eastAsia="Times New Roman" w:hAnsi="Times New Roman" w:cs="Times New Roman"/>
          <w:color w:val="000000"/>
          <w:sz w:val="28"/>
          <w:szCs w:val="28"/>
          <w:lang w:val="ru-RU" w:eastAsia="ru-RU"/>
        </w:rPr>
        <w:t>контроле на автомобильном транспорте,</w:t>
      </w:r>
    </w:p>
    <w:p w14:paraId="26088AB1" w14:textId="77777777" w:rsidR="00DB193D" w:rsidRPr="007461E5"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7461E5">
        <w:rPr>
          <w:rFonts w:ascii="Times New Roman" w:eastAsia="Times New Roman" w:hAnsi="Times New Roman" w:cs="Times New Roman"/>
          <w:color w:val="000000"/>
          <w:sz w:val="28"/>
          <w:szCs w:val="28"/>
          <w:lang w:val="ru-RU" w:eastAsia="ru-RU"/>
        </w:rPr>
        <w:t>городском наземном электрическом транспорте</w:t>
      </w:r>
    </w:p>
    <w:p w14:paraId="30BD757A" w14:textId="77777777" w:rsidR="00DB193D" w:rsidRPr="007461E5"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7461E5">
        <w:rPr>
          <w:rFonts w:ascii="Times New Roman" w:eastAsia="Times New Roman" w:hAnsi="Times New Roman" w:cs="Times New Roman"/>
          <w:color w:val="000000"/>
          <w:sz w:val="28"/>
          <w:szCs w:val="28"/>
          <w:lang w:val="ru-RU" w:eastAsia="ru-RU"/>
        </w:rPr>
        <w:t xml:space="preserve">и в дорожном хозяйстве на территории </w:t>
      </w:r>
    </w:p>
    <w:p w14:paraId="6F50A69A" w14:textId="77777777" w:rsidR="00DB193D" w:rsidRPr="0026140B"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7461E5">
        <w:rPr>
          <w:rFonts w:ascii="Times New Roman" w:eastAsia="Times New Roman" w:hAnsi="Times New Roman" w:cs="Times New Roman"/>
          <w:color w:val="000000"/>
          <w:sz w:val="28"/>
          <w:szCs w:val="28"/>
          <w:lang w:val="ru-RU" w:eastAsia="ru-RU"/>
        </w:rPr>
        <w:t xml:space="preserve">Анучинского муниципального округа </w:t>
      </w:r>
    </w:p>
    <w:bookmarkEnd w:id="4"/>
    <w:p w14:paraId="0414679F" w14:textId="77777777" w:rsidR="00DB193D" w:rsidRPr="0026140B" w:rsidRDefault="00DB193D" w:rsidP="00DB193D">
      <w:pPr>
        <w:shd w:val="clear" w:color="auto" w:fill="FFFFFF"/>
        <w:spacing w:line="280" w:lineRule="atLeast"/>
        <w:jc w:val="both"/>
        <w:rPr>
          <w:rFonts w:ascii="Times New Roman" w:eastAsia="Times New Roman" w:hAnsi="Times New Roman" w:cs="Times New Roman"/>
          <w:color w:val="000000"/>
          <w:sz w:val="28"/>
          <w:szCs w:val="28"/>
          <w:lang w:val="ru-RU" w:eastAsia="ar-SA"/>
        </w:rPr>
      </w:pPr>
    </w:p>
    <w:p w14:paraId="1DD7F40A" w14:textId="77777777" w:rsidR="00DB193D" w:rsidRPr="00FF42F7" w:rsidRDefault="00DB193D" w:rsidP="00DB193D">
      <w:pPr>
        <w:shd w:val="clear" w:color="auto" w:fill="FFFFFF"/>
        <w:spacing w:line="280" w:lineRule="atLeast"/>
        <w:ind w:firstLine="709"/>
        <w:jc w:val="center"/>
        <w:rPr>
          <w:rFonts w:ascii="Times New Roman" w:eastAsia="Times New Roman" w:hAnsi="Times New Roman" w:cs="Times New Roman"/>
          <w:b/>
          <w:color w:val="000000"/>
          <w:sz w:val="28"/>
          <w:szCs w:val="28"/>
          <w:lang w:val="ru-RU" w:eastAsia="ru-RU"/>
        </w:rPr>
      </w:pPr>
      <w:r w:rsidRPr="00FF42F7">
        <w:rPr>
          <w:rFonts w:ascii="Times New Roman" w:eastAsia="Times New Roman" w:hAnsi="Times New Roman" w:cs="Times New Roman"/>
          <w:b/>
          <w:color w:val="000000"/>
          <w:sz w:val="28"/>
          <w:szCs w:val="28"/>
          <w:lang w:val="ru-RU" w:eastAsia="ru-RU"/>
        </w:rPr>
        <w:t>Ключевые показатели результативности и эффективности муниципального контроля на автомобильном транспорте,</w:t>
      </w:r>
      <w:r w:rsidR="00FF42F7">
        <w:rPr>
          <w:rFonts w:ascii="Times New Roman" w:eastAsia="Times New Roman" w:hAnsi="Times New Roman" w:cs="Times New Roman"/>
          <w:b/>
          <w:color w:val="000000"/>
          <w:sz w:val="28"/>
          <w:szCs w:val="28"/>
          <w:lang w:val="ru-RU" w:eastAsia="ru-RU"/>
        </w:rPr>
        <w:t xml:space="preserve"> </w:t>
      </w:r>
      <w:r w:rsidRPr="00FF42F7">
        <w:rPr>
          <w:rFonts w:ascii="Times New Roman" w:eastAsia="Times New Roman" w:hAnsi="Times New Roman" w:cs="Times New Roman"/>
          <w:b/>
          <w:color w:val="000000"/>
          <w:sz w:val="28"/>
          <w:szCs w:val="28"/>
          <w:lang w:val="ru-RU" w:eastAsia="ru-RU"/>
        </w:rPr>
        <w:t>городском наземном электрическом транспорте</w:t>
      </w:r>
      <w:r w:rsidR="00FF42F7">
        <w:rPr>
          <w:rFonts w:ascii="Times New Roman" w:eastAsia="Times New Roman" w:hAnsi="Times New Roman" w:cs="Times New Roman"/>
          <w:b/>
          <w:color w:val="000000"/>
          <w:sz w:val="28"/>
          <w:szCs w:val="28"/>
          <w:lang w:val="ru-RU" w:eastAsia="ru-RU"/>
        </w:rPr>
        <w:t xml:space="preserve"> </w:t>
      </w:r>
      <w:r w:rsidRPr="00FF42F7">
        <w:rPr>
          <w:rFonts w:ascii="Times New Roman" w:eastAsia="Times New Roman" w:hAnsi="Times New Roman" w:cs="Times New Roman"/>
          <w:b/>
          <w:color w:val="000000"/>
          <w:sz w:val="28"/>
          <w:szCs w:val="28"/>
          <w:lang w:val="ru-RU" w:eastAsia="ru-RU"/>
        </w:rPr>
        <w:t xml:space="preserve">и в дорожном хозяйстве на территории </w:t>
      </w:r>
    </w:p>
    <w:p w14:paraId="00B9DCBB" w14:textId="77777777" w:rsidR="00DB193D" w:rsidRPr="0026140B" w:rsidRDefault="00DB193D" w:rsidP="00DB193D">
      <w:pPr>
        <w:shd w:val="clear" w:color="auto" w:fill="FFFFFF"/>
        <w:spacing w:line="280" w:lineRule="atLeast"/>
        <w:ind w:firstLine="709"/>
        <w:jc w:val="center"/>
        <w:rPr>
          <w:rFonts w:ascii="Times New Roman" w:eastAsia="Times New Roman" w:hAnsi="Times New Roman" w:cs="Times New Roman"/>
          <w:color w:val="000000"/>
          <w:sz w:val="28"/>
          <w:szCs w:val="28"/>
          <w:lang w:val="ru-RU" w:eastAsia="ar-SA"/>
        </w:rPr>
      </w:pPr>
      <w:r w:rsidRPr="00FF42F7">
        <w:rPr>
          <w:rFonts w:ascii="Times New Roman" w:eastAsia="Times New Roman" w:hAnsi="Times New Roman" w:cs="Times New Roman"/>
          <w:b/>
          <w:color w:val="000000"/>
          <w:sz w:val="28"/>
          <w:szCs w:val="28"/>
          <w:lang w:val="ru-RU" w:eastAsia="ru-RU"/>
        </w:rPr>
        <w:t>Анучинского муниципального округа</w:t>
      </w:r>
      <w:r w:rsidRPr="0026140B">
        <w:rPr>
          <w:rFonts w:ascii="Times New Roman" w:eastAsia="Times New Roman" w:hAnsi="Times New Roman" w:cs="Times New Roman"/>
          <w:color w:val="000000"/>
          <w:sz w:val="28"/>
          <w:szCs w:val="28"/>
          <w:lang w:val="ru-RU" w:eastAsia="ru-RU"/>
        </w:rPr>
        <w:t xml:space="preserve"> </w:t>
      </w:r>
    </w:p>
    <w:p w14:paraId="7555B524" w14:textId="77777777" w:rsidR="00DB193D" w:rsidRPr="0026140B" w:rsidRDefault="00DB193D" w:rsidP="00DB193D">
      <w:pPr>
        <w:shd w:val="clear" w:color="auto" w:fill="FFFFFF"/>
        <w:spacing w:line="280" w:lineRule="atLeast"/>
        <w:jc w:val="right"/>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Таблица</w:t>
      </w:r>
    </w:p>
    <w:p w14:paraId="741323A8" w14:textId="77777777" w:rsidR="00DB193D" w:rsidRPr="009C2D52" w:rsidRDefault="00DB193D" w:rsidP="00DB193D">
      <w:pPr>
        <w:shd w:val="clear" w:color="auto" w:fill="FFFFFF"/>
        <w:spacing w:line="280" w:lineRule="atLeast"/>
        <w:ind w:left="5098"/>
        <w:jc w:val="both"/>
        <w:rPr>
          <w:rFonts w:ascii="Times New Roman" w:eastAsia="Times New Roman" w:hAnsi="Times New Roman" w:cs="Times New Roman"/>
          <w:color w:val="000000"/>
          <w:sz w:val="28"/>
          <w:lang w:val="ru-RU" w:eastAsia="ar-SA"/>
        </w:rPr>
      </w:pPr>
    </w:p>
    <w:tbl>
      <w:tblPr>
        <w:tblW w:w="0" w:type="auto"/>
        <w:tblCellMar>
          <w:left w:w="0" w:type="dxa"/>
          <w:right w:w="0" w:type="dxa"/>
        </w:tblCellMar>
        <w:tblLook w:val="00A0" w:firstRow="1" w:lastRow="0" w:firstColumn="1" w:lastColumn="0" w:noHBand="0" w:noVBand="0"/>
      </w:tblPr>
      <w:tblGrid>
        <w:gridCol w:w="595"/>
        <w:gridCol w:w="5124"/>
        <w:gridCol w:w="2193"/>
        <w:gridCol w:w="1422"/>
      </w:tblGrid>
      <w:tr w:rsidR="00DB193D" w:rsidRPr="009C2D52" w14:paraId="4A3615F7" w14:textId="77777777" w:rsidTr="00575F3D">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D4BD9E5" w14:textId="77777777" w:rsidR="00DB193D" w:rsidRPr="009C2D52" w:rsidRDefault="00DB193D" w:rsidP="00575F3D">
            <w:pPr>
              <w:spacing w:line="280" w:lineRule="atLeast"/>
              <w:jc w:val="center"/>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ru-RU"/>
              </w:rPr>
              <w:t>№ п/п</w:t>
            </w:r>
          </w:p>
        </w:tc>
        <w:tc>
          <w:tcPr>
            <w:tcW w:w="56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1F2F565" w14:textId="77777777" w:rsidR="00DB193D" w:rsidRPr="009C2D52" w:rsidRDefault="00DB193D" w:rsidP="00575F3D">
            <w:pPr>
              <w:spacing w:line="280" w:lineRule="atLeast"/>
              <w:jc w:val="center"/>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ru-RU"/>
              </w:rPr>
              <w:t>Наименование показателя</w:t>
            </w:r>
          </w:p>
        </w:tc>
        <w:tc>
          <w:tcPr>
            <w:tcW w:w="23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0BCD6F1" w14:textId="77777777" w:rsidR="00DB193D" w:rsidRPr="009C2D52" w:rsidRDefault="00DB193D" w:rsidP="00575F3D">
            <w:pPr>
              <w:spacing w:line="280" w:lineRule="atLeast"/>
              <w:jc w:val="center"/>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ru-RU"/>
              </w:rPr>
              <w:t>Ед. изм.</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78EBEAF" w14:textId="77777777" w:rsidR="00DB193D" w:rsidRPr="009C2D52" w:rsidRDefault="00DB193D" w:rsidP="00575F3D">
            <w:pPr>
              <w:spacing w:line="280" w:lineRule="atLeast"/>
              <w:jc w:val="center"/>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ru-RU"/>
              </w:rPr>
              <w:t>Целевое значение</w:t>
            </w:r>
          </w:p>
        </w:tc>
      </w:tr>
      <w:tr w:rsidR="00DB193D" w:rsidRPr="009C2D52" w14:paraId="79C74E70" w14:textId="77777777" w:rsidTr="00575F3D">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7F58F22" w14:textId="77777777" w:rsidR="00DB193D" w:rsidRPr="009C2D52" w:rsidRDefault="00DB193D" w:rsidP="00575F3D">
            <w:pPr>
              <w:spacing w:line="280" w:lineRule="atLeast"/>
              <w:jc w:val="both"/>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ru-RU"/>
              </w:rPr>
              <w:t>1.</w:t>
            </w:r>
          </w:p>
        </w:tc>
        <w:tc>
          <w:tcPr>
            <w:tcW w:w="56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280BC21" w14:textId="77777777" w:rsidR="00DB193D" w:rsidRPr="009C2D52" w:rsidRDefault="00DB193D" w:rsidP="00575F3D">
            <w:pPr>
              <w:spacing w:line="280" w:lineRule="atLeast"/>
              <w:jc w:val="both"/>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ar-SA"/>
              </w:rPr>
              <w:t>Количество погибших в результате дорожно-транспортных происшествий с сопутствующими неудовлетворительными дорожными условиями</w:t>
            </w:r>
          </w:p>
        </w:tc>
        <w:tc>
          <w:tcPr>
            <w:tcW w:w="23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FBE2157" w14:textId="77777777" w:rsidR="00DB193D" w:rsidRPr="009C2D52" w:rsidRDefault="00DB193D" w:rsidP="00575F3D">
            <w:pPr>
              <w:spacing w:line="280" w:lineRule="atLeast"/>
              <w:jc w:val="center"/>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ar-SA"/>
              </w:rPr>
              <w:t>человек</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C120144" w14:textId="77777777" w:rsidR="00DB193D" w:rsidRPr="009C2D52" w:rsidRDefault="00DB193D" w:rsidP="00575F3D">
            <w:pPr>
              <w:spacing w:line="280" w:lineRule="atLeast"/>
              <w:jc w:val="center"/>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ar-SA"/>
              </w:rPr>
              <w:t>0</w:t>
            </w:r>
          </w:p>
        </w:tc>
      </w:tr>
      <w:tr w:rsidR="00DB193D" w:rsidRPr="009C2D52" w14:paraId="6A3C111F" w14:textId="77777777" w:rsidTr="00575F3D">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E191C7D" w14:textId="77777777" w:rsidR="00DB193D" w:rsidRPr="009C2D52" w:rsidRDefault="00DB193D" w:rsidP="00575F3D">
            <w:pPr>
              <w:spacing w:line="280" w:lineRule="atLeast"/>
              <w:jc w:val="both"/>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ru-RU"/>
              </w:rPr>
              <w:t>2.</w:t>
            </w:r>
          </w:p>
        </w:tc>
        <w:tc>
          <w:tcPr>
            <w:tcW w:w="56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466E6B6" w14:textId="77777777" w:rsidR="00DB193D" w:rsidRPr="009C2D52" w:rsidRDefault="00DB193D" w:rsidP="00575F3D">
            <w:pPr>
              <w:spacing w:line="280" w:lineRule="atLeast"/>
              <w:jc w:val="both"/>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ar-SA"/>
              </w:rPr>
              <w:t>Количество пострадавших в результате дорожно-транспортных происшествий с сопутствующими неудовлетворительными дорожными условиями</w:t>
            </w:r>
          </w:p>
        </w:tc>
        <w:tc>
          <w:tcPr>
            <w:tcW w:w="23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AADC556" w14:textId="77777777" w:rsidR="00DB193D" w:rsidRPr="009C2D52" w:rsidRDefault="00DB193D" w:rsidP="00575F3D">
            <w:pPr>
              <w:spacing w:line="280" w:lineRule="atLeast"/>
              <w:jc w:val="center"/>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ar-SA"/>
              </w:rPr>
              <w:t xml:space="preserve">человек на 10 тыс. населения </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7783953" w14:textId="77777777" w:rsidR="00DB193D" w:rsidRPr="009C2D52" w:rsidRDefault="00DB193D" w:rsidP="00575F3D">
            <w:pPr>
              <w:spacing w:line="280" w:lineRule="atLeast"/>
              <w:jc w:val="center"/>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ar-SA"/>
              </w:rPr>
              <w:t>1</w:t>
            </w:r>
          </w:p>
        </w:tc>
      </w:tr>
      <w:tr w:rsidR="00DB193D" w:rsidRPr="009C2D52" w14:paraId="057E8D55" w14:textId="77777777" w:rsidTr="00575F3D">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D69C8A7" w14:textId="77777777" w:rsidR="00DB193D" w:rsidRPr="009C2D52" w:rsidRDefault="00DB193D" w:rsidP="00575F3D">
            <w:pPr>
              <w:spacing w:line="280" w:lineRule="atLeast"/>
              <w:jc w:val="both"/>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ru-RU"/>
              </w:rPr>
              <w:t>3.</w:t>
            </w:r>
          </w:p>
        </w:tc>
        <w:tc>
          <w:tcPr>
            <w:tcW w:w="56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E4361D7" w14:textId="77777777" w:rsidR="00DB193D" w:rsidRPr="009C2D52" w:rsidRDefault="00DB193D" w:rsidP="00575F3D">
            <w:pPr>
              <w:spacing w:line="280" w:lineRule="atLeast"/>
              <w:jc w:val="both"/>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ar-SA"/>
              </w:rPr>
              <w:t>Процент устраненных нарушений из числа выявленных нарушений обязательных требований</w:t>
            </w:r>
          </w:p>
        </w:tc>
        <w:tc>
          <w:tcPr>
            <w:tcW w:w="23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A0D77A1" w14:textId="77777777" w:rsidR="00DB193D" w:rsidRPr="009C2D52" w:rsidRDefault="00DB193D" w:rsidP="00575F3D">
            <w:pPr>
              <w:spacing w:line="280" w:lineRule="atLeast"/>
              <w:jc w:val="center"/>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ar-SA"/>
              </w:rPr>
              <w:t>процентов</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1B34582" w14:textId="77777777" w:rsidR="00DB193D" w:rsidRPr="009C2D52" w:rsidRDefault="00DB193D" w:rsidP="00575F3D">
            <w:pPr>
              <w:spacing w:line="280" w:lineRule="atLeast"/>
              <w:jc w:val="center"/>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ar-SA"/>
              </w:rPr>
              <w:t>90</w:t>
            </w:r>
          </w:p>
        </w:tc>
      </w:tr>
      <w:tr w:rsidR="00DB193D" w:rsidRPr="009C2D52" w14:paraId="2ED4B917" w14:textId="77777777" w:rsidTr="00575F3D">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300A827" w14:textId="77777777" w:rsidR="00DB193D" w:rsidRPr="009C2D52" w:rsidRDefault="00DB193D" w:rsidP="00575F3D">
            <w:pPr>
              <w:spacing w:line="280" w:lineRule="atLeast"/>
              <w:jc w:val="both"/>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ru-RU"/>
              </w:rPr>
              <w:t>4.</w:t>
            </w:r>
          </w:p>
        </w:tc>
        <w:tc>
          <w:tcPr>
            <w:tcW w:w="56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B3FDBCD" w14:textId="77777777" w:rsidR="00DB193D" w:rsidRPr="009C2D52" w:rsidRDefault="00DB193D" w:rsidP="00575F3D">
            <w:pPr>
              <w:spacing w:line="280" w:lineRule="atLeast"/>
              <w:jc w:val="both"/>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ar-SA"/>
              </w:rPr>
              <w:t xml:space="preserve">Доля выявленных случаев нарушений обязательных требований, повлекших причинение вреда жизни, здоровью граждан от общего количества выявленных нарушений </w:t>
            </w:r>
          </w:p>
        </w:tc>
        <w:tc>
          <w:tcPr>
            <w:tcW w:w="23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BE01612" w14:textId="77777777" w:rsidR="00DB193D" w:rsidRPr="009C2D52" w:rsidRDefault="00DB193D" w:rsidP="00575F3D">
            <w:pPr>
              <w:spacing w:line="280" w:lineRule="atLeast"/>
              <w:jc w:val="center"/>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ar-SA"/>
              </w:rPr>
              <w:t>процентов</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EBB9F21" w14:textId="77777777" w:rsidR="00DB193D" w:rsidRPr="009C2D52" w:rsidRDefault="00DB193D" w:rsidP="00575F3D">
            <w:pPr>
              <w:spacing w:line="280" w:lineRule="atLeast"/>
              <w:jc w:val="center"/>
              <w:rPr>
                <w:rFonts w:ascii="Times New Roman" w:eastAsia="Times New Roman" w:hAnsi="Times New Roman" w:cs="Times New Roman"/>
                <w:color w:val="000000"/>
                <w:sz w:val="28"/>
                <w:szCs w:val="28"/>
                <w:lang w:val="ru-RU" w:eastAsia="ar-SA"/>
              </w:rPr>
            </w:pPr>
            <w:r w:rsidRPr="009C2D52">
              <w:rPr>
                <w:rFonts w:ascii="Times New Roman" w:eastAsia="Times New Roman" w:hAnsi="Times New Roman" w:cs="Times New Roman"/>
                <w:color w:val="000000"/>
                <w:sz w:val="28"/>
                <w:szCs w:val="28"/>
                <w:lang w:val="ru-RU" w:eastAsia="ar-SA"/>
              </w:rPr>
              <w:t>5</w:t>
            </w:r>
          </w:p>
        </w:tc>
      </w:tr>
    </w:tbl>
    <w:p w14:paraId="31CD63D3" w14:textId="77777777" w:rsidR="00DB193D" w:rsidRDefault="00DB193D" w:rsidP="00DB193D">
      <w:pPr>
        <w:pStyle w:val="ConsPlusNormal"/>
        <w:wordWrap w:val="0"/>
        <w:jc w:val="right"/>
        <w:rPr>
          <w:rFonts w:ascii="Times New Roman" w:hAnsi="Times New Roman" w:cs="Times New Roman"/>
          <w:color w:val="000000"/>
          <w:sz w:val="28"/>
          <w:szCs w:val="28"/>
        </w:rPr>
      </w:pPr>
    </w:p>
    <w:p w14:paraId="2F7B5F88" w14:textId="77777777" w:rsidR="00DB193D" w:rsidRDefault="00DB193D" w:rsidP="00DB193D">
      <w:pPr>
        <w:pStyle w:val="ConsPlusNormal"/>
        <w:wordWrap w:val="0"/>
        <w:jc w:val="right"/>
        <w:rPr>
          <w:rFonts w:ascii="Times New Roman" w:hAnsi="Times New Roman" w:cs="Times New Roman"/>
          <w:color w:val="000000"/>
          <w:sz w:val="28"/>
          <w:szCs w:val="28"/>
        </w:rPr>
      </w:pPr>
    </w:p>
    <w:p w14:paraId="2B0CC1FE" w14:textId="77777777" w:rsidR="00DB193D" w:rsidRDefault="00DB193D" w:rsidP="00DB193D">
      <w:pPr>
        <w:pStyle w:val="ConsPlusNormal"/>
        <w:wordWrap w:val="0"/>
        <w:jc w:val="right"/>
        <w:rPr>
          <w:rFonts w:ascii="Times New Roman" w:hAnsi="Times New Roman" w:cs="Times New Roman"/>
          <w:color w:val="000000"/>
          <w:sz w:val="28"/>
          <w:szCs w:val="28"/>
        </w:rPr>
      </w:pPr>
    </w:p>
    <w:p w14:paraId="237B0218" w14:textId="77777777" w:rsidR="00DB193D" w:rsidRDefault="00DB193D" w:rsidP="00DB193D">
      <w:pPr>
        <w:pStyle w:val="ConsPlusNormal"/>
        <w:wordWrap w:val="0"/>
        <w:jc w:val="right"/>
        <w:rPr>
          <w:rFonts w:ascii="Times New Roman" w:hAnsi="Times New Roman" w:cs="Times New Roman"/>
          <w:color w:val="000000"/>
          <w:sz w:val="28"/>
          <w:szCs w:val="28"/>
        </w:rPr>
      </w:pPr>
    </w:p>
    <w:p w14:paraId="410C1DDF" w14:textId="77777777" w:rsidR="00DB193D" w:rsidRDefault="00DB193D" w:rsidP="00DB193D">
      <w:pPr>
        <w:pStyle w:val="ConsPlusNormal"/>
        <w:wordWrap w:val="0"/>
        <w:jc w:val="right"/>
        <w:rPr>
          <w:rFonts w:ascii="Times New Roman" w:hAnsi="Times New Roman" w:cs="Times New Roman"/>
          <w:color w:val="000000"/>
          <w:sz w:val="28"/>
          <w:szCs w:val="28"/>
        </w:rPr>
      </w:pPr>
    </w:p>
    <w:p w14:paraId="08E2D4F9" w14:textId="77777777" w:rsidR="00DB193D" w:rsidRDefault="00DB193D" w:rsidP="00DB193D">
      <w:pPr>
        <w:pStyle w:val="ConsPlusNormal"/>
        <w:wordWrap w:val="0"/>
        <w:jc w:val="right"/>
        <w:rPr>
          <w:rFonts w:ascii="Times New Roman" w:hAnsi="Times New Roman" w:cs="Times New Roman"/>
          <w:color w:val="000000"/>
          <w:sz w:val="28"/>
          <w:szCs w:val="28"/>
        </w:rPr>
      </w:pPr>
    </w:p>
    <w:p w14:paraId="01110996" w14:textId="77777777" w:rsidR="00DB193D" w:rsidRDefault="00DB193D" w:rsidP="00DB193D">
      <w:pPr>
        <w:pStyle w:val="ConsPlusNormal"/>
        <w:wordWrap w:val="0"/>
        <w:jc w:val="right"/>
        <w:rPr>
          <w:rFonts w:ascii="Times New Roman" w:hAnsi="Times New Roman" w:cs="Times New Roman"/>
          <w:color w:val="000000"/>
          <w:sz w:val="28"/>
          <w:szCs w:val="28"/>
        </w:rPr>
      </w:pPr>
    </w:p>
    <w:p w14:paraId="05A96AA8" w14:textId="77777777" w:rsidR="00DB193D" w:rsidRDefault="00DB193D" w:rsidP="00DB193D">
      <w:pPr>
        <w:pStyle w:val="ConsPlusNormal"/>
        <w:wordWrap w:val="0"/>
        <w:jc w:val="right"/>
        <w:rPr>
          <w:rFonts w:ascii="Times New Roman" w:hAnsi="Times New Roman" w:cs="Times New Roman"/>
          <w:color w:val="000000"/>
          <w:sz w:val="28"/>
          <w:szCs w:val="28"/>
        </w:rPr>
      </w:pPr>
    </w:p>
    <w:p w14:paraId="4F6D541F" w14:textId="77777777" w:rsidR="00DB193D" w:rsidRDefault="00DB193D" w:rsidP="00DB193D">
      <w:pPr>
        <w:pStyle w:val="ConsPlusNormal"/>
        <w:wordWrap w:val="0"/>
        <w:jc w:val="right"/>
        <w:rPr>
          <w:rFonts w:ascii="Times New Roman" w:hAnsi="Times New Roman" w:cs="Times New Roman"/>
          <w:color w:val="000000"/>
          <w:sz w:val="28"/>
          <w:szCs w:val="28"/>
        </w:rPr>
      </w:pPr>
    </w:p>
    <w:p w14:paraId="30410B3A" w14:textId="77777777" w:rsidR="00DB193D" w:rsidRDefault="00DB193D" w:rsidP="00DB193D">
      <w:pPr>
        <w:pStyle w:val="ConsPlusNormal"/>
        <w:wordWrap w:val="0"/>
        <w:jc w:val="right"/>
        <w:rPr>
          <w:rFonts w:ascii="Times New Roman" w:hAnsi="Times New Roman" w:cs="Times New Roman"/>
          <w:color w:val="000000"/>
          <w:sz w:val="28"/>
          <w:szCs w:val="28"/>
        </w:rPr>
      </w:pPr>
    </w:p>
    <w:p w14:paraId="4A58821E" w14:textId="77777777" w:rsidR="00DB193D" w:rsidRPr="0026140B" w:rsidRDefault="00DB193D" w:rsidP="00DB193D">
      <w:pPr>
        <w:shd w:val="clear" w:color="auto" w:fill="FFFFFF"/>
        <w:spacing w:line="280" w:lineRule="atLeast"/>
        <w:ind w:firstLine="709"/>
        <w:jc w:val="right"/>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Приложение 4</w:t>
      </w:r>
    </w:p>
    <w:p w14:paraId="40848EC4" w14:textId="77777777" w:rsidR="00DB193D" w:rsidRPr="009C2D52"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9C2D52">
        <w:rPr>
          <w:rFonts w:ascii="Times New Roman" w:eastAsia="Times New Roman" w:hAnsi="Times New Roman" w:cs="Times New Roman"/>
          <w:color w:val="000000"/>
          <w:sz w:val="28"/>
          <w:szCs w:val="28"/>
          <w:lang w:val="ru-RU" w:eastAsia="ru-RU"/>
        </w:rPr>
        <w:t xml:space="preserve">к Положению о муниципальном </w:t>
      </w:r>
    </w:p>
    <w:p w14:paraId="3865D530" w14:textId="77777777" w:rsidR="00DB193D" w:rsidRPr="009C2D52"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9C2D52">
        <w:rPr>
          <w:rFonts w:ascii="Times New Roman" w:eastAsia="Times New Roman" w:hAnsi="Times New Roman" w:cs="Times New Roman"/>
          <w:color w:val="000000"/>
          <w:sz w:val="28"/>
          <w:szCs w:val="28"/>
          <w:lang w:val="ru-RU" w:eastAsia="ru-RU"/>
        </w:rPr>
        <w:t xml:space="preserve">контроле </w:t>
      </w:r>
      <w:bookmarkStart w:id="5" w:name="_Hlk201223064"/>
      <w:r w:rsidRPr="009C2D52">
        <w:rPr>
          <w:rFonts w:ascii="Times New Roman" w:eastAsia="Times New Roman" w:hAnsi="Times New Roman" w:cs="Times New Roman"/>
          <w:color w:val="000000"/>
          <w:sz w:val="28"/>
          <w:szCs w:val="28"/>
          <w:lang w:val="ru-RU" w:eastAsia="ru-RU"/>
        </w:rPr>
        <w:t>на автомобильном транспорте,</w:t>
      </w:r>
    </w:p>
    <w:p w14:paraId="35B06010" w14:textId="77777777" w:rsidR="00DB193D" w:rsidRPr="009C2D52"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9C2D52">
        <w:rPr>
          <w:rFonts w:ascii="Times New Roman" w:eastAsia="Times New Roman" w:hAnsi="Times New Roman" w:cs="Times New Roman"/>
          <w:color w:val="000000"/>
          <w:sz w:val="28"/>
          <w:szCs w:val="28"/>
          <w:lang w:val="ru-RU" w:eastAsia="ru-RU"/>
        </w:rPr>
        <w:t>городском наземном электрическом транспорте</w:t>
      </w:r>
    </w:p>
    <w:p w14:paraId="4A62268B" w14:textId="77777777" w:rsidR="00DB193D" w:rsidRPr="009C2D52"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9C2D52">
        <w:rPr>
          <w:rFonts w:ascii="Times New Roman" w:eastAsia="Times New Roman" w:hAnsi="Times New Roman" w:cs="Times New Roman"/>
          <w:color w:val="000000"/>
          <w:sz w:val="28"/>
          <w:szCs w:val="28"/>
          <w:lang w:val="ru-RU" w:eastAsia="ru-RU"/>
        </w:rPr>
        <w:t xml:space="preserve">и в дорожном хозяйстве на территории </w:t>
      </w:r>
    </w:p>
    <w:bookmarkEnd w:id="5"/>
    <w:p w14:paraId="326D8F71" w14:textId="77777777" w:rsidR="00DB193D" w:rsidRPr="009C2D52" w:rsidRDefault="00DB193D" w:rsidP="00DB193D">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9C2D52">
        <w:rPr>
          <w:rFonts w:ascii="Times New Roman" w:eastAsia="Times New Roman" w:hAnsi="Times New Roman" w:cs="Times New Roman"/>
          <w:color w:val="000000"/>
          <w:sz w:val="28"/>
          <w:szCs w:val="28"/>
          <w:lang w:val="ru-RU" w:eastAsia="ru-RU"/>
        </w:rPr>
        <w:t xml:space="preserve">Анучинского муниципального округа </w:t>
      </w:r>
    </w:p>
    <w:p w14:paraId="3024BFF0" w14:textId="77777777" w:rsidR="00DB193D" w:rsidRPr="0026140B" w:rsidRDefault="00DB193D" w:rsidP="00DB193D">
      <w:pPr>
        <w:shd w:val="clear" w:color="auto" w:fill="FFFFFF"/>
        <w:spacing w:line="259" w:lineRule="atLeast"/>
        <w:ind w:firstLine="706"/>
        <w:jc w:val="right"/>
        <w:rPr>
          <w:rFonts w:ascii="Times New Roman" w:eastAsia="Times New Roman" w:hAnsi="Times New Roman" w:cs="Times New Roman"/>
          <w:color w:val="000000"/>
          <w:sz w:val="27"/>
          <w:szCs w:val="27"/>
          <w:lang w:val="ru-RU" w:eastAsia="ar-SA"/>
        </w:rPr>
      </w:pPr>
      <w:r w:rsidRPr="0026140B">
        <w:rPr>
          <w:rFonts w:ascii="Times New Roman" w:eastAsia="Times New Roman" w:hAnsi="Times New Roman" w:cs="Times New Roman"/>
          <w:color w:val="000000"/>
          <w:sz w:val="24"/>
          <w:szCs w:val="24"/>
          <w:lang w:val="ru-RU" w:eastAsia="ru-RU"/>
        </w:rPr>
        <w:t> </w:t>
      </w:r>
    </w:p>
    <w:p w14:paraId="0CE42485" w14:textId="77777777" w:rsidR="00DB193D" w:rsidRPr="00290CE5" w:rsidRDefault="00DB193D" w:rsidP="00DB193D">
      <w:pPr>
        <w:shd w:val="clear" w:color="auto" w:fill="FFFFFF"/>
        <w:spacing w:line="280" w:lineRule="atLeast"/>
        <w:jc w:val="center"/>
        <w:rPr>
          <w:rFonts w:ascii="Times New Roman" w:eastAsia="Times New Roman" w:hAnsi="Times New Roman" w:cs="Times New Roman"/>
          <w:b/>
          <w:color w:val="000000"/>
          <w:sz w:val="28"/>
          <w:szCs w:val="28"/>
          <w:lang w:val="ru-RU" w:eastAsia="ar-SA"/>
        </w:rPr>
      </w:pPr>
      <w:r w:rsidRPr="00290CE5">
        <w:rPr>
          <w:rFonts w:ascii="Times New Roman" w:eastAsia="Times New Roman" w:hAnsi="Times New Roman" w:cs="Times New Roman"/>
          <w:b/>
          <w:color w:val="000000"/>
          <w:sz w:val="28"/>
          <w:szCs w:val="28"/>
          <w:lang w:val="ru-RU" w:eastAsia="ru-RU"/>
        </w:rPr>
        <w:t xml:space="preserve">Индикативные показатели результативности и эффективности </w:t>
      </w:r>
    </w:p>
    <w:p w14:paraId="2759BCFD" w14:textId="77777777" w:rsidR="00DB193D" w:rsidRPr="00290CE5" w:rsidRDefault="00DB193D" w:rsidP="00DB193D">
      <w:pPr>
        <w:shd w:val="clear" w:color="auto" w:fill="FFFFFF"/>
        <w:spacing w:line="280" w:lineRule="atLeast"/>
        <w:jc w:val="center"/>
        <w:rPr>
          <w:rFonts w:ascii="Times New Roman" w:eastAsia="Times New Roman" w:hAnsi="Times New Roman" w:cs="Times New Roman"/>
          <w:b/>
          <w:color w:val="000000"/>
          <w:sz w:val="28"/>
          <w:szCs w:val="28"/>
          <w:lang w:val="ru-RU" w:eastAsia="ru-RU"/>
        </w:rPr>
      </w:pPr>
      <w:r w:rsidRPr="00290CE5">
        <w:rPr>
          <w:rFonts w:ascii="Times New Roman" w:eastAsia="Times New Roman" w:hAnsi="Times New Roman" w:cs="Times New Roman"/>
          <w:b/>
          <w:color w:val="000000"/>
          <w:sz w:val="28"/>
          <w:szCs w:val="28"/>
          <w:lang w:val="ru-RU" w:eastAsia="ru-RU"/>
        </w:rPr>
        <w:t>муниципального контроля на автомобильном транспорте,</w:t>
      </w:r>
      <w:r w:rsidR="002B1A9A">
        <w:rPr>
          <w:rFonts w:ascii="Times New Roman" w:eastAsia="Times New Roman" w:hAnsi="Times New Roman" w:cs="Times New Roman"/>
          <w:b/>
          <w:color w:val="000000"/>
          <w:sz w:val="28"/>
          <w:szCs w:val="28"/>
          <w:lang w:val="ru-RU" w:eastAsia="ru-RU"/>
        </w:rPr>
        <w:t xml:space="preserve"> </w:t>
      </w:r>
      <w:r w:rsidRPr="00290CE5">
        <w:rPr>
          <w:rFonts w:ascii="Times New Roman" w:eastAsia="Times New Roman" w:hAnsi="Times New Roman" w:cs="Times New Roman"/>
          <w:b/>
          <w:color w:val="000000"/>
          <w:sz w:val="28"/>
          <w:szCs w:val="28"/>
          <w:lang w:val="ru-RU" w:eastAsia="ru-RU"/>
        </w:rPr>
        <w:t>городском наземном электрическом транспорте</w:t>
      </w:r>
      <w:r w:rsidR="002B1A9A">
        <w:rPr>
          <w:rFonts w:ascii="Times New Roman" w:eastAsia="Times New Roman" w:hAnsi="Times New Roman" w:cs="Times New Roman"/>
          <w:b/>
          <w:color w:val="000000"/>
          <w:sz w:val="28"/>
          <w:szCs w:val="28"/>
          <w:lang w:val="ru-RU" w:eastAsia="ru-RU"/>
        </w:rPr>
        <w:t xml:space="preserve"> </w:t>
      </w:r>
      <w:r w:rsidRPr="00290CE5">
        <w:rPr>
          <w:rFonts w:ascii="Times New Roman" w:eastAsia="Times New Roman" w:hAnsi="Times New Roman" w:cs="Times New Roman"/>
          <w:b/>
          <w:color w:val="000000"/>
          <w:sz w:val="28"/>
          <w:szCs w:val="28"/>
          <w:lang w:val="ru-RU" w:eastAsia="ru-RU"/>
        </w:rPr>
        <w:t xml:space="preserve">и в дорожном хозяйстве на территории </w:t>
      </w:r>
    </w:p>
    <w:p w14:paraId="38B3F201" w14:textId="77777777" w:rsidR="00DB193D" w:rsidRPr="00290CE5" w:rsidRDefault="00DB193D" w:rsidP="00DB193D">
      <w:pPr>
        <w:shd w:val="clear" w:color="auto" w:fill="FFFFFF"/>
        <w:spacing w:line="280" w:lineRule="atLeast"/>
        <w:jc w:val="center"/>
        <w:rPr>
          <w:rFonts w:ascii="Times New Roman" w:eastAsia="Times New Roman" w:hAnsi="Times New Roman" w:cs="Times New Roman"/>
          <w:b/>
          <w:color w:val="000000"/>
          <w:sz w:val="28"/>
          <w:szCs w:val="28"/>
          <w:lang w:val="ru-RU" w:eastAsia="ru-RU"/>
        </w:rPr>
      </w:pPr>
      <w:r w:rsidRPr="00290CE5">
        <w:rPr>
          <w:rFonts w:ascii="Times New Roman" w:eastAsia="Times New Roman" w:hAnsi="Times New Roman" w:cs="Times New Roman"/>
          <w:b/>
          <w:color w:val="000000"/>
          <w:sz w:val="28"/>
          <w:szCs w:val="28"/>
          <w:lang w:val="ru-RU" w:eastAsia="ru-RU"/>
        </w:rPr>
        <w:t xml:space="preserve">Анучинского муниципального округа </w:t>
      </w:r>
    </w:p>
    <w:p w14:paraId="6A57DDC3" w14:textId="77777777" w:rsidR="00DB193D" w:rsidRPr="0026140B" w:rsidRDefault="00DB193D" w:rsidP="00DB193D">
      <w:pPr>
        <w:shd w:val="clear" w:color="auto" w:fill="FFFFFF"/>
        <w:spacing w:line="280" w:lineRule="atLeast"/>
        <w:jc w:val="center"/>
        <w:rPr>
          <w:rFonts w:ascii="Times New Roman" w:eastAsia="Times New Roman" w:hAnsi="Times New Roman" w:cs="Times New Roman"/>
          <w:color w:val="000000"/>
          <w:sz w:val="28"/>
          <w:szCs w:val="28"/>
          <w:lang w:val="ru-RU" w:eastAsia="ar-SA"/>
        </w:rPr>
      </w:pPr>
    </w:p>
    <w:p w14:paraId="47E37408" w14:textId="77777777"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szCs w:val="28"/>
          <w:lang w:val="ru-RU" w:eastAsia="en-US"/>
        </w:rPr>
      </w:pPr>
      <w:r w:rsidRPr="0026140B">
        <w:rPr>
          <w:rFonts w:ascii="Times New Roman" w:eastAsia="Times New Roman" w:hAnsi="Times New Roman" w:cs="Times New Roman"/>
          <w:color w:val="000000"/>
          <w:sz w:val="28"/>
          <w:szCs w:val="28"/>
          <w:lang w:val="ru-RU" w:eastAsia="en-US"/>
        </w:rPr>
        <w:t xml:space="preserve">При осуществлении муниципального контроля </w:t>
      </w:r>
      <w:r w:rsidRPr="009C2D52">
        <w:rPr>
          <w:rFonts w:ascii="Times New Roman" w:eastAsia="Times New Roman" w:hAnsi="Times New Roman" w:cs="Times New Roman"/>
          <w:color w:val="000000"/>
          <w:sz w:val="28"/>
          <w:szCs w:val="28"/>
          <w:lang w:val="ru-RU" w:eastAsia="en-US"/>
        </w:rPr>
        <w:t xml:space="preserve">на автомобильном транспорте, городском наземном электрическом транспорте и в дорожном хозяйстве на территории </w:t>
      </w:r>
      <w:r w:rsidRPr="0026140B">
        <w:rPr>
          <w:rFonts w:ascii="Times New Roman" w:eastAsia="Times New Roman" w:hAnsi="Times New Roman" w:cs="Times New Roman"/>
          <w:color w:val="000000"/>
          <w:sz w:val="28"/>
          <w:szCs w:val="28"/>
          <w:lang w:val="ru-RU" w:eastAsia="en-US"/>
        </w:rPr>
        <w:t>Анучинского муниципального округа устанавливаются следующие индикативные показатели:</w:t>
      </w:r>
    </w:p>
    <w:p w14:paraId="7BE729D9" w14:textId="77777777"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 количество</w:t>
      </w:r>
      <w:r w:rsidR="002B1A9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внеплановых контрольных мероприятий, проведенных за отчетный период;</w:t>
      </w:r>
    </w:p>
    <w:p w14:paraId="6E3D6CF4" w14:textId="77777777"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2) количество</w:t>
      </w:r>
      <w:r w:rsidR="002B1A9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14:paraId="4589C80C" w14:textId="77777777"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3) общее</w:t>
      </w:r>
      <w:r w:rsidR="002B1A9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количество</w:t>
      </w:r>
      <w:r w:rsidR="002B1A9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контрольных мероприятий</w:t>
      </w:r>
      <w:r w:rsidR="002B1A9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с взаимодействием, проведенных за отчетный период;</w:t>
      </w:r>
    </w:p>
    <w:p w14:paraId="51CC547E" w14:textId="77777777"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4) количество контрольных мероприятий с взаимодействием</w:t>
      </w:r>
      <w:r w:rsidR="002B1A9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по каждому виду контрольного мероприятия, проведенных за отчетный период;</w:t>
      </w:r>
    </w:p>
    <w:p w14:paraId="26D24156" w14:textId="77777777"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5) количество</w:t>
      </w:r>
      <w:r w:rsidR="002B1A9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контрольных мероприятий, проведенных с использованием средств дистанционного взаимодействия, за отчетный период;</w:t>
      </w:r>
    </w:p>
    <w:p w14:paraId="6B2158BB" w14:textId="77777777"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6) количество</w:t>
      </w:r>
      <w:r w:rsidR="00C753F8">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обязательных профилактических визитов, проведенных за отчетный период;</w:t>
      </w:r>
    </w:p>
    <w:p w14:paraId="7955EBA0" w14:textId="77777777"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7) количество предостережений о недопустимости нарушения обязательных</w:t>
      </w:r>
      <w:r w:rsidR="00C753F8">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требований, объявленных за отчетный период;</w:t>
      </w:r>
    </w:p>
    <w:p w14:paraId="703D5654" w14:textId="77777777"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8) количество контрольных мероприятий, по результатам которых</w:t>
      </w:r>
      <w:r w:rsidR="00C753F8">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выявлены нарушения обязательных требований, за отчетный период;</w:t>
      </w:r>
    </w:p>
    <w:p w14:paraId="7C25C26F" w14:textId="77777777"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9) количество контрольных мероприятий, по итогам которых</w:t>
      </w:r>
      <w:r w:rsidR="00C753F8">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возбуждены дела об административных правонарушениях, за отчетный период;</w:t>
      </w:r>
    </w:p>
    <w:p w14:paraId="4FA10825" w14:textId="77777777"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10) сумма</w:t>
      </w:r>
      <w:r w:rsidR="00C753F8">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административных штрафов, наложенных по результатам контрольных мероприятий, за отчетный период;</w:t>
      </w:r>
    </w:p>
    <w:p w14:paraId="6FC25BF7" w14:textId="77777777"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11) количество направленных в органы прокуратуры заявлений о согласовании</w:t>
      </w:r>
      <w:r w:rsidR="00C753F8">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проведения контрольных мероприятий, за отчетный период;</w:t>
      </w:r>
    </w:p>
    <w:p w14:paraId="0E4EFB7C" w14:textId="77777777"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12) количество направленных в органы прокуратуры заявлений о согласовании</w:t>
      </w:r>
      <w:r w:rsidR="00C753F8">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проведения контрольных мероприятий, по которым органами прокуратуры отказано в согласовании, за отчетный период;</w:t>
      </w:r>
    </w:p>
    <w:p w14:paraId="07127521" w14:textId="77777777"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13) общее количество учтенных объектов контроля на конец отчетного</w:t>
      </w:r>
      <w:r w:rsidR="00C753F8">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периода;</w:t>
      </w:r>
    </w:p>
    <w:p w14:paraId="6A24257D" w14:textId="77777777"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14) количество учтенных объектов контроля, отнесенных к категориям риска,</w:t>
      </w:r>
      <w:r w:rsidR="00C753F8">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по каждой из категорий риска, на конец отчетного периода;</w:t>
      </w:r>
    </w:p>
    <w:p w14:paraId="07BF1696" w14:textId="77777777"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15) количество учтенных контролируемых лиц на конец отчетного периода;</w:t>
      </w:r>
    </w:p>
    <w:p w14:paraId="48D23ABB" w14:textId="77777777"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16) количество учтенных контролируемых лиц, в отношении которых проведены контрольные мероприятия, за отчетный период;</w:t>
      </w:r>
    </w:p>
    <w:p w14:paraId="4423E14A" w14:textId="77777777"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17) количество исковых заявлений об оспаривании решений, действий</w:t>
      </w:r>
      <w:r w:rsidR="00B776BD">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(бездействий) должностных лиц уполномоченного органа, направленных контролируемыми лицами в судебном порядке, за отчетный период;</w:t>
      </w:r>
    </w:p>
    <w:p w14:paraId="2F86A70E" w14:textId="77777777"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18) количество исковых заявлений об оспаривании решений, действий</w:t>
      </w:r>
      <w:r w:rsidR="00B776BD">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14:paraId="5BC38F63" w14:textId="77777777" w:rsidR="00DB193D" w:rsidRPr="0026140B" w:rsidRDefault="00DB193D" w:rsidP="00DB193D">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19) количество контрольных мероприятий, проведенных с грубым</w:t>
      </w:r>
      <w:r w:rsidR="009517AC">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нарушением требований к организации и осуществлению муниципального контроля и результаты которых и (или) отменены, за отчетный период.</w:t>
      </w:r>
    </w:p>
    <w:p w14:paraId="7860B7DB" w14:textId="77777777" w:rsidR="00DB193D" w:rsidRDefault="00DB193D" w:rsidP="00DB193D">
      <w:pPr>
        <w:pStyle w:val="ConsPlusNormal"/>
        <w:ind w:firstLine="709"/>
        <w:jc w:val="right"/>
        <w:rPr>
          <w:rFonts w:ascii="Times New Roman" w:hAnsi="Times New Roman" w:cs="Times New Roman"/>
          <w:sz w:val="28"/>
          <w:szCs w:val="28"/>
        </w:rPr>
      </w:pPr>
    </w:p>
    <w:p w14:paraId="317A462B" w14:textId="77777777" w:rsidR="00DB193D" w:rsidRDefault="00DB193D" w:rsidP="00DB193D">
      <w:pPr>
        <w:pStyle w:val="ConsPlusNormal"/>
        <w:ind w:firstLine="709"/>
        <w:jc w:val="right"/>
        <w:rPr>
          <w:rFonts w:ascii="Times New Roman" w:hAnsi="Times New Roman" w:cs="Times New Roman"/>
          <w:sz w:val="28"/>
          <w:szCs w:val="28"/>
        </w:rPr>
      </w:pPr>
    </w:p>
    <w:p w14:paraId="3AE2B1F8" w14:textId="77777777" w:rsidR="00DB193D" w:rsidRDefault="00DB193D" w:rsidP="00DB193D">
      <w:pPr>
        <w:pStyle w:val="ConsPlusNormal"/>
        <w:ind w:firstLine="709"/>
        <w:jc w:val="right"/>
        <w:rPr>
          <w:rFonts w:ascii="Times New Roman" w:hAnsi="Times New Roman" w:cs="Times New Roman"/>
          <w:sz w:val="28"/>
          <w:szCs w:val="28"/>
        </w:rPr>
      </w:pPr>
    </w:p>
    <w:p w14:paraId="25D24279" w14:textId="77777777" w:rsidR="00DB193D" w:rsidRDefault="00DB193D" w:rsidP="00DB193D">
      <w:pPr>
        <w:pStyle w:val="ConsPlusNormal"/>
        <w:ind w:firstLine="709"/>
        <w:jc w:val="right"/>
        <w:rPr>
          <w:rFonts w:ascii="Times New Roman" w:hAnsi="Times New Roman" w:cs="Times New Roman"/>
          <w:sz w:val="28"/>
          <w:szCs w:val="28"/>
        </w:rPr>
      </w:pPr>
    </w:p>
    <w:p w14:paraId="0E4CEB76" w14:textId="77777777" w:rsidR="00DB193D" w:rsidRDefault="00DB193D" w:rsidP="00DB193D">
      <w:pPr>
        <w:pStyle w:val="ConsPlusNormal"/>
        <w:ind w:firstLine="709"/>
        <w:jc w:val="right"/>
        <w:rPr>
          <w:rFonts w:ascii="Times New Roman" w:hAnsi="Times New Roman" w:cs="Times New Roman"/>
          <w:sz w:val="28"/>
          <w:szCs w:val="28"/>
        </w:rPr>
      </w:pPr>
    </w:p>
    <w:p w14:paraId="37F1B6A1" w14:textId="77777777" w:rsidR="00DB193D" w:rsidRDefault="00DB193D" w:rsidP="00DB193D">
      <w:pPr>
        <w:pStyle w:val="ConsPlusNormal"/>
        <w:ind w:firstLine="709"/>
        <w:jc w:val="right"/>
        <w:rPr>
          <w:rFonts w:ascii="Times New Roman" w:hAnsi="Times New Roman" w:cs="Times New Roman"/>
          <w:sz w:val="28"/>
          <w:szCs w:val="28"/>
        </w:rPr>
      </w:pPr>
    </w:p>
    <w:p w14:paraId="4EF81122" w14:textId="77777777" w:rsidR="00DB193D" w:rsidRDefault="00DB193D" w:rsidP="00DB193D">
      <w:pPr>
        <w:pStyle w:val="ConsPlusNormal"/>
        <w:ind w:firstLine="709"/>
        <w:jc w:val="right"/>
        <w:rPr>
          <w:rFonts w:ascii="Times New Roman" w:hAnsi="Times New Roman" w:cs="Times New Roman"/>
          <w:sz w:val="28"/>
          <w:szCs w:val="28"/>
        </w:rPr>
      </w:pPr>
    </w:p>
    <w:p w14:paraId="1DB62C9B" w14:textId="77777777" w:rsidR="00DB193D" w:rsidRDefault="00DB193D" w:rsidP="00DB193D">
      <w:pPr>
        <w:pStyle w:val="ConsPlusNormal"/>
        <w:ind w:firstLine="709"/>
        <w:jc w:val="right"/>
        <w:rPr>
          <w:rFonts w:ascii="Times New Roman" w:hAnsi="Times New Roman" w:cs="Times New Roman"/>
          <w:sz w:val="28"/>
          <w:szCs w:val="28"/>
        </w:rPr>
      </w:pPr>
    </w:p>
    <w:p w14:paraId="70D9F552" w14:textId="77777777" w:rsidR="00DB193D" w:rsidRDefault="00DB193D" w:rsidP="00DB193D">
      <w:pPr>
        <w:pStyle w:val="ConsPlusNormal"/>
        <w:ind w:firstLine="709"/>
        <w:jc w:val="right"/>
        <w:rPr>
          <w:rFonts w:ascii="Times New Roman" w:hAnsi="Times New Roman" w:cs="Times New Roman"/>
          <w:sz w:val="28"/>
          <w:szCs w:val="28"/>
        </w:rPr>
      </w:pPr>
    </w:p>
    <w:p w14:paraId="74A541C6" w14:textId="77777777" w:rsidR="00DB193D" w:rsidRDefault="00DB193D" w:rsidP="00DB193D">
      <w:pPr>
        <w:pStyle w:val="ConsPlusNormal"/>
        <w:ind w:firstLine="709"/>
        <w:jc w:val="right"/>
        <w:rPr>
          <w:rFonts w:ascii="Times New Roman" w:hAnsi="Times New Roman" w:cs="Times New Roman"/>
          <w:sz w:val="28"/>
          <w:szCs w:val="28"/>
        </w:rPr>
      </w:pPr>
    </w:p>
    <w:p w14:paraId="02D933DB" w14:textId="77777777" w:rsidR="00DB193D" w:rsidRDefault="00DB193D" w:rsidP="00DB193D">
      <w:pPr>
        <w:pStyle w:val="ConsPlusNormal"/>
        <w:ind w:firstLine="709"/>
        <w:jc w:val="right"/>
        <w:rPr>
          <w:rFonts w:ascii="Times New Roman" w:hAnsi="Times New Roman" w:cs="Times New Roman"/>
          <w:sz w:val="28"/>
          <w:szCs w:val="28"/>
        </w:rPr>
      </w:pPr>
    </w:p>
    <w:sectPr w:rsidR="00DB193D" w:rsidSect="00194932">
      <w:headerReference w:type="default" r:id="rId12"/>
      <w:pgSz w:w="11906" w:h="16838"/>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87F3C" w14:textId="77777777" w:rsidR="00CA67A8" w:rsidRDefault="00CA67A8" w:rsidP="00194932">
      <w:r>
        <w:separator/>
      </w:r>
    </w:p>
  </w:endnote>
  <w:endnote w:type="continuationSeparator" w:id="0">
    <w:p w14:paraId="58C77867" w14:textId="77777777" w:rsidR="00CA67A8" w:rsidRDefault="00CA67A8" w:rsidP="00194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F4FEE" w14:textId="77777777" w:rsidR="00CA67A8" w:rsidRDefault="00CA67A8" w:rsidP="00194932">
      <w:r>
        <w:separator/>
      </w:r>
    </w:p>
  </w:footnote>
  <w:footnote w:type="continuationSeparator" w:id="0">
    <w:p w14:paraId="091C6FAB" w14:textId="77777777" w:rsidR="00CA67A8" w:rsidRDefault="00CA67A8" w:rsidP="001949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64135"/>
      <w:docPartObj>
        <w:docPartGallery w:val="Page Numbers (Top of Page)"/>
        <w:docPartUnique/>
      </w:docPartObj>
    </w:sdtPr>
    <w:sdtContent>
      <w:p w14:paraId="36C86AE8" w14:textId="77777777" w:rsidR="00194932" w:rsidRDefault="00B776BD">
        <w:pPr>
          <w:pStyle w:val="a9"/>
          <w:jc w:val="center"/>
        </w:pPr>
        <w:r>
          <w:fldChar w:fldCharType="begin"/>
        </w:r>
        <w:r>
          <w:instrText xml:space="preserve"> PAGE   \* MERGEFORMAT </w:instrText>
        </w:r>
        <w:r>
          <w:fldChar w:fldCharType="separate"/>
        </w:r>
        <w:r>
          <w:rPr>
            <w:noProof/>
          </w:rPr>
          <w:t>28</w:t>
        </w:r>
        <w:r>
          <w:rPr>
            <w:noProof/>
          </w:rPr>
          <w:fldChar w:fldCharType="end"/>
        </w:r>
      </w:p>
    </w:sdtContent>
  </w:sdt>
  <w:p w14:paraId="41BA2A63" w14:textId="77777777" w:rsidR="00194932" w:rsidRDefault="0019493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CAA0E34"/>
    <w:multiLevelType w:val="singleLevel"/>
    <w:tmpl w:val="DCAA0E34"/>
    <w:lvl w:ilvl="0">
      <w:start w:val="2"/>
      <w:numFmt w:val="decimal"/>
      <w:suff w:val="space"/>
      <w:lvlText w:val="%1."/>
      <w:lvlJc w:val="left"/>
    </w:lvl>
  </w:abstractNum>
  <w:abstractNum w:abstractNumId="1" w15:restartNumberingAfterBreak="0">
    <w:nsid w:val="0E57BBD4"/>
    <w:multiLevelType w:val="singleLevel"/>
    <w:tmpl w:val="0E57BBD4"/>
    <w:lvl w:ilvl="0">
      <w:start w:val="1"/>
      <w:numFmt w:val="decimal"/>
      <w:suff w:val="space"/>
      <w:lvlText w:val="%1)"/>
      <w:lvlJc w:val="left"/>
    </w:lvl>
  </w:abstractNum>
  <w:abstractNum w:abstractNumId="2" w15:restartNumberingAfterBreak="0">
    <w:nsid w:val="15EA6FC9"/>
    <w:multiLevelType w:val="hybridMultilevel"/>
    <w:tmpl w:val="3DD45208"/>
    <w:lvl w:ilvl="0" w:tplc="798C8936">
      <w:start w:val="1"/>
      <w:numFmt w:val="decimal"/>
      <w:lvlText w:val="%1)"/>
      <w:lvlJc w:val="left"/>
      <w:pPr>
        <w:ind w:left="936" w:hanging="360"/>
      </w:pPr>
      <w:rPr>
        <w:rFonts w:cs="Times New Roman" w:hint="default"/>
        <w:i w:val="0"/>
        <w:color w:val="auto"/>
      </w:rPr>
    </w:lvl>
    <w:lvl w:ilvl="1" w:tplc="04190019" w:tentative="1">
      <w:start w:val="1"/>
      <w:numFmt w:val="lowerLetter"/>
      <w:lvlText w:val="%2."/>
      <w:lvlJc w:val="left"/>
      <w:pPr>
        <w:ind w:left="1656" w:hanging="360"/>
      </w:pPr>
      <w:rPr>
        <w:rFonts w:cs="Times New Roman"/>
      </w:rPr>
    </w:lvl>
    <w:lvl w:ilvl="2" w:tplc="0419001B" w:tentative="1">
      <w:start w:val="1"/>
      <w:numFmt w:val="lowerRoman"/>
      <w:lvlText w:val="%3."/>
      <w:lvlJc w:val="right"/>
      <w:pPr>
        <w:ind w:left="2376" w:hanging="180"/>
      </w:pPr>
      <w:rPr>
        <w:rFonts w:cs="Times New Roman"/>
      </w:rPr>
    </w:lvl>
    <w:lvl w:ilvl="3" w:tplc="0419000F" w:tentative="1">
      <w:start w:val="1"/>
      <w:numFmt w:val="decimal"/>
      <w:lvlText w:val="%4."/>
      <w:lvlJc w:val="left"/>
      <w:pPr>
        <w:ind w:left="3096" w:hanging="360"/>
      </w:pPr>
      <w:rPr>
        <w:rFonts w:cs="Times New Roman"/>
      </w:rPr>
    </w:lvl>
    <w:lvl w:ilvl="4" w:tplc="04190019" w:tentative="1">
      <w:start w:val="1"/>
      <w:numFmt w:val="lowerLetter"/>
      <w:lvlText w:val="%5."/>
      <w:lvlJc w:val="left"/>
      <w:pPr>
        <w:ind w:left="3816" w:hanging="360"/>
      </w:pPr>
      <w:rPr>
        <w:rFonts w:cs="Times New Roman"/>
      </w:rPr>
    </w:lvl>
    <w:lvl w:ilvl="5" w:tplc="0419001B" w:tentative="1">
      <w:start w:val="1"/>
      <w:numFmt w:val="lowerRoman"/>
      <w:lvlText w:val="%6."/>
      <w:lvlJc w:val="right"/>
      <w:pPr>
        <w:ind w:left="4536" w:hanging="180"/>
      </w:pPr>
      <w:rPr>
        <w:rFonts w:cs="Times New Roman"/>
      </w:rPr>
    </w:lvl>
    <w:lvl w:ilvl="6" w:tplc="0419000F" w:tentative="1">
      <w:start w:val="1"/>
      <w:numFmt w:val="decimal"/>
      <w:lvlText w:val="%7."/>
      <w:lvlJc w:val="left"/>
      <w:pPr>
        <w:ind w:left="5256" w:hanging="360"/>
      </w:pPr>
      <w:rPr>
        <w:rFonts w:cs="Times New Roman"/>
      </w:rPr>
    </w:lvl>
    <w:lvl w:ilvl="7" w:tplc="04190019" w:tentative="1">
      <w:start w:val="1"/>
      <w:numFmt w:val="lowerLetter"/>
      <w:lvlText w:val="%8."/>
      <w:lvlJc w:val="left"/>
      <w:pPr>
        <w:ind w:left="5976" w:hanging="360"/>
      </w:pPr>
      <w:rPr>
        <w:rFonts w:cs="Times New Roman"/>
      </w:rPr>
    </w:lvl>
    <w:lvl w:ilvl="8" w:tplc="0419001B" w:tentative="1">
      <w:start w:val="1"/>
      <w:numFmt w:val="lowerRoman"/>
      <w:lvlText w:val="%9."/>
      <w:lvlJc w:val="right"/>
      <w:pPr>
        <w:ind w:left="6696" w:hanging="180"/>
      </w:pPr>
      <w:rPr>
        <w:rFonts w:cs="Times New Roman"/>
      </w:rPr>
    </w:lvl>
  </w:abstractNum>
  <w:abstractNum w:abstractNumId="3" w15:restartNumberingAfterBreak="0">
    <w:nsid w:val="29F11444"/>
    <w:multiLevelType w:val="singleLevel"/>
    <w:tmpl w:val="29F11444"/>
    <w:lvl w:ilvl="0">
      <w:start w:val="1"/>
      <w:numFmt w:val="decimal"/>
      <w:suff w:val="space"/>
      <w:lvlText w:val="%1)"/>
      <w:lvlJc w:val="left"/>
    </w:lvl>
  </w:abstractNum>
  <w:abstractNum w:abstractNumId="4" w15:restartNumberingAfterBreak="0">
    <w:nsid w:val="403874D8"/>
    <w:multiLevelType w:val="hybridMultilevel"/>
    <w:tmpl w:val="B61277FC"/>
    <w:lvl w:ilvl="0" w:tplc="A13CF90A">
      <w:start w:val="1"/>
      <w:numFmt w:val="decimal"/>
      <w:lvlText w:val="%1)"/>
      <w:lvlJc w:val="left"/>
      <w:pPr>
        <w:ind w:left="828" w:hanging="360"/>
      </w:pPr>
      <w:rPr>
        <w:rFonts w:cs="Times New Roman" w:hint="default"/>
      </w:rPr>
    </w:lvl>
    <w:lvl w:ilvl="1" w:tplc="04190019" w:tentative="1">
      <w:start w:val="1"/>
      <w:numFmt w:val="lowerLetter"/>
      <w:lvlText w:val="%2."/>
      <w:lvlJc w:val="left"/>
      <w:pPr>
        <w:ind w:left="1548" w:hanging="360"/>
      </w:pPr>
      <w:rPr>
        <w:rFonts w:cs="Times New Roman"/>
      </w:rPr>
    </w:lvl>
    <w:lvl w:ilvl="2" w:tplc="0419001B" w:tentative="1">
      <w:start w:val="1"/>
      <w:numFmt w:val="lowerRoman"/>
      <w:lvlText w:val="%3."/>
      <w:lvlJc w:val="right"/>
      <w:pPr>
        <w:ind w:left="2268" w:hanging="180"/>
      </w:pPr>
      <w:rPr>
        <w:rFonts w:cs="Times New Roman"/>
      </w:rPr>
    </w:lvl>
    <w:lvl w:ilvl="3" w:tplc="0419000F" w:tentative="1">
      <w:start w:val="1"/>
      <w:numFmt w:val="decimal"/>
      <w:lvlText w:val="%4."/>
      <w:lvlJc w:val="left"/>
      <w:pPr>
        <w:ind w:left="2988" w:hanging="360"/>
      </w:pPr>
      <w:rPr>
        <w:rFonts w:cs="Times New Roman"/>
      </w:rPr>
    </w:lvl>
    <w:lvl w:ilvl="4" w:tplc="04190019" w:tentative="1">
      <w:start w:val="1"/>
      <w:numFmt w:val="lowerLetter"/>
      <w:lvlText w:val="%5."/>
      <w:lvlJc w:val="left"/>
      <w:pPr>
        <w:ind w:left="3708" w:hanging="360"/>
      </w:pPr>
      <w:rPr>
        <w:rFonts w:cs="Times New Roman"/>
      </w:rPr>
    </w:lvl>
    <w:lvl w:ilvl="5" w:tplc="0419001B" w:tentative="1">
      <w:start w:val="1"/>
      <w:numFmt w:val="lowerRoman"/>
      <w:lvlText w:val="%6."/>
      <w:lvlJc w:val="right"/>
      <w:pPr>
        <w:ind w:left="4428" w:hanging="180"/>
      </w:pPr>
      <w:rPr>
        <w:rFonts w:cs="Times New Roman"/>
      </w:rPr>
    </w:lvl>
    <w:lvl w:ilvl="6" w:tplc="0419000F" w:tentative="1">
      <w:start w:val="1"/>
      <w:numFmt w:val="decimal"/>
      <w:lvlText w:val="%7."/>
      <w:lvlJc w:val="left"/>
      <w:pPr>
        <w:ind w:left="5148" w:hanging="360"/>
      </w:pPr>
      <w:rPr>
        <w:rFonts w:cs="Times New Roman"/>
      </w:rPr>
    </w:lvl>
    <w:lvl w:ilvl="7" w:tplc="04190019" w:tentative="1">
      <w:start w:val="1"/>
      <w:numFmt w:val="lowerLetter"/>
      <w:lvlText w:val="%8."/>
      <w:lvlJc w:val="left"/>
      <w:pPr>
        <w:ind w:left="5868" w:hanging="360"/>
      </w:pPr>
      <w:rPr>
        <w:rFonts w:cs="Times New Roman"/>
      </w:rPr>
    </w:lvl>
    <w:lvl w:ilvl="8" w:tplc="0419001B" w:tentative="1">
      <w:start w:val="1"/>
      <w:numFmt w:val="lowerRoman"/>
      <w:lvlText w:val="%9."/>
      <w:lvlJc w:val="right"/>
      <w:pPr>
        <w:ind w:left="6588" w:hanging="180"/>
      </w:pPr>
      <w:rPr>
        <w:rFonts w:cs="Times New Roman"/>
      </w:rPr>
    </w:lvl>
  </w:abstractNum>
  <w:abstractNum w:abstractNumId="5" w15:restartNumberingAfterBreak="0">
    <w:nsid w:val="429367D6"/>
    <w:multiLevelType w:val="multilevel"/>
    <w:tmpl w:val="429367D6"/>
    <w:lvl w:ilvl="0">
      <w:start w:val="2"/>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 w15:restartNumberingAfterBreak="0">
    <w:nsid w:val="4EF4A463"/>
    <w:multiLevelType w:val="singleLevel"/>
    <w:tmpl w:val="4EF4A463"/>
    <w:lvl w:ilvl="0">
      <w:start w:val="1"/>
      <w:numFmt w:val="decimal"/>
      <w:suff w:val="space"/>
      <w:lvlText w:val="%1)"/>
      <w:lvlJc w:val="left"/>
    </w:lvl>
  </w:abstractNum>
  <w:abstractNum w:abstractNumId="7" w15:restartNumberingAfterBreak="0">
    <w:nsid w:val="55460442"/>
    <w:multiLevelType w:val="singleLevel"/>
    <w:tmpl w:val="55460442"/>
    <w:lvl w:ilvl="0">
      <w:start w:val="1"/>
      <w:numFmt w:val="decimal"/>
      <w:suff w:val="space"/>
      <w:lvlText w:val="%1)"/>
      <w:lvlJc w:val="left"/>
    </w:lvl>
  </w:abstractNum>
  <w:abstractNum w:abstractNumId="8" w15:restartNumberingAfterBreak="0">
    <w:nsid w:val="665E379D"/>
    <w:multiLevelType w:val="singleLevel"/>
    <w:tmpl w:val="665E379D"/>
    <w:lvl w:ilvl="0">
      <w:start w:val="7"/>
      <w:numFmt w:val="decimal"/>
      <w:suff w:val="space"/>
      <w:lvlText w:val="%1."/>
      <w:lvlJc w:val="left"/>
    </w:lvl>
  </w:abstractNum>
  <w:num w:numId="1" w16cid:durableId="1188368032">
    <w:abstractNumId w:val="0"/>
  </w:num>
  <w:num w:numId="2" w16cid:durableId="293410003">
    <w:abstractNumId w:val="5"/>
  </w:num>
  <w:num w:numId="3" w16cid:durableId="1877157737">
    <w:abstractNumId w:val="6"/>
  </w:num>
  <w:num w:numId="4" w16cid:durableId="526679546">
    <w:abstractNumId w:val="7"/>
  </w:num>
  <w:num w:numId="5" w16cid:durableId="307324880">
    <w:abstractNumId w:val="1"/>
  </w:num>
  <w:num w:numId="6" w16cid:durableId="688146340">
    <w:abstractNumId w:val="3"/>
  </w:num>
  <w:num w:numId="7" w16cid:durableId="1038815926">
    <w:abstractNumId w:val="8"/>
  </w:num>
  <w:num w:numId="8" w16cid:durableId="291909564">
    <w:abstractNumId w:val="4"/>
  </w:num>
  <w:num w:numId="9" w16cid:durableId="6823220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08"/>
  <w:drawingGridHorizontalSpacing w:val="100"/>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7F013FA"/>
    <w:rsid w:val="00065991"/>
    <w:rsid w:val="000A24F7"/>
    <w:rsid w:val="0013238B"/>
    <w:rsid w:val="00137F5B"/>
    <w:rsid w:val="00194932"/>
    <w:rsid w:val="001F37FB"/>
    <w:rsid w:val="00290CE5"/>
    <w:rsid w:val="002B1A9A"/>
    <w:rsid w:val="002C6514"/>
    <w:rsid w:val="00300E6B"/>
    <w:rsid w:val="003E3CBD"/>
    <w:rsid w:val="0050561C"/>
    <w:rsid w:val="00554F43"/>
    <w:rsid w:val="00575E8E"/>
    <w:rsid w:val="00646276"/>
    <w:rsid w:val="009517AC"/>
    <w:rsid w:val="009C00CE"/>
    <w:rsid w:val="00A43FAE"/>
    <w:rsid w:val="00AC68DD"/>
    <w:rsid w:val="00B20E4A"/>
    <w:rsid w:val="00B44C86"/>
    <w:rsid w:val="00B776BD"/>
    <w:rsid w:val="00BE1FB8"/>
    <w:rsid w:val="00BE514A"/>
    <w:rsid w:val="00C753F8"/>
    <w:rsid w:val="00CA67A8"/>
    <w:rsid w:val="00DB193D"/>
    <w:rsid w:val="00DF3DFF"/>
    <w:rsid w:val="00E12ECF"/>
    <w:rsid w:val="00E94DEF"/>
    <w:rsid w:val="00F6005F"/>
    <w:rsid w:val="00F779C3"/>
    <w:rsid w:val="00FC5182"/>
    <w:rsid w:val="00FD7358"/>
    <w:rsid w:val="00FF42F7"/>
    <w:rsid w:val="07F013FA"/>
    <w:rsid w:val="4BCE776B"/>
    <w:rsid w:val="622B03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A842A3"/>
  <w15:docId w15:val="{70E500BD-EBB1-4B42-9D5B-1454FCB43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1" w:unhideWhenUsed="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C6514"/>
    <w:rPr>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sid w:val="002C6514"/>
    <w:rPr>
      <w:color w:val="0000FF"/>
      <w:u w:val="single"/>
    </w:rPr>
  </w:style>
  <w:style w:type="paragraph" w:styleId="a4">
    <w:name w:val="Normal (Web)"/>
    <w:basedOn w:val="a"/>
    <w:qFormat/>
    <w:rsid w:val="002C6514"/>
  </w:style>
  <w:style w:type="paragraph" w:customStyle="1" w:styleId="ConsPlusNormal">
    <w:name w:val="ConsPlusNormal"/>
    <w:autoRedefine/>
    <w:uiPriority w:val="99"/>
    <w:qFormat/>
    <w:rsid w:val="002C6514"/>
    <w:pPr>
      <w:widowControl w:val="0"/>
      <w:autoSpaceDE w:val="0"/>
      <w:autoSpaceDN w:val="0"/>
      <w:adjustRightInd w:val="0"/>
    </w:pPr>
    <w:rPr>
      <w:rFonts w:ascii="Arial" w:eastAsia="Times New Roman" w:hAnsi="Arial" w:cs="Arial"/>
    </w:rPr>
  </w:style>
  <w:style w:type="paragraph" w:customStyle="1" w:styleId="s1">
    <w:name w:val="s_1"/>
    <w:basedOn w:val="a"/>
    <w:qFormat/>
    <w:rsid w:val="002C6514"/>
    <w:pPr>
      <w:ind w:firstLine="720"/>
      <w:jc w:val="both"/>
    </w:pPr>
    <w:rPr>
      <w:rFonts w:ascii="Arial" w:hAnsi="Arial" w:cs="Arial"/>
      <w:sz w:val="26"/>
      <w:szCs w:val="26"/>
    </w:rPr>
  </w:style>
  <w:style w:type="paragraph" w:customStyle="1" w:styleId="1">
    <w:name w:val="Без интервала1"/>
    <w:autoRedefine/>
    <w:qFormat/>
    <w:rsid w:val="002C6514"/>
    <w:pPr>
      <w:suppressAutoHyphens/>
    </w:pPr>
    <w:rPr>
      <w:rFonts w:ascii="Calibri" w:eastAsia="Times New Roman" w:hAnsi="Calibri" w:cs="Calibri"/>
      <w:sz w:val="22"/>
      <w:szCs w:val="22"/>
      <w:lang w:eastAsia="zh-CN"/>
    </w:rPr>
  </w:style>
  <w:style w:type="paragraph" w:customStyle="1" w:styleId="ConsTitle">
    <w:name w:val="ConsTitle"/>
    <w:qFormat/>
    <w:rsid w:val="002C6514"/>
    <w:pPr>
      <w:widowControl w:val="0"/>
      <w:suppressAutoHyphens/>
      <w:snapToGrid w:val="0"/>
    </w:pPr>
    <w:rPr>
      <w:rFonts w:ascii="Arial" w:eastAsia="Times New Roman" w:hAnsi="Arial" w:cs="Arial"/>
      <w:b/>
      <w:sz w:val="16"/>
      <w:lang w:eastAsia="zh-CN"/>
    </w:rPr>
  </w:style>
  <w:style w:type="paragraph" w:styleId="a5">
    <w:name w:val="Subtitle"/>
    <w:basedOn w:val="a"/>
    <w:link w:val="a6"/>
    <w:qFormat/>
    <w:rsid w:val="00BE514A"/>
    <w:pPr>
      <w:jc w:val="center"/>
    </w:pPr>
    <w:rPr>
      <w:rFonts w:ascii="Times New Roman" w:eastAsia="Times New Roman" w:hAnsi="Times New Roman" w:cs="Times New Roman"/>
      <w:b/>
      <w:sz w:val="32"/>
      <w:lang w:val="ru-RU" w:eastAsia="ru-RU"/>
    </w:rPr>
  </w:style>
  <w:style w:type="character" w:customStyle="1" w:styleId="a6">
    <w:name w:val="Подзаголовок Знак"/>
    <w:basedOn w:val="a0"/>
    <w:link w:val="a5"/>
    <w:rsid w:val="00BE514A"/>
    <w:rPr>
      <w:rFonts w:ascii="Times New Roman" w:eastAsia="Times New Roman" w:hAnsi="Times New Roman" w:cs="Times New Roman"/>
      <w:b/>
      <w:sz w:val="32"/>
    </w:rPr>
  </w:style>
  <w:style w:type="paragraph" w:styleId="a7">
    <w:name w:val="Balloon Text"/>
    <w:basedOn w:val="a"/>
    <w:link w:val="a8"/>
    <w:rsid w:val="00BE514A"/>
    <w:rPr>
      <w:rFonts w:ascii="Tahoma" w:hAnsi="Tahoma" w:cs="Tahoma"/>
      <w:sz w:val="16"/>
      <w:szCs w:val="16"/>
    </w:rPr>
  </w:style>
  <w:style w:type="character" w:customStyle="1" w:styleId="a8">
    <w:name w:val="Текст выноски Знак"/>
    <w:basedOn w:val="a0"/>
    <w:link w:val="a7"/>
    <w:rsid w:val="00BE514A"/>
    <w:rPr>
      <w:rFonts w:ascii="Tahoma" w:hAnsi="Tahoma" w:cs="Tahoma"/>
      <w:sz w:val="16"/>
      <w:szCs w:val="16"/>
      <w:lang w:val="en-US" w:eastAsia="zh-CN"/>
    </w:rPr>
  </w:style>
  <w:style w:type="paragraph" w:styleId="a9">
    <w:name w:val="header"/>
    <w:basedOn w:val="a"/>
    <w:link w:val="aa"/>
    <w:uiPriority w:val="99"/>
    <w:rsid w:val="00194932"/>
    <w:pPr>
      <w:tabs>
        <w:tab w:val="center" w:pos="4677"/>
        <w:tab w:val="right" w:pos="9355"/>
      </w:tabs>
    </w:pPr>
  </w:style>
  <w:style w:type="character" w:customStyle="1" w:styleId="aa">
    <w:name w:val="Верхний колонтитул Знак"/>
    <w:basedOn w:val="a0"/>
    <w:link w:val="a9"/>
    <w:uiPriority w:val="99"/>
    <w:rsid w:val="00194932"/>
    <w:rPr>
      <w:lang w:val="en-US" w:eastAsia="zh-CN"/>
    </w:rPr>
  </w:style>
  <w:style w:type="paragraph" w:styleId="ab">
    <w:name w:val="footer"/>
    <w:basedOn w:val="a"/>
    <w:link w:val="ac"/>
    <w:rsid w:val="00194932"/>
    <w:pPr>
      <w:tabs>
        <w:tab w:val="center" w:pos="4677"/>
        <w:tab w:val="right" w:pos="9355"/>
      </w:tabs>
    </w:pPr>
  </w:style>
  <w:style w:type="character" w:customStyle="1" w:styleId="ac">
    <w:name w:val="Нижний колонтитул Знак"/>
    <w:basedOn w:val="a0"/>
    <w:link w:val="ab"/>
    <w:rsid w:val="00194932"/>
    <w:rPr>
      <w:lang w:val="en-US" w:eastAsia="zh-CN"/>
    </w:rPr>
  </w:style>
  <w:style w:type="paragraph" w:styleId="ad">
    <w:name w:val="List Paragraph"/>
    <w:basedOn w:val="a"/>
    <w:uiPriority w:val="34"/>
    <w:qFormat/>
    <w:rsid w:val="00DB193D"/>
    <w:pPr>
      <w:ind w:left="720"/>
      <w:contextualSpacing/>
    </w:pPr>
  </w:style>
  <w:style w:type="paragraph" w:styleId="ae">
    <w:name w:val="No Spacing"/>
    <w:uiPriority w:val="1"/>
    <w:qFormat/>
    <w:rsid w:val="00DB193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5001&amp;dst=100441&amp;field=134&amp;date=25.02.2025"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495001&amp;dst=100440&amp;field=134&amp;date=25.02.2025" TargetMode="External"/><Relationship Id="rId4" Type="http://schemas.openxmlformats.org/officeDocument/2006/relationships/settings" Target="settings.xml"/><Relationship Id="rId9" Type="http://schemas.openxmlformats.org/officeDocument/2006/relationships/hyperlink" Target="https://www.consultant.ru/document/cons_doc_LAW_495106/"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3B4E4-92C2-4839-A7FF-7E16CEA76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9741</Words>
  <Characters>55528</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MehovskiyVV</dc:creator>
  <cp:lastModifiedBy>Вера В. Клыкова</cp:lastModifiedBy>
  <cp:revision>2</cp:revision>
  <cp:lastPrinted>2025-06-19T06:12:00Z</cp:lastPrinted>
  <dcterms:created xsi:type="dcterms:W3CDTF">2025-10-23T02:27:00Z</dcterms:created>
  <dcterms:modified xsi:type="dcterms:W3CDTF">2025-10-23T02:27:00Z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0C463CEDD6034330AE37260CB50B6C68_11</vt:lpwstr>
  </property>
</Properties>
</file>