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30733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6C27833D" wp14:editId="42E2BCDC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1EDF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3F1527B4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9A1044D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212EC4A2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1A3A3958" w14:textId="77777777" w:rsidR="00FC6627" w:rsidRDefault="00FC6627">
      <w:pPr>
        <w:shd w:val="clear" w:color="auto" w:fill="FFFFFF"/>
        <w:rPr>
          <w:sz w:val="16"/>
        </w:rPr>
      </w:pPr>
    </w:p>
    <w:p w14:paraId="46B6AB2D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68D1BEC1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18FD10C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5539885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30EF404" w14:textId="2AD0C7E8" w:rsidR="00FC6627" w:rsidRDefault="00C94C4D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1146F5">
        <w:rPr>
          <w:color w:val="000000"/>
          <w:sz w:val="28"/>
        </w:rPr>
        <w:t xml:space="preserve">              </w:t>
      </w:r>
      <w:r>
        <w:rPr>
          <w:color w:val="000000"/>
          <w:sz w:val="28"/>
        </w:rPr>
        <w:t xml:space="preserve">        </w:t>
      </w:r>
      <w:r w:rsidR="001146F5">
        <w:rPr>
          <w:color w:val="000000"/>
          <w:sz w:val="28"/>
        </w:rPr>
        <w:t xml:space="preserve">             с. Анучино                                          № </w:t>
      </w:r>
      <w:r>
        <w:rPr>
          <w:color w:val="000000"/>
          <w:sz w:val="28"/>
        </w:rPr>
        <w:t>474</w:t>
      </w:r>
      <w:r w:rsidR="00480D1E">
        <w:rPr>
          <w:color w:val="000000"/>
          <w:sz w:val="28"/>
        </w:rPr>
        <w:t>-НПА</w:t>
      </w:r>
    </w:p>
    <w:p w14:paraId="2FB42528" w14:textId="77777777" w:rsidR="00FC6627" w:rsidRDefault="00FC6627">
      <w:pPr>
        <w:jc w:val="both"/>
        <w:rPr>
          <w:sz w:val="16"/>
          <w:szCs w:val="16"/>
        </w:rPr>
      </w:pPr>
    </w:p>
    <w:p w14:paraId="2D0231FE" w14:textId="77777777" w:rsidR="00FC6627" w:rsidRDefault="00FC6627">
      <w:pPr>
        <w:shd w:val="clear" w:color="auto" w:fill="FFFFFF"/>
        <w:rPr>
          <w:b/>
          <w:sz w:val="28"/>
        </w:rPr>
      </w:pPr>
    </w:p>
    <w:p w14:paraId="4844BB88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0FDB3D94" w14:textId="77777777"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68D62331" w14:textId="77777777"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>
        <w:rPr>
          <w:rFonts w:eastAsiaTheme="minorHAnsi"/>
          <w:b/>
          <w:bCs/>
          <w:sz w:val="28"/>
          <w:lang w:eastAsia="en-US"/>
        </w:rPr>
        <w:t>21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Pr="00C5053F">
        <w:rPr>
          <w:rFonts w:eastAsiaTheme="minorHAnsi"/>
          <w:b/>
          <w:bCs/>
          <w:sz w:val="28"/>
          <w:lang w:eastAsia="en-US"/>
        </w:rPr>
        <w:t>и плановый 2022-2023гг.</w:t>
      </w:r>
    </w:p>
    <w:p w14:paraId="7A10F320" w14:textId="77777777" w:rsidR="00FC6627" w:rsidRDefault="00FC6627">
      <w:pPr>
        <w:jc w:val="center"/>
        <w:rPr>
          <w:bCs/>
          <w:sz w:val="28"/>
        </w:rPr>
      </w:pPr>
    </w:p>
    <w:p w14:paraId="774C1B24" w14:textId="77777777" w:rsidR="00FC6627" w:rsidRDefault="00FC6627">
      <w:pPr>
        <w:rPr>
          <w:bCs/>
          <w:sz w:val="28"/>
        </w:rPr>
      </w:pPr>
    </w:p>
    <w:p w14:paraId="3DBA327C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2B2F8302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58C1B3E6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1A1F6609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419A14D3" w14:textId="77777777"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14:paraId="4F1DCD46" w14:textId="77777777"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lastRenderedPageBreak/>
        <w:t xml:space="preserve"> требований в рамках осуществления муниципального дорожного контроля на территории Анучинского муниципального округа» на 2021 год</w:t>
      </w:r>
      <w:r w:rsidRPr="00574B7C">
        <w:t xml:space="preserve"> </w:t>
      </w:r>
      <w:r w:rsidRPr="00574B7C">
        <w:rPr>
          <w:rFonts w:eastAsiaTheme="minorHAnsi"/>
          <w:bCs/>
          <w:sz w:val="28"/>
          <w:lang w:eastAsia="en-US"/>
        </w:rPr>
        <w:t>и плановый 2022-2023гг.</w:t>
      </w:r>
    </w:p>
    <w:p w14:paraId="4558E27A" w14:textId="77777777"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</w:t>
      </w:r>
      <w:proofErr w:type="gramStart"/>
      <w:r w:rsidRPr="00574B7C">
        <w:rPr>
          <w:rFonts w:eastAsia="Calibri"/>
          <w:sz w:val="28"/>
        </w:rPr>
        <w:t>телекоммуникационной  сети</w:t>
      </w:r>
      <w:proofErr w:type="gramEnd"/>
      <w:r w:rsidRPr="00574B7C">
        <w:rPr>
          <w:rFonts w:eastAsia="Calibri"/>
          <w:sz w:val="28"/>
        </w:rPr>
        <w:t xml:space="preserve"> Интернет.</w:t>
      </w:r>
    </w:p>
    <w:p w14:paraId="7DF5394F" w14:textId="77777777"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>на  заместителя</w:t>
      </w:r>
      <w:proofErr w:type="gramEnd"/>
      <w:r>
        <w:rPr>
          <w:rFonts w:eastAsia="Calibri"/>
          <w:sz w:val="28"/>
          <w:lang w:eastAsia="en-US"/>
        </w:rPr>
        <w:t xml:space="preserve"> главы  администрации Анучинского муниципального округа  (Дубовцев И.В.).</w:t>
      </w:r>
    </w:p>
    <w:p w14:paraId="43A4877B" w14:textId="77777777"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19EE5639" w14:textId="77777777"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14:paraId="676E88B2" w14:textId="77777777" w:rsidR="00FC6627" w:rsidRDefault="00FC6627">
      <w:pPr>
        <w:spacing w:line="360" w:lineRule="auto"/>
        <w:rPr>
          <w:bCs/>
          <w:sz w:val="28"/>
        </w:rPr>
      </w:pPr>
    </w:p>
    <w:p w14:paraId="167EF327" w14:textId="77777777" w:rsidR="001146F5" w:rsidRDefault="001146F5">
      <w:pPr>
        <w:spacing w:line="360" w:lineRule="auto"/>
        <w:rPr>
          <w:bCs/>
          <w:sz w:val="28"/>
        </w:rPr>
      </w:pPr>
    </w:p>
    <w:p w14:paraId="1F42D485" w14:textId="77777777" w:rsidR="00FC6627" w:rsidRDefault="001146F5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                                        муниципального округа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61DFB261" w14:textId="77777777" w:rsidR="00FC6627" w:rsidRDefault="00FC6627">
      <w:pPr>
        <w:rPr>
          <w:bCs/>
          <w:sz w:val="28"/>
        </w:rPr>
      </w:pPr>
    </w:p>
    <w:p w14:paraId="5DCB18B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37F15E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D77B2A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40CAC6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53F6E3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D744305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03BE73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521FEFF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4406A8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644B55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4ED5F5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170325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48477531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7867A6E0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3B79CF05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4B07BF2B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033DB1FC" w14:textId="77777777"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14:paraId="70E1D075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14:paraId="22071663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14:paraId="04F2A484" w14:textId="0B03701F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Pr="00585D38">
        <w:rPr>
          <w:sz w:val="28"/>
        </w:rPr>
        <w:t xml:space="preserve">т </w:t>
      </w:r>
      <w:r w:rsidR="00C94C4D">
        <w:rPr>
          <w:sz w:val="28"/>
        </w:rPr>
        <w:t>11.06.</w:t>
      </w:r>
      <w:r w:rsidRPr="00585D38">
        <w:rPr>
          <w:sz w:val="28"/>
        </w:rPr>
        <w:t>20</w:t>
      </w:r>
      <w:r w:rsidR="00C94C4D">
        <w:rPr>
          <w:sz w:val="28"/>
        </w:rPr>
        <w:t>21</w:t>
      </w:r>
      <w:r>
        <w:rPr>
          <w:sz w:val="28"/>
        </w:rPr>
        <w:t xml:space="preserve"> </w:t>
      </w:r>
      <w:r w:rsidRPr="00585D38">
        <w:rPr>
          <w:sz w:val="28"/>
        </w:rPr>
        <w:t>№</w:t>
      </w:r>
      <w:r w:rsidR="00C94C4D">
        <w:rPr>
          <w:sz w:val="28"/>
        </w:rPr>
        <w:t xml:space="preserve"> 474</w:t>
      </w:r>
      <w:r w:rsidR="00480D1E">
        <w:rPr>
          <w:sz w:val="28"/>
        </w:rPr>
        <w:t>-НПА</w:t>
      </w:r>
    </w:p>
    <w:p w14:paraId="6B9E198B" w14:textId="77777777" w:rsidR="00574B7C" w:rsidRPr="00585D38" w:rsidRDefault="00574B7C" w:rsidP="00574B7C">
      <w:pPr>
        <w:shd w:val="clear" w:color="auto" w:fill="FFFFFF"/>
        <w:jc w:val="right"/>
        <w:rPr>
          <w:b/>
          <w:bCs/>
          <w:sz w:val="28"/>
        </w:rPr>
      </w:pPr>
    </w:p>
    <w:p w14:paraId="2B46CF2D" w14:textId="77777777" w:rsidR="005A55D7" w:rsidRDefault="005A55D7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</w:p>
    <w:p w14:paraId="5686B78E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14:paraId="093CA3FF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 xml:space="preserve">Анучинского муниципального округа Приморского края на 2021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Pr="00574B7C">
        <w:rPr>
          <w:b/>
          <w:bCs/>
          <w:sz w:val="28"/>
        </w:rPr>
        <w:t>2022-2023гг</w:t>
      </w:r>
      <w:bookmarkStart w:id="0" w:name="_Hlk58505539"/>
      <w:r w:rsidRPr="00574B7C">
        <w:rPr>
          <w:b/>
          <w:bCs/>
          <w:sz w:val="28"/>
        </w:rPr>
        <w:t>.</w:t>
      </w:r>
    </w:p>
    <w:bookmarkEnd w:id="0"/>
    <w:p w14:paraId="766C263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14:paraId="2E029E6A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1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1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14:paraId="3584165C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</w:t>
      </w:r>
      <w:proofErr w:type="gramStart"/>
      <w:r w:rsidRPr="00574B7C">
        <w:rPr>
          <w:rFonts w:ascii="Times New Roman" w:hAnsi="Times New Roman"/>
          <w:sz w:val="28"/>
          <w:szCs w:val="28"/>
        </w:rPr>
        <w:t>требований  утверждается</w:t>
      </w:r>
      <w:proofErr w:type="gramEnd"/>
      <w:r w:rsidRPr="00574B7C">
        <w:rPr>
          <w:rFonts w:ascii="Times New Roman" w:hAnsi="Times New Roman"/>
          <w:sz w:val="28"/>
          <w:szCs w:val="28"/>
        </w:rPr>
        <w:t xml:space="preserve"> постановлением администрации Анучинского муниципального округа на следующий год утверждается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14:paraId="275A96B3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>Срок реализации программы -2021 год и плановый период 2022-2023 гг.</w:t>
      </w:r>
    </w:p>
    <w:p w14:paraId="59540B3F" w14:textId="77777777" w:rsidR="00DB6B6E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14:paraId="08404EE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lastRenderedPageBreak/>
        <w:t>Целью программы является:</w:t>
      </w:r>
    </w:p>
    <w:p w14:paraId="261F8D52" w14:textId="77777777"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237D4C5F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14:paraId="18E79A3A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14:paraId="0814620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14:paraId="1100D6BF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14:paraId="683B261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14:paraId="40303B5C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14:paraId="1562027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14:paraId="6C04E14C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муниципального дорожного контроля в 2020 году администрацией Анучинского муниципального округа проверки не проводились.</w:t>
      </w:r>
    </w:p>
    <w:p w14:paraId="1244138D" w14:textId="77777777"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14:paraId="58AED44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14:paraId="46126948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 xml:space="preserve"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 Ежеквартально проводятся заседания комиссии по безопасности дорожного движения. </w:t>
      </w:r>
    </w:p>
    <w:p w14:paraId="4B5DBF8E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lastRenderedPageBreak/>
        <w:t>Мероприятия программы профилактики нарушений обязательных требований дорожного законодательства представляют собой комплекс мер, направленных на достижение целей и решение основных задач Настоящей Программы.</w:t>
      </w:r>
    </w:p>
    <w:p w14:paraId="668A809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профилактических мероприятий на 2021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14:paraId="6A7481DD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>
        <w:rPr>
          <w:sz w:val="28"/>
        </w:rPr>
        <w:t xml:space="preserve"> Приморского края   в 2021 году и плановый период 2021-2023 гг.</w:t>
      </w:r>
    </w:p>
    <w:p w14:paraId="12A6E709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14:paraId="27F9FF64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14:paraId="3CC75EDE" w14:textId="77777777"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478F45B0" w14:textId="77777777"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5E713F03" w14:textId="77777777"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lastRenderedPageBreak/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14:paraId="398B3A45" w14:textId="77777777"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</w:t>
      </w:r>
      <w:proofErr w:type="gramStart"/>
      <w:r w:rsidR="00707633">
        <w:rPr>
          <w:b/>
          <w:bCs/>
          <w:sz w:val="28"/>
        </w:rPr>
        <w:t>муниципальному  дорожному</w:t>
      </w:r>
      <w:proofErr w:type="gramEnd"/>
      <w:r w:rsidR="00707633">
        <w:rPr>
          <w:b/>
          <w:bCs/>
          <w:sz w:val="28"/>
        </w:rPr>
        <w:t xml:space="preserve"> контролю</w:t>
      </w:r>
      <w:r w:rsidR="00707633" w:rsidRPr="00585D38">
        <w:rPr>
          <w:b/>
          <w:bCs/>
          <w:sz w:val="28"/>
        </w:rPr>
        <w:t xml:space="preserve"> </w:t>
      </w:r>
      <w:r w:rsidRPr="00585D38">
        <w:rPr>
          <w:b/>
          <w:bCs/>
          <w:sz w:val="28"/>
        </w:rPr>
        <w:t>на 2021 год</w:t>
      </w:r>
    </w:p>
    <w:p w14:paraId="2D473D4A" w14:textId="77777777"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085"/>
        <w:gridCol w:w="2622"/>
        <w:gridCol w:w="1792"/>
      </w:tblGrid>
      <w:tr w:rsidR="00574B7C" w:rsidRPr="00496B97" w14:paraId="4931ABCD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06F9A8" w14:textId="77777777"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4573B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34AEC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4E2D6D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14:paraId="2914E089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8C55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6993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C0457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 xml:space="preserve">уполномоченный </w:t>
            </w:r>
            <w:proofErr w:type="gramStart"/>
            <w:r w:rsidRPr="00496B97">
              <w:t>специалист  отдела</w:t>
            </w:r>
            <w:proofErr w:type="gramEnd"/>
            <w:r w:rsidRPr="00496B97"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36D84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3FA2ABA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F6A41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01C24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7C37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173C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5BFACA9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A0C94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6F39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CD0F7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87B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6FA34614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BAB4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2665C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BA3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05A4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4BA2B2E2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C45EA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F3FF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5119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B180B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2AF20AD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564D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B472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Проведение рейдовых осмотров, профилактических бесед, направленных на </w:t>
            </w:r>
            <w:r w:rsidRPr="00496B97">
              <w:rPr>
                <w:sz w:val="28"/>
              </w:rPr>
              <w:lastRenderedPageBreak/>
              <w:t>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681D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</w:t>
            </w:r>
            <w: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FA53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ходе проведения проверок, </w:t>
            </w:r>
            <w:r w:rsidRPr="00496B97">
              <w:rPr>
                <w:sz w:val="28"/>
              </w:rPr>
              <w:lastRenderedPageBreak/>
              <w:t>рейдовых осмотров</w:t>
            </w:r>
          </w:p>
        </w:tc>
      </w:tr>
      <w:tr w:rsidR="00574B7C" w:rsidRPr="00496B97" w14:paraId="516D65E4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6CE7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7BAEC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DED2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0B71A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proofErr w:type="spellStart"/>
            <w:proofErr w:type="gramStart"/>
            <w:r w:rsidRPr="00496B97">
              <w:rPr>
                <w:sz w:val="28"/>
              </w:rPr>
              <w:t>Ежегодно,не</w:t>
            </w:r>
            <w:proofErr w:type="spellEnd"/>
            <w:proofErr w:type="gramEnd"/>
            <w:r w:rsidRPr="00496B97">
              <w:rPr>
                <w:sz w:val="28"/>
              </w:rPr>
              <w:t xml:space="preserve"> позднее 1 апреля года, следующего за отчетным</w:t>
            </w:r>
          </w:p>
        </w:tc>
      </w:tr>
    </w:tbl>
    <w:p w14:paraId="6CEAC8FF" w14:textId="77777777"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2DD16E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Перечень уполномоченных лиц (с контактами), ответственных</w:t>
      </w:r>
    </w:p>
    <w:p w14:paraId="26C826EE" w14:textId="77777777" w:rsidR="00574B7C" w:rsidRPr="00585D38" w:rsidRDefault="00574B7C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за организацию и проведение профилактических мероприятий</w:t>
      </w:r>
    </w:p>
    <w:p w14:paraId="678A3440" w14:textId="77777777" w:rsidR="00574B7C" w:rsidRPr="00585D38" w:rsidRDefault="00E3382A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сфере  дорожного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14:paraId="3C037981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1928"/>
        <w:gridCol w:w="3265"/>
        <w:gridCol w:w="1271"/>
        <w:gridCol w:w="2347"/>
      </w:tblGrid>
      <w:tr w:rsidR="00574B7C" w:rsidRPr="00496B97" w14:paraId="72ED22C2" w14:textId="77777777" w:rsidTr="00A451C5">
        <w:tc>
          <w:tcPr>
            <w:tcW w:w="398" w:type="dxa"/>
          </w:tcPr>
          <w:p w14:paraId="6C59262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№</w:t>
            </w:r>
          </w:p>
        </w:tc>
        <w:tc>
          <w:tcPr>
            <w:tcW w:w="1928" w:type="dxa"/>
          </w:tcPr>
          <w:p w14:paraId="331A5DC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ФИО</w:t>
            </w:r>
          </w:p>
        </w:tc>
        <w:tc>
          <w:tcPr>
            <w:tcW w:w="3265" w:type="dxa"/>
          </w:tcPr>
          <w:p w14:paraId="158D1FA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Должность</w:t>
            </w:r>
          </w:p>
        </w:tc>
        <w:tc>
          <w:tcPr>
            <w:tcW w:w="1271" w:type="dxa"/>
          </w:tcPr>
          <w:p w14:paraId="6204C4A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телефон</w:t>
            </w:r>
          </w:p>
        </w:tc>
        <w:tc>
          <w:tcPr>
            <w:tcW w:w="2347" w:type="dxa"/>
          </w:tcPr>
          <w:p w14:paraId="6BFA0DB7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proofErr w:type="spellStart"/>
            <w:r w:rsidRPr="00496B97">
              <w:rPr>
                <w:rFonts w:cs="Times New Roman"/>
              </w:rPr>
              <w:t>e-mail</w:t>
            </w:r>
            <w:proofErr w:type="spellEnd"/>
          </w:p>
        </w:tc>
      </w:tr>
      <w:tr w:rsidR="00574B7C" w:rsidRPr="00496B97" w14:paraId="61FC77AE" w14:textId="77777777" w:rsidTr="00A451C5">
        <w:tc>
          <w:tcPr>
            <w:tcW w:w="398" w:type="dxa"/>
          </w:tcPr>
          <w:p w14:paraId="0E5B614B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1</w:t>
            </w:r>
          </w:p>
        </w:tc>
        <w:tc>
          <w:tcPr>
            <w:tcW w:w="1928" w:type="dxa"/>
          </w:tcPr>
          <w:p w14:paraId="62B0349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proofErr w:type="spellStart"/>
            <w:r w:rsidRPr="00496B97">
              <w:rPr>
                <w:rFonts w:cs="Times New Roman"/>
              </w:rPr>
              <w:t>Росейчук</w:t>
            </w:r>
            <w:proofErr w:type="spellEnd"/>
            <w:r w:rsidRPr="00496B97">
              <w:rPr>
                <w:rFonts w:cs="Times New Roman"/>
              </w:rPr>
              <w:t xml:space="preserve"> Елена Витальевна </w:t>
            </w:r>
          </w:p>
        </w:tc>
        <w:tc>
          <w:tcPr>
            <w:tcW w:w="3265" w:type="dxa"/>
          </w:tcPr>
          <w:p w14:paraId="1CDF57F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Начальник отдела имущественных и земельных отношений управления по работе с территориями администрации Анучинского муниципального округа Приморского края</w:t>
            </w:r>
          </w:p>
        </w:tc>
        <w:tc>
          <w:tcPr>
            <w:tcW w:w="1271" w:type="dxa"/>
          </w:tcPr>
          <w:p w14:paraId="3F3F1612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 (42361) 91-2-65</w:t>
            </w:r>
          </w:p>
        </w:tc>
        <w:tc>
          <w:tcPr>
            <w:tcW w:w="2347" w:type="dxa"/>
          </w:tcPr>
          <w:p w14:paraId="723E7AD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proofErr w:type="spellStart"/>
            <w:r w:rsidRPr="00496B97">
              <w:rPr>
                <w:rFonts w:cs="Times New Roman"/>
                <w:i/>
                <w:lang w:val="en-US"/>
              </w:rPr>
              <w:t>anuchinsky</w:t>
            </w:r>
            <w:proofErr w:type="spellEnd"/>
            <w:r w:rsidR="00B6688F">
              <w:fldChar w:fldCharType="begin"/>
            </w:r>
            <w:r w:rsidR="00B6688F">
              <w:instrText xml:space="preserve"> HYPERLINK "mailto:sp@mail.primorye.ru" </w:instrText>
            </w:r>
            <w:r w:rsidR="00B6688F">
              <w:fldChar w:fldCharType="separate"/>
            </w:r>
            <w:r w:rsidRPr="00496B97">
              <w:rPr>
                <w:rStyle w:val="af4"/>
                <w:rFonts w:cs="Times New Roman"/>
                <w:i/>
                <w:color w:val="auto"/>
              </w:rPr>
              <w:t>@</w:t>
            </w:r>
            <w:proofErr w:type="spellStart"/>
            <w:r w:rsidRPr="00496B97">
              <w:rPr>
                <w:rStyle w:val="af4"/>
                <w:rFonts w:cs="Times New Roman"/>
                <w:i/>
                <w:color w:val="auto"/>
                <w:lang w:val="en-US"/>
              </w:rPr>
              <w:t>mo</w:t>
            </w:r>
            <w:proofErr w:type="spellEnd"/>
            <w:r w:rsidRPr="00496B97">
              <w:rPr>
                <w:rStyle w:val="af4"/>
                <w:rFonts w:cs="Times New Roman"/>
                <w:i/>
                <w:color w:val="auto"/>
              </w:rPr>
              <w:t xml:space="preserve">. </w:t>
            </w:r>
            <w:proofErr w:type="spellStart"/>
            <w:r w:rsidRPr="00496B97">
              <w:rPr>
                <w:rStyle w:val="af4"/>
                <w:rFonts w:cs="Times New Roman"/>
                <w:i/>
                <w:color w:val="auto"/>
                <w:lang w:val="en-US"/>
              </w:rPr>
              <w:t>primorsky</w:t>
            </w:r>
            <w:proofErr w:type="spellEnd"/>
            <w:r w:rsidRPr="00496B97">
              <w:rPr>
                <w:rStyle w:val="af4"/>
                <w:rFonts w:cs="Times New Roman"/>
                <w:i/>
                <w:color w:val="auto"/>
              </w:rPr>
              <w:t>.</w:t>
            </w:r>
            <w:proofErr w:type="spellStart"/>
            <w:r w:rsidRPr="00496B97">
              <w:rPr>
                <w:rStyle w:val="af4"/>
                <w:rFonts w:cs="Times New Roman"/>
                <w:i/>
                <w:color w:val="auto"/>
                <w:lang w:val="en-US"/>
              </w:rPr>
              <w:t>ru</w:t>
            </w:r>
            <w:proofErr w:type="spellEnd"/>
            <w:r w:rsidR="00B6688F">
              <w:rPr>
                <w:rStyle w:val="af4"/>
                <w:rFonts w:cs="Times New Roman"/>
                <w:i/>
                <w:color w:val="auto"/>
                <w:lang w:val="en-US"/>
              </w:rPr>
              <w:fldChar w:fldCharType="end"/>
            </w:r>
          </w:p>
        </w:tc>
      </w:tr>
      <w:tr w:rsidR="00E3382A" w:rsidRPr="00496B97" w14:paraId="55FEE630" w14:textId="77777777" w:rsidTr="00A451C5">
        <w:tc>
          <w:tcPr>
            <w:tcW w:w="398" w:type="dxa"/>
          </w:tcPr>
          <w:p w14:paraId="2D8830BE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928" w:type="dxa"/>
          </w:tcPr>
          <w:p w14:paraId="5CC2BD64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3265" w:type="dxa"/>
          </w:tcPr>
          <w:p w14:paraId="35E89366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1271" w:type="dxa"/>
          </w:tcPr>
          <w:p w14:paraId="366B8360" w14:textId="77777777" w:rsidR="00E3382A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2347" w:type="dxa"/>
          </w:tcPr>
          <w:p w14:paraId="559BD31D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  <w:i/>
                <w:lang w:val="en-US"/>
              </w:rPr>
            </w:pPr>
          </w:p>
        </w:tc>
      </w:tr>
    </w:tbl>
    <w:p w14:paraId="2ED1936F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911D48E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7C140D25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2849422C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7" w:history="1">
        <w:r w:rsidRPr="00585D38">
          <w:rPr>
            <w:rStyle w:val="af4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4"/>
            <w:rFonts w:cs="Times New Roman"/>
            <w:i/>
            <w:color w:val="auto"/>
          </w:rPr>
          <w:t>://</w:t>
        </w:r>
        <w:proofErr w:type="spellStart"/>
        <w:r w:rsidRPr="00585D38">
          <w:rPr>
            <w:rStyle w:val="af4"/>
            <w:rFonts w:cs="Times New Roman"/>
            <w:i/>
            <w:color w:val="auto"/>
            <w:lang w:val="en-US"/>
          </w:rPr>
          <w:t>anuchinsky</w:t>
        </w:r>
        <w:proofErr w:type="spellEnd"/>
      </w:hyperlink>
      <w:r w:rsidRPr="00585D38">
        <w:rPr>
          <w:rFonts w:cs="Times New Roman"/>
          <w:i/>
        </w:rPr>
        <w:t>.</w:t>
      </w:r>
      <w:proofErr w:type="spellStart"/>
      <w:r w:rsidRPr="00585D38">
        <w:rPr>
          <w:rFonts w:cs="Times New Roman"/>
          <w:i/>
          <w:lang w:val="en-US"/>
        </w:rPr>
        <w:t>ru</w:t>
      </w:r>
      <w:proofErr w:type="spellEnd"/>
    </w:p>
    <w:p w14:paraId="1D7C6409" w14:textId="77777777" w:rsidR="00574B7C" w:rsidRDefault="00574B7C" w:rsidP="00E3382A">
      <w:pPr>
        <w:shd w:val="clear" w:color="auto" w:fill="FFFFFF"/>
        <w:spacing w:line="276" w:lineRule="auto"/>
        <w:rPr>
          <w:sz w:val="28"/>
        </w:rPr>
      </w:pPr>
    </w:p>
    <w:p w14:paraId="48165CC6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1CF1F7EA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09C099A3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14:paraId="3CD2BC96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lastRenderedPageBreak/>
        <w:t>Приложение 2</w:t>
      </w:r>
    </w:p>
    <w:p w14:paraId="7B998D12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14:paraId="4CC5EFC9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14:paraId="608CE2C9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по </w:t>
      </w:r>
      <w:proofErr w:type="gramStart"/>
      <w:r w:rsidR="00707633">
        <w:rPr>
          <w:b/>
          <w:bCs/>
          <w:sz w:val="28"/>
        </w:rPr>
        <w:t>муниципальному  дорожному</w:t>
      </w:r>
      <w:proofErr w:type="gramEnd"/>
      <w:r w:rsidR="00707633">
        <w:rPr>
          <w:b/>
          <w:bCs/>
          <w:sz w:val="28"/>
        </w:rPr>
        <w:t xml:space="preserve"> контролю</w:t>
      </w:r>
      <w:r w:rsidR="00707633" w:rsidRPr="00585D38">
        <w:rPr>
          <w:b/>
          <w:bCs/>
          <w:sz w:val="28"/>
        </w:rPr>
        <w:t xml:space="preserve"> </w:t>
      </w:r>
      <w:r w:rsidRPr="00496B97">
        <w:rPr>
          <w:b/>
          <w:bCs/>
          <w:sz w:val="28"/>
        </w:rPr>
        <w:t xml:space="preserve">на плановый период 2022-2023 </w:t>
      </w:r>
      <w:proofErr w:type="spellStart"/>
      <w:r w:rsidRPr="00496B97">
        <w:rPr>
          <w:b/>
          <w:bCs/>
          <w:sz w:val="28"/>
        </w:rPr>
        <w:t>гг</w:t>
      </w:r>
      <w:proofErr w:type="spellEnd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17"/>
        <w:gridCol w:w="2648"/>
        <w:gridCol w:w="2401"/>
      </w:tblGrid>
      <w:tr w:rsidR="00574B7C" w:rsidRPr="00496B97" w14:paraId="1B2E392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5210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N п/п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09B2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BCF4F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DB03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14:paraId="0E4B62DC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23FD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8E6D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6B982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7BFF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15286FCB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C516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6B170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</w:t>
            </w:r>
            <w:r w:rsidRPr="00496B97">
              <w:rPr>
                <w:sz w:val="28"/>
              </w:rPr>
              <w:lastRenderedPageBreak/>
              <w:t>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F869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C26C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4B81ED64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58DD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076A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4F248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F9989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26ADADF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D004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F78C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A63B5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FEDAC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3B422AF5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68A7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B76A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</w:t>
            </w:r>
            <w:r w:rsidRPr="00496B97">
              <w:rPr>
                <w:sz w:val="28"/>
              </w:rPr>
              <w:lastRenderedPageBreak/>
              <w:t>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41379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C003E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71EF54C2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6CA1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3294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32B56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6251F7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50CF61D9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938320" w14:textId="77777777"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A24CA" w14:textId="77777777"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21BC6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</w:t>
            </w:r>
            <w:proofErr w:type="gramStart"/>
            <w:r w:rsidRPr="00B946E8">
              <w:t xml:space="preserve">специалист </w:t>
            </w:r>
            <w:r>
              <w:t xml:space="preserve"> отдела</w:t>
            </w:r>
            <w:proofErr w:type="gramEnd"/>
            <w:r>
              <w:t xml:space="preserve">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02BDC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proofErr w:type="gramStart"/>
            <w:r w:rsidRPr="00496B97">
              <w:rPr>
                <w:sz w:val="28"/>
              </w:rPr>
              <w:t xml:space="preserve">Ежегодно,   </w:t>
            </w:r>
            <w:proofErr w:type="gramEnd"/>
            <w:r w:rsidRPr="00496B97">
              <w:rPr>
                <w:sz w:val="28"/>
              </w:rPr>
              <w:t xml:space="preserve"> не позднее 1 апреля года, </w:t>
            </w:r>
            <w:proofErr w:type="spellStart"/>
            <w:r w:rsidRPr="00496B97">
              <w:rPr>
                <w:sz w:val="28"/>
              </w:rPr>
              <w:t>следующеего</w:t>
            </w:r>
            <w:proofErr w:type="spellEnd"/>
            <w:r w:rsidRPr="00496B97">
              <w:rPr>
                <w:sz w:val="28"/>
              </w:rPr>
              <w:t xml:space="preserve"> за отчетным</w:t>
            </w:r>
          </w:p>
        </w:tc>
      </w:tr>
    </w:tbl>
    <w:p w14:paraId="3EE9B43F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14:paraId="26B4BCB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EB96F0E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AE6687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4428B26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7E11C8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2112EB4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839954B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421394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99F739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0522726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58B874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4D16891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0A537E1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14:paraId="2D5D64DE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14:paraId="72F35FFA" w14:textId="77777777"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14:paraId="7DB5F706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14:paraId="48D28F19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14:paraId="50C89DE7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14:paraId="127787E0" w14:textId="7777777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5E8F5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EEAE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14:paraId="025D5354" w14:textId="7777777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466EF" w14:textId="77777777"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0D880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8975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3994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 w:rsidRPr="00496B97">
              <w:rPr>
                <w:sz w:val="28"/>
              </w:rPr>
              <w:t>2023</w:t>
            </w:r>
          </w:p>
        </w:tc>
      </w:tr>
      <w:tr w:rsidR="00574B7C" w:rsidRPr="00496B97" w14:paraId="2924985A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52791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</w:t>
            </w:r>
            <w:proofErr w:type="gramStart"/>
            <w:r w:rsidRPr="00496B97">
              <w:rPr>
                <w:sz w:val="28"/>
              </w:rPr>
              <w:t>края ,</w:t>
            </w:r>
            <w:proofErr w:type="gramEnd"/>
            <w:r w:rsidRPr="00496B97">
              <w:rPr>
                <w:sz w:val="28"/>
              </w:rPr>
              <w:t xml:space="preserve">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C03F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18D7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E2EC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</w:tr>
      <w:tr w:rsidR="00574B7C" w:rsidRPr="00496B97" w14:paraId="2266F370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5804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47C80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D1043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9B85C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14:paraId="6295DD9C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2A63A647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4BEECE41" w14:textId="77777777" w:rsidR="00574B7C" w:rsidRPr="00496B97" w:rsidRDefault="00574B7C" w:rsidP="00574B7C">
      <w:pPr>
        <w:jc w:val="center"/>
        <w:rPr>
          <w:sz w:val="28"/>
        </w:rPr>
      </w:pPr>
    </w:p>
    <w:p w14:paraId="236B7300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DB6B6E">
      <w:pgSz w:w="11906" w:h="16838"/>
      <w:pgMar w:top="567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27"/>
    <w:rsid w:val="001146F5"/>
    <w:rsid w:val="00404AA6"/>
    <w:rsid w:val="00434474"/>
    <w:rsid w:val="00480D1E"/>
    <w:rsid w:val="00574B7C"/>
    <w:rsid w:val="005A55D7"/>
    <w:rsid w:val="00707633"/>
    <w:rsid w:val="00773760"/>
    <w:rsid w:val="007C74A4"/>
    <w:rsid w:val="0082548C"/>
    <w:rsid w:val="00B6688F"/>
    <w:rsid w:val="00C94C4D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7793"/>
  <w15:docId w15:val="{49C2B7F4-8BA3-4645-9514-53139709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4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nuchin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3ECF6-D9DF-44A8-AAD8-49D9D8DD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Вера В. Клыкова</cp:lastModifiedBy>
  <cp:revision>2</cp:revision>
  <cp:lastPrinted>2021-06-07T08:49:00Z</cp:lastPrinted>
  <dcterms:created xsi:type="dcterms:W3CDTF">2021-06-28T22:51:00Z</dcterms:created>
  <dcterms:modified xsi:type="dcterms:W3CDTF">2021-06-28T22:51:00Z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