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B2104" w:rsidRPr="00DE03C0" w:rsidRDefault="001B2104" w:rsidP="00DE03C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03C0">
        <w:rPr>
          <w:rFonts w:ascii="Times New Roman" w:hAnsi="Times New Roman" w:cs="Times New Roman"/>
          <w:b/>
          <w:bCs/>
          <w:sz w:val="24"/>
          <w:szCs w:val="24"/>
        </w:rPr>
        <w:t>С 1 ноября ФНС сможет списывать долги граждан по налогам без суда</w:t>
      </w:r>
    </w:p>
    <w:p w:rsidR="00DE03C0" w:rsidRPr="00DE03C0" w:rsidRDefault="00DE03C0" w:rsidP="00DE03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3A8FD2" wp14:editId="5AD0C7D4">
            <wp:extent cx="5940425" cy="2489578"/>
            <wp:effectExtent l="0" t="0" r="0" b="635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8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 xml:space="preserve">Право списывать без судебного решения налоговую </w:t>
      </w:r>
      <w:proofErr w:type="gramStart"/>
      <w:r w:rsidRPr="00DE03C0">
        <w:rPr>
          <w:rFonts w:ascii="Times New Roman" w:hAnsi="Times New Roman" w:cs="Times New Roman"/>
          <w:sz w:val="24"/>
          <w:szCs w:val="24"/>
        </w:rPr>
        <w:t>задолженность  с</w:t>
      </w:r>
      <w:proofErr w:type="gramEnd"/>
      <w:r w:rsidRPr="00DE03C0">
        <w:rPr>
          <w:rFonts w:ascii="Times New Roman" w:hAnsi="Times New Roman" w:cs="Times New Roman"/>
          <w:sz w:val="24"/>
          <w:szCs w:val="24"/>
        </w:rPr>
        <w:t xml:space="preserve"> банковских счетов некоторых категорий налогоплательщиков ФНС дал федеральный закон № 287-ФЗ «О внесении изменений в часть первую Налогового кодекса Российской Федерации и Федеральный закон «Об исполнительном производстве». Изменение вступает в силу 1 ноября.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Прежде налоговую задолженность с физических лиц могли потребовать только в судебном порядке. Для взыскания доначислений налоговой инспекции нужно было получить судебный приказ или решение суда. Теперь же взыскать долг в судебном порядке можно только при наличии спора относительно сумм начислений.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Внесудебный порядок взыскания задолженности работает и сейчас, но лишь в отношении компаний и индивидуальных предпринимателей. С 1 ноября он будет применяться также в отношении:</w:t>
      </w:r>
    </w:p>
    <w:p w:rsidR="001B2104" w:rsidRPr="00DE03C0" w:rsidRDefault="00DE03C0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2104" w:rsidRPr="00DE03C0">
        <w:rPr>
          <w:rFonts w:ascii="Times New Roman" w:hAnsi="Times New Roman" w:cs="Times New Roman"/>
          <w:sz w:val="24"/>
          <w:szCs w:val="24"/>
        </w:rPr>
        <w:t>самозанятых без статуса ИП,</w:t>
      </w:r>
    </w:p>
    <w:p w:rsidR="001B2104" w:rsidRPr="00DE03C0" w:rsidRDefault="00DE03C0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2104" w:rsidRPr="00DE03C0">
        <w:rPr>
          <w:rFonts w:ascii="Times New Roman" w:hAnsi="Times New Roman" w:cs="Times New Roman"/>
          <w:sz w:val="24"/>
          <w:szCs w:val="24"/>
        </w:rPr>
        <w:t>предпринимателей, закрывших ИП, но не погасивших все налоговые долги,</w:t>
      </w:r>
    </w:p>
    <w:p w:rsidR="001B2104" w:rsidRPr="00DE03C0" w:rsidRDefault="00DE03C0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B2104" w:rsidRPr="00DE03C0">
        <w:rPr>
          <w:rFonts w:ascii="Times New Roman" w:hAnsi="Times New Roman" w:cs="Times New Roman"/>
          <w:sz w:val="24"/>
          <w:szCs w:val="24"/>
        </w:rPr>
        <w:t>тех, кто занимается частной практикой, например нотариусов, адвокатов, врачей, психологов, детективов, т.е. специалистов, ведущих профессиональную деятельность без трудового договора.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Если у налогоплательщиков образуется задолженность по НДФЛ, налогу на профессиональный доход, имущественным налогам (транспортному, земельному, на недвижимость), налоговым пеням и штрафам, ФНС имеет право начать процедуру внесудебного взыскания.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При этом ФНС начнет эту процедуру только в том случае, если со стороны налогоплательщика нет возражений, нет спора об обоснованности начисленных налогов. В противном случае вопрос о взыскании будет решаться по-</w:t>
      </w:r>
      <w:proofErr w:type="gramStart"/>
      <w:r w:rsidRPr="00DE03C0">
        <w:rPr>
          <w:rFonts w:ascii="Times New Roman" w:hAnsi="Times New Roman" w:cs="Times New Roman"/>
          <w:sz w:val="24"/>
          <w:szCs w:val="24"/>
        </w:rPr>
        <w:t>старому  —</w:t>
      </w:r>
      <w:proofErr w:type="gramEnd"/>
      <w:r w:rsidRPr="00DE03C0">
        <w:rPr>
          <w:rFonts w:ascii="Times New Roman" w:hAnsi="Times New Roman" w:cs="Times New Roman"/>
          <w:sz w:val="24"/>
          <w:szCs w:val="24"/>
        </w:rPr>
        <w:t xml:space="preserve"> в судебном порядке.  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 xml:space="preserve">Действовать налоговый орган будет так: 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2104" w:rsidRPr="00DE03C0" w:rsidRDefault="00DE03C0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1B2104" w:rsidRPr="00DE03C0">
        <w:rPr>
          <w:rFonts w:ascii="Times New Roman" w:hAnsi="Times New Roman" w:cs="Times New Roman"/>
          <w:sz w:val="24"/>
          <w:szCs w:val="24"/>
        </w:rPr>
        <w:t>Если сумма налога не поступила на Единый налоговый счет гражданина в установленный срок, например, 1 декабря, когда нужно заплатить имущественные и некоторые другие налоги, налоговая служба направит требование об уплате.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2. Если гражданин пропустит срок уплаты, который значится в требовании, а возражений относительно суммы начисленного налога не подаст, то ФНС пришлет решение о взыскании.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3. После этого ФНС направит банкам поручение на списание и перечисление в бюджет суммы задолженности. При этом операции по счетам гражданина могут быть приостановлены.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 xml:space="preserve">Для погашения задолженности сначала спишутся средства с банковских счетов (в том числе, в драгоценных металлах, цифровых рублях) и электронных кошельков. Если средств на счетах будет недостаточно для погашения недоимки, взыскание производится за счет наличных денежных средств и имущества в рамках исполнительного производства судебными приставами».  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Иными словами, если банк не исполнит поручение (</w:t>
      </w:r>
      <w:proofErr w:type="gramStart"/>
      <w:r w:rsidRPr="00DE03C0">
        <w:rPr>
          <w:rFonts w:ascii="Times New Roman" w:hAnsi="Times New Roman" w:cs="Times New Roman"/>
          <w:sz w:val="24"/>
          <w:szCs w:val="24"/>
        </w:rPr>
        <w:t>например</w:t>
      </w:r>
      <w:proofErr w:type="gramEnd"/>
      <w:r w:rsidRPr="00DE03C0">
        <w:rPr>
          <w:rFonts w:ascii="Times New Roman" w:hAnsi="Times New Roman" w:cs="Times New Roman"/>
          <w:sz w:val="24"/>
          <w:szCs w:val="24"/>
        </w:rPr>
        <w:t xml:space="preserve"> потому что на счетах недостаточно средств), а налоговый долг так и не уплачен, ФНС вправе передать дело судебным приставам для принудительного взыскания. 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>Если гражданин не согласен с суммой налоговых претензий и направил в инспекцию свое возражение, процедура внесудебного списания приостанавливается. Но тогда ФНС подаст в суд.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  <w:sz w:val="24"/>
          <w:szCs w:val="24"/>
        </w:rPr>
      </w:pPr>
      <w:r w:rsidRPr="00DE03C0">
        <w:rPr>
          <w:rFonts w:ascii="Times New Roman" w:hAnsi="Times New Roman" w:cs="Times New Roman"/>
          <w:sz w:val="24"/>
          <w:szCs w:val="24"/>
        </w:rPr>
        <w:t xml:space="preserve">«Важный момент: спорная задолженность (когда поданы возражения) автоматически исключается из единого налогового счета (ЕНС) до урегулирования разногласий с налоговым органом (или до вступления в силу судебного акта о </w:t>
      </w:r>
      <w:proofErr w:type="spellStart"/>
      <w:r w:rsidRPr="00DE03C0">
        <w:rPr>
          <w:rFonts w:ascii="Times New Roman" w:hAnsi="Times New Roman" w:cs="Times New Roman"/>
          <w:sz w:val="24"/>
          <w:szCs w:val="24"/>
        </w:rPr>
        <w:t>взысканииРанее</w:t>
      </w:r>
      <w:proofErr w:type="spellEnd"/>
      <w:r w:rsidRPr="00DE03C0">
        <w:rPr>
          <w:rFonts w:ascii="Times New Roman" w:hAnsi="Times New Roman" w:cs="Times New Roman"/>
          <w:sz w:val="24"/>
          <w:szCs w:val="24"/>
        </w:rPr>
        <w:t xml:space="preserve"> такой возможности (исключения суммы задолженности физического лица из ЕНС при наличии возражений налогоплательщика) налоговое законодательство не предусматривало».</w:t>
      </w:r>
    </w:p>
    <w:p w:rsidR="001B2104" w:rsidRPr="00DE03C0" w:rsidRDefault="001B2104" w:rsidP="00DE03C0">
      <w:pPr>
        <w:jc w:val="both"/>
        <w:rPr>
          <w:rFonts w:ascii="Times New Roman" w:hAnsi="Times New Roman" w:cs="Times New Roman"/>
        </w:rPr>
      </w:pPr>
      <w:proofErr w:type="gramStart"/>
      <w:r w:rsidRPr="00DE03C0">
        <w:rPr>
          <w:rFonts w:ascii="Times New Roman" w:hAnsi="Times New Roman" w:cs="Times New Roman"/>
          <w:sz w:val="24"/>
          <w:szCs w:val="24"/>
        </w:rPr>
        <w:t>Помимо этого</w:t>
      </w:r>
      <w:proofErr w:type="gramEnd"/>
      <w:r w:rsidRPr="00DE03C0">
        <w:rPr>
          <w:rFonts w:ascii="Times New Roman" w:hAnsi="Times New Roman" w:cs="Times New Roman"/>
          <w:sz w:val="24"/>
          <w:szCs w:val="24"/>
        </w:rPr>
        <w:t xml:space="preserve"> введение новой процедуры взыскания задолженности поможет самим должникам: им не придется оплачивать государственную пошлину, исполнительский сбор и нести другие сопутс</w:t>
      </w:r>
      <w:r w:rsidRPr="00DE03C0">
        <w:rPr>
          <w:rFonts w:ascii="Times New Roman" w:hAnsi="Times New Roman" w:cs="Times New Roman"/>
        </w:rPr>
        <w:t>твующие расходы.</w:t>
      </w:r>
    </w:p>
    <w:sectPr w:rsidR="001B2104" w:rsidRPr="00DE03C0" w:rsidSect="00DE03C0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76BE9"/>
    <w:multiLevelType w:val="multilevel"/>
    <w:tmpl w:val="18E0A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7261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104"/>
    <w:rsid w:val="000F529F"/>
    <w:rsid w:val="001B2104"/>
    <w:rsid w:val="005E2E40"/>
    <w:rsid w:val="008119C6"/>
    <w:rsid w:val="00DE03C0"/>
    <w:rsid w:val="00FC4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FD790"/>
  <w15:chartTrackingRefBased/>
  <w15:docId w15:val="{0886618C-9B80-42A2-BE09-AA937C561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2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2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21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2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21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2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2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2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2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21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21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21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210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210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21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21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21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21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2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2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2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2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2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21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21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210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21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210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B21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534</Words>
  <Characters>3048</Characters>
  <Application>Microsoft Office Word</Application>
  <DocSecurity>0</DocSecurity>
  <Lines>25</Lines>
  <Paragraphs>7</Paragraphs>
  <ScaleCrop>false</ScaleCrop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2025-11-06T21:56:00Z</dcterms:created>
  <dcterms:modified xsi:type="dcterms:W3CDTF">2025-11-07T00:35:00Z</dcterms:modified>
</cp:coreProperties>
</file>