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23.12.2020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140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proofErr w:type="spellStart"/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</w:t>
      </w:r>
      <w:proofErr w:type="spellEnd"/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A6763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proofErr w:type="spellStart"/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proofErr w:type="spellEnd"/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CF6003">
        <w:rPr>
          <w:rFonts w:ascii="Times New Roman CYR" w:hAnsi="Times New Roman CYR" w:cs="Times New Roman CYR"/>
          <w:color w:val="000000"/>
          <w:sz w:val="26"/>
          <w:szCs w:val="26"/>
        </w:rPr>
        <w:t>22 дека</w:t>
      </w:r>
      <w:r w:rsidR="008372C7">
        <w:rPr>
          <w:rFonts w:ascii="Times New Roman CYR" w:hAnsi="Times New Roman CYR" w:cs="Times New Roman CYR"/>
          <w:color w:val="000000"/>
          <w:sz w:val="26"/>
          <w:szCs w:val="26"/>
        </w:rPr>
        <w:t>бря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A67639">
        <w:rPr>
          <w:rFonts w:ascii="Times New Roman CYR" w:hAnsi="Times New Roman CYR" w:cs="Times New Roman CYR"/>
          <w:color w:val="000000"/>
          <w:sz w:val="26"/>
          <w:szCs w:val="26"/>
        </w:rPr>
        <w:t>1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506114" w:rsidRP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912704" w:rsidRDefault="00506114" w:rsidP="00DB3183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</w:t>
      </w:r>
      <w:proofErr w:type="spellStart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Положением «О бюджетном устройстве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 xml:space="preserve">и бюджетном процессе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 xml:space="preserve">в </w:t>
      </w:r>
      <w:proofErr w:type="spellStart"/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>учинском</w:t>
      </w:r>
      <w:proofErr w:type="spellEnd"/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муниципальном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принятом решением Думы округа от 25.11.2020 №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119-НПА</w:t>
      </w:r>
      <w:r w:rsidR="00A64902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 w:rsidR="00A75E96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решение Думы </w:t>
      </w:r>
      <w:r w:rsidR="00530E70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от 23.12.2020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№ </w:t>
      </w:r>
      <w:r w:rsidR="00A67639">
        <w:rPr>
          <w:rFonts w:ascii="Times New Roman CYR" w:hAnsi="Times New Roman CYR" w:cs="Times New Roman CYR"/>
          <w:color w:val="000000"/>
          <w:sz w:val="28"/>
          <w:szCs w:val="28"/>
        </w:rPr>
        <w:t>140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-НПА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«О бюджете </w:t>
      </w:r>
      <w:proofErr w:type="spellStart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 xml:space="preserve"> муниципального округа 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>на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плановый период 2</w:t>
      </w:r>
      <w:r w:rsidR="00943494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="00A4669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>-20</w:t>
      </w:r>
      <w:r w:rsidR="00921E8E">
        <w:rPr>
          <w:rFonts w:ascii="Times New Roman CYR" w:hAnsi="Times New Roman CYR" w:cs="Times New Roman CYR"/>
          <w:color w:val="000000"/>
          <w:sz w:val="28"/>
          <w:szCs w:val="28"/>
        </w:rPr>
        <w:t>2</w:t>
      </w:r>
      <w:r w:rsidR="007E18C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  <w:r w:rsidR="00FF7A9D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годов</w:t>
      </w:r>
      <w:r w:rsidR="00912704">
        <w:rPr>
          <w:rFonts w:ascii="Times New Roman CYR" w:hAnsi="Times New Roman CYR" w:cs="Times New Roman CYR"/>
          <w:color w:val="000000"/>
          <w:sz w:val="28"/>
          <w:szCs w:val="28"/>
        </w:rPr>
        <w:t xml:space="preserve">»: </w:t>
      </w:r>
    </w:p>
    <w:p w:rsidR="00495566" w:rsidRPr="00672212" w:rsidRDefault="00495566" w:rsidP="0049556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495566" w:rsidRPr="00672212" w:rsidRDefault="00495566" w:rsidP="00495566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21</w:t>
      </w:r>
      <w:r w:rsidRPr="00672212">
        <w:rPr>
          <w:szCs w:val="28"/>
        </w:rPr>
        <w:t xml:space="preserve"> год:</w:t>
      </w:r>
    </w:p>
    <w:p w:rsidR="00554560" w:rsidRDefault="00554560" w:rsidP="0055456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1.Утвердить основные характеристики бюджета округа на 2021 год:</w:t>
      </w:r>
    </w:p>
    <w:p w:rsidR="00554560" w:rsidRDefault="00554560" w:rsidP="00554560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1)общий объем доходов бюджета округа – в сумме 608631982,74 руб.;</w:t>
      </w:r>
    </w:p>
    <w:p w:rsidR="00554560" w:rsidRDefault="00554560" w:rsidP="00554560">
      <w:pPr>
        <w:pStyle w:val="a3"/>
        <w:spacing w:before="0"/>
        <w:ind w:firstLine="709"/>
        <w:rPr>
          <w:b/>
          <w:szCs w:val="28"/>
        </w:rPr>
      </w:pPr>
      <w:r>
        <w:rPr>
          <w:szCs w:val="28"/>
        </w:rPr>
        <w:t>2)общий объем расходов бюджета округа – в сумме 623623941,61 руб.;</w:t>
      </w:r>
    </w:p>
    <w:p w:rsidR="00554560" w:rsidRDefault="00554560" w:rsidP="0055456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3)размер дефицита бюджета округа – в сумме 14991958,87руб.</w:t>
      </w:r>
    </w:p>
    <w:p w:rsidR="00495566" w:rsidRDefault="00495566" w:rsidP="00495566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2.  Установить иные показатели бюджета округа на 2021 год:</w:t>
      </w:r>
    </w:p>
    <w:p w:rsidR="00495566" w:rsidRDefault="00495566" w:rsidP="00CF6003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>источники внутреннего финансирования дефицита бюджета округа       согласно приложению 1 к настоящему решению.</w:t>
      </w:r>
    </w:p>
    <w:p w:rsidR="00495566" w:rsidRDefault="00495566" w:rsidP="00495566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3. Приложение 6 учесть в бюджете округа на 2021 год поступления доходов в объемах согласно приложению 2 к данному решению.</w:t>
      </w:r>
    </w:p>
    <w:p w:rsidR="00495566" w:rsidRPr="0029732C" w:rsidRDefault="00495566" w:rsidP="00495566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4.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7 и </w:t>
      </w:r>
      <w:r w:rsidRPr="0029732C">
        <w:rPr>
          <w:rFonts w:ascii="Times New Roman CYR" w:hAnsi="Times New Roman CYR" w:cs="Times New Roman CYR"/>
          <w:color w:val="000000"/>
          <w:szCs w:val="28"/>
        </w:rPr>
        <w:t>9</w:t>
      </w:r>
      <w:r>
        <w:rPr>
          <w:rFonts w:ascii="Times New Roman CYR" w:hAnsi="Times New Roman CYR" w:cs="Times New Roman CYR"/>
          <w:color w:val="000000"/>
          <w:szCs w:val="28"/>
        </w:rPr>
        <w:t xml:space="preserve"> расходы бюджета округа изложить в новой редакции   согласно Приложени</w:t>
      </w:r>
      <w:r w:rsidR="00CF6003">
        <w:rPr>
          <w:rFonts w:ascii="Times New Roman CYR" w:hAnsi="Times New Roman CYR" w:cs="Times New Roman CYR"/>
          <w:color w:val="000000"/>
          <w:szCs w:val="28"/>
        </w:rPr>
        <w:t>ям</w:t>
      </w:r>
      <w:r>
        <w:rPr>
          <w:rFonts w:ascii="Times New Roman CYR" w:hAnsi="Times New Roman CYR" w:cs="Times New Roman CYR"/>
          <w:color w:val="000000"/>
          <w:szCs w:val="28"/>
        </w:rPr>
        <w:t>3 и 4 к данному решению.</w:t>
      </w:r>
    </w:p>
    <w:p w:rsidR="00495566" w:rsidRDefault="00495566" w:rsidP="00495566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5.Приложение 11 расходы муниципальных программ изложить в новой             редакции согласно Приложени</w:t>
      </w:r>
      <w:r w:rsidR="00CF6003">
        <w:rPr>
          <w:rFonts w:ascii="Times New Roman CYR" w:hAnsi="Times New Roman CYR" w:cs="Times New Roman CYR"/>
          <w:color w:val="000000"/>
          <w:szCs w:val="28"/>
        </w:rPr>
        <w:t>ю</w:t>
      </w:r>
      <w:r>
        <w:rPr>
          <w:rFonts w:ascii="Times New Roman CYR" w:hAnsi="Times New Roman CYR" w:cs="Times New Roman CYR"/>
          <w:color w:val="000000"/>
          <w:szCs w:val="28"/>
        </w:rPr>
        <w:t xml:space="preserve"> 5 к данному решению.</w:t>
      </w:r>
    </w:p>
    <w:p w:rsidR="00495566" w:rsidRPr="00A17077" w:rsidRDefault="00CF6003" w:rsidP="00495566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</w:r>
      <w:r w:rsidR="00495566">
        <w:rPr>
          <w:rFonts w:ascii="Times New Roman CYR" w:hAnsi="Times New Roman CYR" w:cs="Times New Roman CYR"/>
          <w:color w:val="000000"/>
          <w:szCs w:val="28"/>
        </w:rPr>
        <w:t xml:space="preserve">6. Настоящее решение опубликовать в средствах массовой информации           </w:t>
      </w:r>
      <w:proofErr w:type="spellStart"/>
      <w:r w:rsidR="00495566">
        <w:rPr>
          <w:rFonts w:ascii="Times New Roman CYR" w:hAnsi="Times New Roman CYR" w:cs="Times New Roman CYR"/>
          <w:color w:val="000000"/>
          <w:szCs w:val="28"/>
        </w:rPr>
        <w:t>Анучинского</w:t>
      </w:r>
      <w:proofErr w:type="spellEnd"/>
      <w:r w:rsidR="00495566">
        <w:rPr>
          <w:rFonts w:ascii="Times New Roman CYR" w:hAnsi="Times New Roman CYR" w:cs="Times New Roman CYR"/>
          <w:color w:val="000000"/>
          <w:szCs w:val="28"/>
        </w:rPr>
        <w:t xml:space="preserve"> муниципального округа.    </w:t>
      </w:r>
    </w:p>
    <w:p w:rsidR="00495566" w:rsidRDefault="00495566" w:rsidP="0049556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7. Настоящее решение вступает в силу со дня принятия и распространяется на правоотношения, возникающие с 1 января 2021 года.  </w:t>
      </w:r>
    </w:p>
    <w:p w:rsidR="008372C7" w:rsidRDefault="008372C7" w:rsidP="00495566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959AB" w:rsidRDefault="000959AB" w:rsidP="000959AB">
      <w:pPr>
        <w:widowControl w:val="0"/>
        <w:shd w:val="clear" w:color="auto" w:fill="FFFFFF"/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851DD3" w:rsidP="00506114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left="360"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 </w:t>
      </w:r>
      <w:proofErr w:type="spellStart"/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  <w:proofErr w:type="spellEnd"/>
    </w:p>
    <w:p w:rsidR="00506114" w:rsidRDefault="008A2AE7" w:rsidP="0000151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left="360"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506114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        </w:t>
      </w:r>
      <w:r w:rsidR="00851DD3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851DD3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0959AB" w:rsidRPr="00527E06" w:rsidRDefault="000959AB" w:rsidP="0000151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left="360" w:hanging="436"/>
        <w:jc w:val="both"/>
        <w:rPr>
          <w:rFonts w:ascii="Times New Roman CYR" w:hAnsi="Times New Roman CYR" w:cs="Times New Roman CYR"/>
          <w:color w:val="000000"/>
          <w:sz w:val="32"/>
          <w:szCs w:val="28"/>
        </w:rPr>
      </w:pPr>
    </w:p>
    <w:p w:rsidR="00986774" w:rsidRDefault="00C01322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A774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6F484C" w:rsidRDefault="00DB3183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2</w:t>
      </w:r>
      <w:r w:rsidR="00CF6003">
        <w:rPr>
          <w:sz w:val="28"/>
          <w:szCs w:val="28"/>
        </w:rPr>
        <w:t>2 дека</w:t>
      </w:r>
      <w:r w:rsidR="008372C7">
        <w:rPr>
          <w:sz w:val="28"/>
          <w:szCs w:val="28"/>
        </w:rPr>
        <w:t xml:space="preserve">бря </w:t>
      </w:r>
      <w:r w:rsidR="00506114">
        <w:rPr>
          <w:sz w:val="28"/>
          <w:szCs w:val="28"/>
        </w:rPr>
        <w:t xml:space="preserve">2021 года </w:t>
      </w:r>
    </w:p>
    <w:p w:rsidR="00506114" w:rsidRDefault="00506114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6114" w:rsidRPr="003E654F" w:rsidRDefault="006E77F5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E01FB6">
        <w:rPr>
          <w:sz w:val="28"/>
          <w:szCs w:val="28"/>
        </w:rPr>
        <w:t>261</w:t>
      </w:r>
      <w:r w:rsidR="00506114">
        <w:rPr>
          <w:sz w:val="28"/>
          <w:szCs w:val="28"/>
        </w:rPr>
        <w:t>-НПА</w:t>
      </w:r>
    </w:p>
    <w:sectPr w:rsidR="00506114" w:rsidRPr="003E654F" w:rsidSect="00BA7749">
      <w:pgSz w:w="12240" w:h="15840"/>
      <w:pgMar w:top="709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151D"/>
    <w:rsid w:val="00002161"/>
    <w:rsid w:val="00011C13"/>
    <w:rsid w:val="00012D6C"/>
    <w:rsid w:val="00013152"/>
    <w:rsid w:val="00015640"/>
    <w:rsid w:val="00017D46"/>
    <w:rsid w:val="000248C1"/>
    <w:rsid w:val="00024F84"/>
    <w:rsid w:val="0003522F"/>
    <w:rsid w:val="00037C07"/>
    <w:rsid w:val="00046DB6"/>
    <w:rsid w:val="00055A22"/>
    <w:rsid w:val="000573B9"/>
    <w:rsid w:val="00067A8C"/>
    <w:rsid w:val="0007050E"/>
    <w:rsid w:val="000717BF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79B5"/>
    <w:rsid w:val="00271FF9"/>
    <w:rsid w:val="00272C77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339BD"/>
    <w:rsid w:val="004351FB"/>
    <w:rsid w:val="00442FF7"/>
    <w:rsid w:val="004433E9"/>
    <w:rsid w:val="004435AD"/>
    <w:rsid w:val="0044441E"/>
    <w:rsid w:val="0044456D"/>
    <w:rsid w:val="00444CE9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2780"/>
    <w:rsid w:val="004B359A"/>
    <w:rsid w:val="004C4373"/>
    <w:rsid w:val="004C4BD5"/>
    <w:rsid w:val="004C5290"/>
    <w:rsid w:val="004C5704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D95"/>
    <w:rsid w:val="00514776"/>
    <w:rsid w:val="00527E06"/>
    <w:rsid w:val="00530E70"/>
    <w:rsid w:val="005322DF"/>
    <w:rsid w:val="00532339"/>
    <w:rsid w:val="005324DB"/>
    <w:rsid w:val="00545064"/>
    <w:rsid w:val="00547F9A"/>
    <w:rsid w:val="00554560"/>
    <w:rsid w:val="00565949"/>
    <w:rsid w:val="005676B5"/>
    <w:rsid w:val="005706D9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A2875"/>
    <w:rsid w:val="007A4961"/>
    <w:rsid w:val="007A5A3B"/>
    <w:rsid w:val="007B0DDA"/>
    <w:rsid w:val="007B168C"/>
    <w:rsid w:val="007D2DDC"/>
    <w:rsid w:val="007E0E74"/>
    <w:rsid w:val="007E18CB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57F5"/>
    <w:rsid w:val="00866095"/>
    <w:rsid w:val="008668A7"/>
    <w:rsid w:val="00887877"/>
    <w:rsid w:val="008A2AE7"/>
    <w:rsid w:val="008A3AFC"/>
    <w:rsid w:val="008A5DC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5B2E"/>
    <w:rsid w:val="00935FB1"/>
    <w:rsid w:val="009421B0"/>
    <w:rsid w:val="0094244E"/>
    <w:rsid w:val="00943494"/>
    <w:rsid w:val="00947BA3"/>
    <w:rsid w:val="00961B8E"/>
    <w:rsid w:val="0096409A"/>
    <w:rsid w:val="0096536C"/>
    <w:rsid w:val="0096723C"/>
    <w:rsid w:val="00967686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4AAC"/>
    <w:rsid w:val="00B905E4"/>
    <w:rsid w:val="00B90660"/>
    <w:rsid w:val="00B907DB"/>
    <w:rsid w:val="00B9207A"/>
    <w:rsid w:val="00B97478"/>
    <w:rsid w:val="00BA0023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733C"/>
    <w:rsid w:val="00BE4E04"/>
    <w:rsid w:val="00BE5A1E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2174"/>
    <w:rsid w:val="00F012B2"/>
    <w:rsid w:val="00F06CB5"/>
    <w:rsid w:val="00F11D65"/>
    <w:rsid w:val="00F14F55"/>
    <w:rsid w:val="00F21166"/>
    <w:rsid w:val="00F216D8"/>
    <w:rsid w:val="00F24E89"/>
    <w:rsid w:val="00F25AE7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99</cp:revision>
  <cp:lastPrinted>2021-12-23T01:42:00Z</cp:lastPrinted>
  <dcterms:created xsi:type="dcterms:W3CDTF">2020-11-16T07:28:00Z</dcterms:created>
  <dcterms:modified xsi:type="dcterms:W3CDTF">2021-12-23T01:51:00Z</dcterms:modified>
</cp:coreProperties>
</file>