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5AFC1" w14:textId="55742602" w:rsidR="00093C7D" w:rsidRPr="00A60394" w:rsidRDefault="00093C7D" w:rsidP="00A60394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93C7D"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EF48426" wp14:editId="7768F917">
            <wp:simplePos x="0" y="0"/>
            <wp:positionH relativeFrom="column">
              <wp:posOffset>2818765</wp:posOffset>
            </wp:positionH>
            <wp:positionV relativeFrom="paragraph">
              <wp:align>top</wp:align>
            </wp:positionV>
            <wp:extent cx="640715" cy="914400"/>
            <wp:effectExtent l="0" t="0" r="0" b="0"/>
            <wp:wrapSquare wrapText="bothSides"/>
            <wp:docPr id="68087978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</w:t>
      </w:r>
      <w:r w:rsidRPr="00093C7D"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14:paraId="7C17069C" w14:textId="1AFD43FB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АДМИНИСТРАЦИЯ</w:t>
      </w:r>
    </w:p>
    <w:p w14:paraId="47626B4D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 xml:space="preserve">АНУЧИНСКОГО МУНИЦИПАЛЬНОГО ОКРУГА </w:t>
      </w:r>
    </w:p>
    <w:p w14:paraId="1A657BC5" w14:textId="72F8A1C1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ПРИМОРСКОГО КРАЯ</w:t>
      </w:r>
    </w:p>
    <w:p w14:paraId="4249FA0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B09A0A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П О С Т А Н О В Л Е Н И Е</w:t>
      </w:r>
    </w:p>
    <w:p w14:paraId="3B838C7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B1153D" w14:textId="57733000" w:rsidR="00093C7D" w:rsidRPr="00093C7D" w:rsidRDefault="00A60394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28.08.2024</w:t>
      </w:r>
      <w:r w:rsidR="00093C7D" w:rsidRPr="00093C7D">
        <w:rPr>
          <w:rFonts w:ascii="Times New Roman" w:hAnsi="Times New Roman"/>
          <w:color w:val="000000"/>
          <w:sz w:val="28"/>
          <w:szCs w:val="28"/>
        </w:rPr>
        <w:t xml:space="preserve">                                     с.Анучино                                              № </w:t>
      </w:r>
      <w:r w:rsidR="00093C7D" w:rsidRPr="00093C7D">
        <w:rPr>
          <w:rFonts w:ascii="Times New Roman" w:hAnsi="Times New Roman"/>
          <w:color w:val="000000"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807</w:t>
      </w:r>
      <w:r w:rsidR="00093C7D" w:rsidRPr="00093C7D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</w:t>
      </w:r>
    </w:p>
    <w:p w14:paraId="648894B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14:paraId="66BEC66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Об утверждении муниципальной программы</w:t>
      </w:r>
    </w:p>
    <w:p w14:paraId="3FCDB8D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3C7D">
        <w:rPr>
          <w:rFonts w:ascii="Times New Roman" w:hAnsi="Times New Roman"/>
          <w:b/>
          <w:bCs/>
          <w:color w:val="000000"/>
          <w:sz w:val="28"/>
          <w:szCs w:val="28"/>
        </w:rPr>
        <w:t>«Об энергосбережении и повышении энергетической эффективности на территории Анучинского муниципального округа» на 2025-2029 годы</w:t>
      </w:r>
    </w:p>
    <w:p w14:paraId="52396AD2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FC3DC24" w14:textId="35872A96" w:rsid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Руководствуясь Федеральным </w:t>
      </w:r>
      <w:hyperlink r:id="rId7" w:history="1">
        <w:r w:rsidRPr="00093C7D">
          <w:rPr>
            <w:rStyle w:val="a8"/>
            <w:rFonts w:ascii="Times New Roman" w:hAnsi="Times New Roman"/>
            <w:sz w:val="28"/>
            <w:szCs w:val="28"/>
          </w:rPr>
          <w:t>законом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hyperlink r:id="rId8" w:history="1">
        <w:r w:rsidRPr="00093C7D">
          <w:rPr>
            <w:rStyle w:val="a8"/>
            <w:rFonts w:ascii="Times New Roman" w:hAnsi="Times New Roman"/>
            <w:sz w:val="28"/>
            <w:szCs w:val="28"/>
          </w:rPr>
          <w:t>Уставом</w:t>
        </w:r>
      </w:hyperlink>
      <w:r w:rsidRPr="00093C7D">
        <w:rPr>
          <w:rFonts w:ascii="Times New Roman" w:hAnsi="Times New Roman"/>
          <w:color w:val="000000"/>
          <w:sz w:val="28"/>
          <w:szCs w:val="28"/>
        </w:rPr>
        <w:t xml:space="preserve"> Анучинского муниципального округа, администрация Анучинского муниципального района </w:t>
      </w:r>
    </w:p>
    <w:p w14:paraId="5C2293A6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276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7E159D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3148DBF1" w14:textId="77777777" w:rsid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B3FBA29" w14:textId="4507557D" w:rsidR="00093C7D" w:rsidRPr="00093C7D" w:rsidRDefault="00093C7D" w:rsidP="00093C7D">
      <w:pPr>
        <w:pStyle w:val="a3"/>
        <w:numPr>
          <w:ilvl w:val="0"/>
          <w:numId w:val="9"/>
        </w:numPr>
        <w:shd w:val="clear" w:color="auto" w:fill="FFFFFF"/>
        <w:spacing w:line="276" w:lineRule="auto"/>
        <w:ind w:left="0" w:firstLine="851"/>
        <w:jc w:val="both"/>
        <w:rPr>
          <w:color w:val="000000"/>
          <w:sz w:val="28"/>
          <w:szCs w:val="28"/>
        </w:rPr>
      </w:pPr>
      <w:r w:rsidRPr="00093C7D">
        <w:rPr>
          <w:color w:val="000000"/>
          <w:sz w:val="28"/>
          <w:szCs w:val="28"/>
        </w:rPr>
        <w:t>Утвердить муниципальную программу «Об энергосбережении и повышении энергетической эффективности на территории Анучинского муниципального округа» на 2025-2029 годы  (прилагается).</w:t>
      </w:r>
    </w:p>
    <w:p w14:paraId="16D58DD0" w14:textId="2E57A4AC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093C7D">
        <w:rPr>
          <w:rFonts w:ascii="Times New Roman" w:hAnsi="Times New Roman"/>
          <w:color w:val="00000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края.</w:t>
      </w:r>
    </w:p>
    <w:p w14:paraId="19AE3304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3. Настоящее постановление вступает в силу с 01.01.2025 года. </w:t>
      </w:r>
    </w:p>
    <w:p w14:paraId="4AE7DABF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4. Контроль за исполнением настоящего постановления возложить на заместителя главы администрации Анучинского муниципального округа Дубовцева И.В.</w:t>
      </w:r>
    </w:p>
    <w:p w14:paraId="3BBFB75D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4EA4CCB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B90D1B3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 xml:space="preserve">Глава Анучинского </w:t>
      </w:r>
    </w:p>
    <w:p w14:paraId="2DC9A495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3C7D">
        <w:rPr>
          <w:rFonts w:ascii="Times New Roman" w:hAnsi="Times New Roman"/>
          <w:color w:val="000000"/>
          <w:sz w:val="28"/>
          <w:szCs w:val="28"/>
        </w:rPr>
        <w:t>муниципального округа                                                            С.А. Понуровский</w:t>
      </w:r>
    </w:p>
    <w:p w14:paraId="2BBBB8FA" w14:textId="77777777" w:rsidR="00093C7D" w:rsidRPr="00093C7D" w:rsidRDefault="00093C7D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CEA1223" w14:textId="49A42A1A" w:rsidR="00823C7C" w:rsidRPr="007F451C" w:rsidRDefault="00823C7C" w:rsidP="00093C7D">
      <w:pPr>
        <w:shd w:val="clear" w:color="auto" w:fill="FFFFFF"/>
        <w:tabs>
          <w:tab w:val="left" w:pos="7425"/>
        </w:tabs>
        <w:spacing w:after="0"/>
        <w:ind w:firstLine="567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/>
          <w:bCs/>
          <w:color w:val="000000"/>
          <w:sz w:val="24"/>
          <w:szCs w:val="24"/>
        </w:rPr>
        <w:t>УТВЕРЖДЕНА:</w:t>
      </w:r>
    </w:p>
    <w:p w14:paraId="3F6A629B" w14:textId="206C196D" w:rsidR="00F317D9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Постановлением </w:t>
      </w:r>
      <w:r w:rsidR="00BD1E99">
        <w:rPr>
          <w:rFonts w:ascii="Times New Roman" w:hAnsi="Times New Roman"/>
          <w:bCs/>
          <w:color w:val="000000"/>
          <w:sz w:val="24"/>
          <w:szCs w:val="24"/>
        </w:rPr>
        <w:t xml:space="preserve">администрации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Анучинского муниципального 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округа </w:t>
      </w:r>
    </w:p>
    <w:p w14:paraId="10378032" w14:textId="1E078F76" w:rsidR="00823C7C" w:rsidRPr="007F451C" w:rsidRDefault="00823C7C" w:rsidP="00BD1E99">
      <w:pPr>
        <w:shd w:val="clear" w:color="auto" w:fill="FFFFFF"/>
        <w:tabs>
          <w:tab w:val="left" w:pos="7425"/>
        </w:tabs>
        <w:spacing w:after="0"/>
        <w:ind w:left="5670"/>
        <w:rPr>
          <w:rFonts w:ascii="Times New Roman" w:hAnsi="Times New Roman"/>
          <w:bCs/>
          <w:color w:val="000000"/>
          <w:sz w:val="24"/>
          <w:szCs w:val="24"/>
        </w:rPr>
      </w:pPr>
      <w:r w:rsidRPr="007F451C">
        <w:rPr>
          <w:rFonts w:ascii="Times New Roman" w:hAnsi="Times New Roman"/>
          <w:bCs/>
          <w:color w:val="000000"/>
          <w:sz w:val="24"/>
          <w:szCs w:val="24"/>
        </w:rPr>
        <w:t xml:space="preserve">от </w:t>
      </w:r>
      <w:r w:rsidR="00A60394">
        <w:rPr>
          <w:rFonts w:ascii="Times New Roman" w:hAnsi="Times New Roman"/>
          <w:bCs/>
          <w:color w:val="000000"/>
          <w:sz w:val="24"/>
          <w:szCs w:val="24"/>
        </w:rPr>
        <w:t>28.08.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20</w:t>
      </w:r>
      <w:r w:rsidR="00F317D9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24 </w:t>
      </w:r>
      <w:r w:rsidRPr="007F451C">
        <w:rPr>
          <w:rFonts w:ascii="Times New Roman" w:hAnsi="Times New Roman"/>
          <w:bCs/>
          <w:color w:val="000000"/>
          <w:sz w:val="24"/>
          <w:szCs w:val="24"/>
        </w:rPr>
        <w:t>г.</w:t>
      </w:r>
      <w:r w:rsidR="00D166F1" w:rsidRPr="007F451C">
        <w:rPr>
          <w:rFonts w:ascii="Times New Roman" w:hAnsi="Times New Roman"/>
          <w:bCs/>
          <w:color w:val="000000"/>
          <w:sz w:val="24"/>
          <w:szCs w:val="24"/>
        </w:rPr>
        <w:t xml:space="preserve"> №</w:t>
      </w:r>
      <w:r w:rsidR="00A60394">
        <w:rPr>
          <w:rFonts w:ascii="Times New Roman" w:hAnsi="Times New Roman"/>
          <w:bCs/>
          <w:color w:val="000000"/>
          <w:sz w:val="24"/>
          <w:szCs w:val="24"/>
        </w:rPr>
        <w:t xml:space="preserve"> 807</w:t>
      </w:r>
    </w:p>
    <w:p w14:paraId="3C3DA74D" w14:textId="77777777" w:rsidR="00BB683B" w:rsidRPr="007F451C" w:rsidRDefault="00BB683B" w:rsidP="00BB683B">
      <w:pPr>
        <w:shd w:val="clear" w:color="auto" w:fill="FFFFFF"/>
        <w:tabs>
          <w:tab w:val="left" w:pos="7425"/>
        </w:tabs>
        <w:spacing w:after="0"/>
        <w:ind w:left="6237"/>
        <w:rPr>
          <w:rFonts w:ascii="Times New Roman" w:hAnsi="Times New Roman"/>
          <w:b/>
          <w:sz w:val="28"/>
          <w:szCs w:val="28"/>
        </w:rPr>
      </w:pPr>
    </w:p>
    <w:p w14:paraId="24480419" w14:textId="77777777" w:rsidR="00A80E02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</w:p>
    <w:p w14:paraId="79D205BA" w14:textId="73B9CA31" w:rsidR="00C75D14" w:rsidRPr="007F451C" w:rsidRDefault="00C75D14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="00107AE5"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093297D3" w14:textId="77777777" w:rsidR="007E5D33" w:rsidRPr="007F451C" w:rsidRDefault="007E5D33" w:rsidP="00BD1E99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0"/>
        <w:gridCol w:w="5528"/>
      </w:tblGrid>
      <w:tr w:rsidR="00C75D14" w:rsidRPr="00BD1E99" w14:paraId="2BBFDFE1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F738D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B4B887C" w14:textId="6C948046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ЖКХ управления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жизнеобеспечения администрации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75D14" w:rsidRPr="00BD1E99" w14:paraId="5DAC5E70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AFC849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4787EFC" w14:textId="0E78B244" w:rsidR="00C75D14" w:rsidRPr="00BD1E99" w:rsidRDefault="007A589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Отдел земельных и имущественных отношений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градостроительства и имущественных и земельных отношений 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Анучинского муниципального округа, </w:t>
            </w:r>
            <w:r w:rsidR="005E0BC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МКУ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ХОЗУ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</w:tr>
      <w:tr w:rsidR="00C75D14" w:rsidRPr="00BD1E99" w14:paraId="0D1CD72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AFE7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4F445FD2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5D14" w:rsidRPr="00BD1E99" w14:paraId="2D7EA2B9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2676C12C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34DD6BD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 отсутствуют</w:t>
            </w:r>
          </w:p>
        </w:tc>
      </w:tr>
      <w:tr w:rsidR="00C75D14" w:rsidRPr="00BD1E99" w14:paraId="25DB9A98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E354C9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0DC88F08" w14:textId="77777777" w:rsidR="00D90894" w:rsidRPr="00BD1E99" w:rsidRDefault="00946D62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учета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ресурсов</w:t>
            </w:r>
            <w:r w:rsidR="00FF0EE6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223ECB6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Утепление зданий;</w:t>
            </w:r>
          </w:p>
          <w:p w14:paraId="173CF4E9" w14:textId="77777777" w:rsidR="00FF0EE6" w:rsidRPr="00BD1E99" w:rsidRDefault="00FF0EE6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</w:t>
            </w:r>
            <w:r w:rsidR="00946D6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на энергоэффективное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5B752B" w14:textId="77777777" w:rsidR="00F317D9" w:rsidRPr="00BD1E99" w:rsidRDefault="00DA73CE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39C9DC87" w14:textId="77777777" w:rsidR="0068161D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  <w:p w14:paraId="676842E8" w14:textId="0D05FD0F" w:rsidR="00DA73CE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зданий.</w:t>
            </w:r>
          </w:p>
        </w:tc>
      </w:tr>
      <w:tr w:rsidR="00C75D14" w:rsidRPr="00BD1E99" w14:paraId="64B2C30B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4C68AAA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7FC2869A" w14:textId="61B47E9C" w:rsidR="00C75D1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Г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>осударственн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ая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hyperlink r:id="rId9" w:history="1">
              <w:r w:rsidR="001B4727" w:rsidRPr="00BD1E99">
                <w:rPr>
                  <w:rFonts w:ascii="Times New Roman" w:eastAsiaTheme="minorHAnsi" w:hAnsi="Times New Roman"/>
                  <w:sz w:val="28"/>
                  <w:szCs w:val="28"/>
                </w:rPr>
                <w:t>программ</w:t>
              </w:r>
            </w:hyperlink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а</w:t>
            </w:r>
            <w:r w:rsidR="001B4727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Приморского края </w:t>
            </w:r>
            <w:r w:rsidR="00823C7C" w:rsidRPr="00BD1E99">
              <w:rPr>
                <w:rFonts w:ascii="Times New Roman" w:eastAsiaTheme="minorHAnsi" w:hAnsi="Times New Roman"/>
                <w:sz w:val="28"/>
                <w:szCs w:val="28"/>
              </w:rPr>
              <w:t>«</w:t>
            </w:r>
            <w:r w:rsidR="00107AE5" w:rsidRPr="00BD1E99">
              <w:rPr>
                <w:rFonts w:ascii="Times New Roman" w:hAnsi="Times New Roman"/>
                <w:sz w:val="28"/>
                <w:szCs w:val="28"/>
              </w:rPr>
              <w:t>Энергоэффективность, развитие  газоснабжения и энергетики в Приморском крае</w:t>
            </w:r>
            <w:r w:rsidR="00823C7C" w:rsidRPr="00BD1E99">
              <w:rPr>
                <w:rFonts w:ascii="Times New Roman" w:hAnsi="Times New Roman"/>
                <w:sz w:val="28"/>
                <w:szCs w:val="28"/>
              </w:rPr>
              <w:t>»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, утвержденная постановлением Администрации Приморского края</w:t>
            </w:r>
            <w:r w:rsidR="00F313B1" w:rsidRPr="00BD1E99">
              <w:rPr>
                <w:rFonts w:ascii="Times New Roman" w:hAnsi="Times New Roman"/>
              </w:rPr>
              <w:t xml:space="preserve"> 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от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7.12.201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5B5791" w:rsidRPr="00BD1E99">
              <w:rPr>
                <w:rFonts w:ascii="Times New Roman" w:eastAsiaTheme="minorHAnsi" w:hAnsi="Times New Roman"/>
                <w:sz w:val="28"/>
                <w:szCs w:val="28"/>
              </w:rPr>
              <w:t>№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939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-па (ред. от 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12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04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>.20</w:t>
            </w:r>
            <w:r w:rsidR="001569FB" w:rsidRPr="00BD1E99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7A5892" w:rsidRPr="00BD1E99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="00F313B1" w:rsidRPr="00BD1E99">
              <w:rPr>
                <w:rFonts w:ascii="Times New Roman" w:eastAsiaTheme="minorHAnsi" w:hAnsi="Times New Roman"/>
                <w:sz w:val="28"/>
                <w:szCs w:val="28"/>
              </w:rPr>
              <w:t xml:space="preserve">) </w:t>
            </w:r>
          </w:p>
        </w:tc>
      </w:tr>
      <w:tr w:rsidR="00C75D14" w:rsidRPr="00BD1E99" w14:paraId="5884E2A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38F17C00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32EE145" w14:textId="77777777" w:rsidR="00C75D14" w:rsidRPr="00BD1E99" w:rsidRDefault="00391514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овышение эффективности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нергетических </w:t>
            </w:r>
            <w:r w:rsidR="00107AE5" w:rsidRPr="00BD1E99">
              <w:rPr>
                <w:rFonts w:ascii="Times New Roman" w:hAnsi="Times New Roman" w:cs="Times New Roman"/>
                <w:sz w:val="28"/>
                <w:szCs w:val="28"/>
              </w:rPr>
              <w:t>ресурсов</w:t>
            </w:r>
          </w:p>
        </w:tc>
      </w:tr>
      <w:tr w:rsidR="00C75D14" w:rsidRPr="00BD1E99" w14:paraId="722422CA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7CF88259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276AC46" w14:textId="77777777" w:rsidR="00391514" w:rsidRPr="00BD1E99" w:rsidRDefault="001A373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="00823C7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нижение затрат на оплату </w:t>
            </w:r>
            <w:r w:rsidR="0039151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потребляемых </w:t>
            </w:r>
            <w:r w:rsidR="0078160D"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энергоресурсов</w:t>
            </w:r>
            <w:r w:rsidR="00DF5DEA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AD946E" w14:textId="6759FA85" w:rsidR="00DF5DEA" w:rsidRPr="00BD1E99" w:rsidRDefault="00DF5DEA" w:rsidP="00BD1E9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сетей.</w:t>
            </w:r>
          </w:p>
        </w:tc>
      </w:tr>
      <w:tr w:rsidR="00C75D14" w:rsidRPr="00BD1E99" w14:paraId="264381F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578F9F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Индикаторы (показатели)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6DB50370" w14:textId="4A6E7F06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Установлено приборов учета ресурсов - 2;</w:t>
            </w:r>
          </w:p>
          <w:p w14:paraId="5451DFD0" w14:textId="0C9A7B38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Утеплено зданий - 1;</w:t>
            </w:r>
          </w:p>
          <w:p w14:paraId="64041FC7" w14:textId="56285150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Заменено котельного оборудования на энергоэффективное - 5;</w:t>
            </w:r>
          </w:p>
          <w:p w14:paraId="0D4400BE" w14:textId="44E03F22" w:rsidR="00F317D9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Отремонтировано сетей и внутренних систем теплоснабжения – 1000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F18D87D" w14:textId="77777777" w:rsidR="00DF5DEA" w:rsidRPr="00BD1E99" w:rsidRDefault="00F317D9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Выявлено бесхозяйных сетей – 100 пм</w:t>
            </w:r>
            <w:r w:rsidR="0068161D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CC3CC1" w14:textId="72F24F8F" w:rsidR="0068161D" w:rsidRPr="00BD1E99" w:rsidRDefault="0068161D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Проведено энергетическое обследование зданий – 5 ед.</w:t>
            </w:r>
          </w:p>
        </w:tc>
      </w:tr>
      <w:tr w:rsidR="00C75D14" w:rsidRPr="00BD1E99" w14:paraId="21E4714F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06DECADD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C192EBE" w14:textId="77777777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14:paraId="5D22FA2D" w14:textId="34BBDBF1" w:rsidR="00C75D14" w:rsidRPr="00BD1E99" w:rsidRDefault="00C75D14" w:rsidP="00BD1E99">
            <w:pPr>
              <w:pStyle w:val="a3"/>
              <w:ind w:left="80"/>
              <w:jc w:val="both"/>
              <w:rPr>
                <w:sz w:val="28"/>
                <w:szCs w:val="28"/>
              </w:rPr>
            </w:pPr>
            <w:r w:rsidRPr="00BD1E99">
              <w:rPr>
                <w:sz w:val="28"/>
                <w:szCs w:val="28"/>
              </w:rPr>
              <w:t xml:space="preserve">в сроки </w:t>
            </w:r>
            <w:r w:rsidR="00DF5DEA" w:rsidRPr="00BD1E99">
              <w:rPr>
                <w:sz w:val="28"/>
                <w:szCs w:val="28"/>
              </w:rPr>
              <w:t>2025</w:t>
            </w:r>
            <w:r w:rsidRPr="00BD1E99">
              <w:rPr>
                <w:sz w:val="28"/>
                <w:szCs w:val="28"/>
              </w:rPr>
              <w:t xml:space="preserve"> – </w:t>
            </w:r>
            <w:r w:rsidR="00DF5DEA" w:rsidRPr="00BD1E99">
              <w:rPr>
                <w:sz w:val="28"/>
                <w:szCs w:val="28"/>
              </w:rPr>
              <w:t>2029</w:t>
            </w:r>
            <w:r w:rsidRPr="00BD1E99">
              <w:rPr>
                <w:sz w:val="28"/>
                <w:szCs w:val="28"/>
              </w:rPr>
              <w:t xml:space="preserve"> годы</w:t>
            </w:r>
          </w:p>
        </w:tc>
      </w:tr>
      <w:tr w:rsidR="00C75D14" w:rsidRPr="00BD1E99" w14:paraId="78FF2652" w14:textId="77777777" w:rsidTr="00C75D14"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53DB98D3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49275A" w:rsidRPr="00BD1E9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а на финансирование муниципальной программы и прогнозная оценка привлекаемых на реализацию ее целей средств федерального, краевого бюджетов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p w14:paraId="2A82A82D" w14:textId="6139E9BA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ассигнований на реализацию программы составляет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14:paraId="717A91CC" w14:textId="3D8C327A" w:rsidR="00623CAC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0763E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 тыс. рублей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383BF2" w14:textId="7259C479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61F8D" w:rsidRPr="00BD1E9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366057B4" w14:textId="2E898D1F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29117559" w14:textId="52675A3D" w:rsidR="00623CAC" w:rsidRPr="00BD1E99" w:rsidRDefault="00623CAC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D061E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50,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DCFB2D2" w14:textId="00360320" w:rsidR="00C75D14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F451C" w:rsidRPr="00BD1E9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EA33A1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F3887" w:rsidRPr="00BD1E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80E02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623CAC" w:rsidRPr="00BD1E99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AA0210" w:rsidRPr="00BD1E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40BF3D0" w14:textId="77777777" w:rsidR="005E43F4" w:rsidRPr="00BD1E99" w:rsidRDefault="005E43F4" w:rsidP="00BD1E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BD1E99">
              <w:rPr>
                <w:rFonts w:ascii="Times New Roman" w:eastAsiaTheme="minorHAnsi" w:hAnsi="Times New Roman"/>
                <w:sz w:val="28"/>
                <w:szCs w:val="28"/>
              </w:rPr>
              <w:t>Прогнозная оценка средств, привлекаемых на реализацию целей программы из краевого бюджета, составляет 0,0 тыс. рублей, в том числе:</w:t>
            </w:r>
          </w:p>
          <w:p w14:paraId="19953E05" w14:textId="13EDC6FB" w:rsidR="005E43F4" w:rsidRPr="00BD1E99" w:rsidRDefault="00DF5DEA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D78F5EC" w14:textId="7C3B1EC3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747F29BC" w14:textId="4D01B679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0,0 тыс. рублей;</w:t>
            </w:r>
          </w:p>
          <w:p w14:paraId="4D710AAE" w14:textId="12E02A3A" w:rsidR="005E43F4" w:rsidRPr="00BD1E99" w:rsidRDefault="005E43F4" w:rsidP="00BD1E9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рублей;</w:t>
            </w:r>
          </w:p>
          <w:p w14:paraId="04B398F2" w14:textId="3DB72A20" w:rsidR="00AA0210" w:rsidRPr="00BD1E99" w:rsidRDefault="00DF5DEA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год -  </w:t>
            </w:r>
            <w:r w:rsidR="00CD038E" w:rsidRPr="00BD1E9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5E43F4" w:rsidRPr="00BD1E99">
              <w:rPr>
                <w:rFonts w:ascii="Times New Roman" w:hAnsi="Times New Roman" w:cs="Times New Roman"/>
                <w:sz w:val="28"/>
                <w:szCs w:val="28"/>
              </w:rPr>
              <w:t>0,0 тыс. рублей</w:t>
            </w:r>
            <w:r w:rsidR="00F317D9" w:rsidRPr="00BD1E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75D14" w:rsidRPr="00BD1E99" w14:paraId="1BA03EDF" w14:textId="77777777" w:rsidTr="00CE0528">
        <w:trPr>
          <w:trHeight w:val="1177"/>
        </w:trPr>
        <w:tc>
          <w:tcPr>
            <w:tcW w:w="3890" w:type="dxa"/>
            <w:tcBorders>
              <w:left w:val="single" w:sz="4" w:space="0" w:color="auto"/>
              <w:right w:val="single" w:sz="4" w:space="0" w:color="auto"/>
            </w:tcBorders>
          </w:tcPr>
          <w:p w14:paraId="6F6E10A5" w14:textId="77777777" w:rsidR="00C75D14" w:rsidRPr="00BD1E99" w:rsidRDefault="00C75D14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D1E99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528" w:type="dxa"/>
            <w:tcBorders>
              <w:left w:val="single" w:sz="4" w:space="0" w:color="auto"/>
              <w:right w:val="single" w:sz="4" w:space="0" w:color="auto"/>
            </w:tcBorders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466"/>
            </w:tblGrid>
            <w:tr w:rsidR="00F313B1" w:rsidRPr="00BD1E99" w14:paraId="408C3FF7" w14:textId="77777777" w:rsidTr="006F6F67">
              <w:trPr>
                <w:trHeight w:val="1089"/>
              </w:trPr>
              <w:tc>
                <w:tcPr>
                  <w:tcW w:w="5466" w:type="dxa"/>
                </w:tcPr>
                <w:p w14:paraId="536B0D2D" w14:textId="77777777" w:rsidR="00F751A5" w:rsidRPr="00BD1E99" w:rsidRDefault="00F751A5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Экономия энергоресурсов - снижение оплаты за потребленные ресурсы. </w:t>
                  </w:r>
                </w:p>
                <w:p w14:paraId="6C8189B1" w14:textId="20B83410" w:rsidR="0068161D" w:rsidRPr="00BD1E99" w:rsidRDefault="005E0BC4" w:rsidP="00BD1E9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Theme="minorHAnsi" w:hAnsi="Times New Roman"/>
                      <w:color w:val="FF0000"/>
                      <w:sz w:val="28"/>
                      <w:szCs w:val="28"/>
                    </w:rPr>
                  </w:pP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Оформление </w:t>
                  </w:r>
                  <w:r w:rsidRPr="00BD1E99">
                    <w:rPr>
                      <w:rFonts w:ascii="Times New Roman" w:hAnsi="Times New Roman"/>
                      <w:sz w:val="28"/>
                      <w:szCs w:val="28"/>
                    </w:rPr>
                    <w:t>бесхозяйных</w:t>
                  </w:r>
                  <w:r w:rsidRPr="00BD1E99">
                    <w:rPr>
                      <w:rFonts w:ascii="Times New Roman" w:eastAsiaTheme="minorHAnsi" w:hAnsi="Times New Roman"/>
                      <w:sz w:val="28"/>
                      <w:szCs w:val="28"/>
                    </w:rPr>
                    <w:t xml:space="preserve"> объектов имущества в собственность Анучинского муниципального округа. </w:t>
                  </w:r>
                </w:p>
              </w:tc>
            </w:tr>
          </w:tbl>
          <w:p w14:paraId="5F7EB986" w14:textId="77777777" w:rsidR="00F313B1" w:rsidRPr="00BD1E99" w:rsidRDefault="00F313B1" w:rsidP="00BD1E9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98A7C8" w14:textId="77777777" w:rsidR="00C75D14" w:rsidRPr="007F451C" w:rsidRDefault="00C75D14" w:rsidP="00BD1E9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F7AB3" w14:textId="77777777" w:rsidR="002F2775" w:rsidRPr="007F451C" w:rsidRDefault="002F2775" w:rsidP="00E565B4">
      <w:pPr>
        <w:pStyle w:val="a3"/>
        <w:numPr>
          <w:ilvl w:val="0"/>
          <w:numId w:val="1"/>
        </w:numPr>
        <w:autoSpaceDE w:val="0"/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Характеристика сферы реализации Программы</w:t>
      </w:r>
    </w:p>
    <w:p w14:paraId="5FA2E637" w14:textId="77777777" w:rsidR="00346E17" w:rsidRPr="007F451C" w:rsidRDefault="00346E17" w:rsidP="00E565B4">
      <w:pPr>
        <w:pStyle w:val="a3"/>
        <w:autoSpaceDE w:val="0"/>
        <w:spacing w:line="276" w:lineRule="auto"/>
        <w:rPr>
          <w:b/>
          <w:sz w:val="28"/>
          <w:szCs w:val="28"/>
        </w:rPr>
      </w:pPr>
    </w:p>
    <w:p w14:paraId="0766A6DF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Рост цен на топливо, возрастающие затраты на обслуживание изношенного оборудования приводят к повышению расходов на энергообеспечение жилых домов, учреждений социальной сферы, увеличению тарифов на энергоресурсы. Данные проблемы обуславливают объективную необходимость экономии топливно-энергетических ресурсов. </w:t>
      </w:r>
    </w:p>
    <w:p w14:paraId="081C7927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следует </w:t>
      </w:r>
      <w:r w:rsidRPr="007F451C">
        <w:rPr>
          <w:rFonts w:ascii="Times New Roman" w:hAnsi="Times New Roman" w:cs="Times New Roman"/>
          <w:sz w:val="28"/>
          <w:szCs w:val="28"/>
        </w:rPr>
        <w:lastRenderedPageBreak/>
        <w:t>рассматривать как один из основных источников экономического роста. Повышение уровня энергетической эффективности может быть обеспечено за счет проведения мероприятий поскольку:</w:t>
      </w:r>
    </w:p>
    <w:p w14:paraId="4760933A" w14:textId="79ED976D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затрагивает всех потребителей энергетических ресурсов;</w:t>
      </w:r>
    </w:p>
    <w:p w14:paraId="5EFCEB8A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требует координации действий органов местного самоуправления, организаций и граждан;</w:t>
      </w:r>
    </w:p>
    <w:p w14:paraId="27E4F450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- требует запуска механизмов обеспечения заинтересованности потребителей по энергосбережению и повышению энергетической эффективности. </w:t>
      </w:r>
    </w:p>
    <w:p w14:paraId="157D591D" w14:textId="77777777" w:rsidR="00346E17" w:rsidRPr="007F451C" w:rsidRDefault="00346E17" w:rsidP="00E565B4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Решение проблемы энергосбережения и повышения энергетической эффективности носит долгосрочный характер, что обусловлено необходимостью, как изменения системы отношений потребителей, так и проведение мероприятий в части инженерной и социальной инфраструктуры. Муниципальная программа предусматривает следующие варианты решения проблемы: </w:t>
      </w:r>
    </w:p>
    <w:p w14:paraId="04D05BEB" w14:textId="77777777" w:rsidR="00346E17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1) О</w:t>
      </w:r>
      <w:r w:rsidR="00346E17" w:rsidRPr="007F451C">
        <w:rPr>
          <w:rFonts w:ascii="Times New Roman" w:hAnsi="Times New Roman" w:cs="Times New Roman"/>
          <w:sz w:val="28"/>
          <w:szCs w:val="28"/>
        </w:rPr>
        <w:t>существление муниципальными учреждениями, управляющими организациями и товариществами собственников жилья информационного обеспечения энергосбережения. Данные мероприятия проводятся в формах:</w:t>
      </w:r>
    </w:p>
    <w:p w14:paraId="48630A8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аспространения информации о способах энергосбережения в быту, преимуществах энергосберегающих технологий и оборудования, об особенностях их выбора и эксплуатации;</w:t>
      </w:r>
    </w:p>
    <w:p w14:paraId="1A98CEAB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В</w:t>
      </w:r>
      <w:r w:rsidR="00346E17" w:rsidRPr="007F451C">
        <w:rPr>
          <w:rFonts w:ascii="Times New Roman" w:hAnsi="Times New Roman" w:cs="Times New Roman"/>
          <w:sz w:val="28"/>
          <w:szCs w:val="28"/>
        </w:rPr>
        <w:t>овлечения в процесс энергосбережения всех социальных слоев населения;</w:t>
      </w:r>
    </w:p>
    <w:p w14:paraId="733D2ADE" w14:textId="77777777" w:rsidR="00346E17" w:rsidRPr="007F451C" w:rsidRDefault="00093289" w:rsidP="00E565B4">
      <w:pPr>
        <w:pStyle w:val="ConsPlusNormal"/>
        <w:numPr>
          <w:ilvl w:val="0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Р</w:t>
      </w:r>
      <w:r w:rsidR="00346E17" w:rsidRPr="007F451C">
        <w:rPr>
          <w:rFonts w:ascii="Times New Roman" w:hAnsi="Times New Roman" w:cs="Times New Roman"/>
          <w:sz w:val="28"/>
          <w:szCs w:val="28"/>
        </w:rPr>
        <w:t>азработки и проведения мероприятий по пропаганде энергосбережения через средства массовой информации, сети Интернет;</w:t>
      </w:r>
    </w:p>
    <w:p w14:paraId="0CA2820F" w14:textId="77777777" w:rsidR="00093289" w:rsidRPr="007F451C" w:rsidRDefault="0009328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2) С</w:t>
      </w:r>
      <w:r w:rsidR="00346E17" w:rsidRPr="007F451C">
        <w:rPr>
          <w:rFonts w:ascii="Times New Roman" w:hAnsi="Times New Roman" w:cs="Times New Roman"/>
          <w:sz w:val="28"/>
          <w:szCs w:val="28"/>
        </w:rPr>
        <w:t>нижение расходов граждан на оплату коммунальных услуг путем</w:t>
      </w:r>
      <w:r w:rsidRPr="007F451C">
        <w:rPr>
          <w:rFonts w:ascii="Times New Roman" w:hAnsi="Times New Roman" w:cs="Times New Roman"/>
          <w:sz w:val="28"/>
          <w:szCs w:val="28"/>
        </w:rPr>
        <w:t>: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  <w:r w:rsidRPr="007F451C">
        <w:rPr>
          <w:rFonts w:ascii="Times New Roman" w:hAnsi="Times New Roman" w:cs="Times New Roman"/>
          <w:sz w:val="28"/>
          <w:szCs w:val="28"/>
        </w:rPr>
        <w:t>У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становки приборов учета </w:t>
      </w:r>
      <w:r w:rsidRPr="007F451C">
        <w:rPr>
          <w:rFonts w:ascii="Times New Roman" w:hAnsi="Times New Roman" w:cs="Times New Roman"/>
          <w:sz w:val="28"/>
          <w:szCs w:val="28"/>
        </w:rPr>
        <w:t>ресурсов;</w:t>
      </w:r>
    </w:p>
    <w:p w14:paraId="51643338" w14:textId="77777777" w:rsidR="00093289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Утепление зданий;</w:t>
      </w:r>
    </w:p>
    <w:p w14:paraId="0C0DC6E9" w14:textId="77777777" w:rsidR="007B53F0" w:rsidRPr="007F451C" w:rsidRDefault="00093289" w:rsidP="00E565B4">
      <w:pPr>
        <w:pStyle w:val="ConsPlusNormal"/>
        <w:numPr>
          <w:ilvl w:val="0"/>
          <w:numId w:val="5"/>
        </w:numPr>
        <w:spacing w:line="276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Замена котельного оборудования на энергоэффективное и строительство котельных с использованием энергоэффективного котельного оборудования.</w:t>
      </w:r>
      <w:r w:rsidR="00346E17"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48AC6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В целом уровень энергетической эффективности Анучинского муниципального </w:t>
      </w:r>
      <w:r w:rsidR="0049275A" w:rsidRPr="007F451C">
        <w:rPr>
          <w:rFonts w:ascii="Times New Roman" w:hAnsi="Times New Roman"/>
          <w:sz w:val="28"/>
        </w:rPr>
        <w:t>округ</w:t>
      </w:r>
      <w:r w:rsidRPr="007F451C">
        <w:rPr>
          <w:rFonts w:ascii="Times New Roman" w:hAnsi="Times New Roman"/>
          <w:sz w:val="28"/>
        </w:rPr>
        <w:t>а можно охарактеризовать как низкий. Это связано с высоким износом сетей коммунальной инфраструктуры, большими потерями при передаче энергетических ресурсов, нерациональным потреблением ресурсов в жилищном фонде и в муниципальных учреждениях.</w:t>
      </w:r>
    </w:p>
    <w:p w14:paraId="689C9542" w14:textId="77777777" w:rsidR="00A67122" w:rsidRPr="007F451C" w:rsidRDefault="00093289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О</w:t>
      </w:r>
      <w:r w:rsidR="001A373A" w:rsidRPr="007F451C">
        <w:rPr>
          <w:rFonts w:ascii="Times New Roman" w:hAnsi="Times New Roman"/>
          <w:sz w:val="28"/>
        </w:rPr>
        <w:t>сновными проблемами</w:t>
      </w:r>
      <w:r w:rsidR="00A67122" w:rsidRPr="007F451C">
        <w:rPr>
          <w:rFonts w:ascii="Times New Roman" w:hAnsi="Times New Roman"/>
          <w:sz w:val="28"/>
        </w:rPr>
        <w:t>:</w:t>
      </w:r>
    </w:p>
    <w:p w14:paraId="5A17022E" w14:textId="77777777" w:rsidR="001A373A" w:rsidRPr="007F451C" w:rsidRDefault="00A67122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</w:t>
      </w:r>
      <w:r w:rsidR="001A373A" w:rsidRPr="007F451C">
        <w:rPr>
          <w:rFonts w:ascii="Times New Roman" w:hAnsi="Times New Roman"/>
          <w:sz w:val="28"/>
        </w:rPr>
        <w:t xml:space="preserve"> области потребления энергетических ресурсов в жилищном фонде и в муниципальных учреждениях являются</w:t>
      </w:r>
      <w:r w:rsidRPr="007F451C">
        <w:rPr>
          <w:rFonts w:ascii="Times New Roman" w:hAnsi="Times New Roman"/>
          <w:sz w:val="28"/>
        </w:rPr>
        <w:t xml:space="preserve"> - </w:t>
      </w:r>
      <w:r w:rsidR="001A373A" w:rsidRPr="007F451C">
        <w:rPr>
          <w:rFonts w:ascii="Times New Roman" w:hAnsi="Times New Roman"/>
          <w:sz w:val="28"/>
        </w:rPr>
        <w:t>отсутствие приборного учета потребляемых энергетических ресурсов</w:t>
      </w:r>
      <w:r w:rsidRPr="007F451C">
        <w:rPr>
          <w:rFonts w:ascii="Times New Roman" w:hAnsi="Times New Roman"/>
          <w:sz w:val="28"/>
        </w:rPr>
        <w:t>.</w:t>
      </w:r>
    </w:p>
    <w:p w14:paraId="3FBB8C8E" w14:textId="77777777" w:rsidR="001A373A" w:rsidRPr="007F451C" w:rsidRDefault="00A67122" w:rsidP="00E565B4">
      <w:pPr>
        <w:pStyle w:val="a3"/>
        <w:spacing w:line="276" w:lineRule="auto"/>
        <w:ind w:left="0" w:firstLine="360"/>
        <w:jc w:val="both"/>
        <w:rPr>
          <w:sz w:val="28"/>
        </w:rPr>
      </w:pPr>
      <w:r w:rsidRPr="007F451C">
        <w:rPr>
          <w:sz w:val="28"/>
        </w:rPr>
        <w:t xml:space="preserve">     В</w:t>
      </w:r>
      <w:r w:rsidR="001A373A" w:rsidRPr="007F451C">
        <w:rPr>
          <w:sz w:val="28"/>
        </w:rPr>
        <w:t xml:space="preserve"> области энергосбережения и повышения энергетической эффективности в системах коммунальной инфраструктуры являются</w:t>
      </w:r>
      <w:r w:rsidRPr="007F451C">
        <w:rPr>
          <w:sz w:val="28"/>
        </w:rPr>
        <w:t xml:space="preserve"> - </w:t>
      </w:r>
      <w:r w:rsidR="001A373A" w:rsidRPr="007F451C">
        <w:rPr>
          <w:sz w:val="28"/>
        </w:rPr>
        <w:t>отсутствие приборов учета;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>высокая степень износа оборудования;</w:t>
      </w:r>
      <w:r w:rsidRPr="007F451C">
        <w:rPr>
          <w:sz w:val="28"/>
        </w:rPr>
        <w:t xml:space="preserve"> </w:t>
      </w:r>
      <w:r w:rsidR="001A373A" w:rsidRPr="007F451C">
        <w:rPr>
          <w:sz w:val="28"/>
        </w:rPr>
        <w:t xml:space="preserve">износ сетей </w:t>
      </w:r>
      <w:r w:rsidR="001A373A" w:rsidRPr="007F451C">
        <w:rPr>
          <w:sz w:val="28"/>
        </w:rPr>
        <w:lastRenderedPageBreak/>
        <w:t>тепло-, водо- и электроснабжения;</w:t>
      </w:r>
      <w:r w:rsidRPr="007F451C">
        <w:rPr>
          <w:sz w:val="28"/>
        </w:rPr>
        <w:t xml:space="preserve"> недостаточное утепление зданий (старые двери и окна).</w:t>
      </w:r>
    </w:p>
    <w:p w14:paraId="190C085E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Проведение энергетических обследований на объектах жилищной, социальной сферы позволит дать подробную характеристику проблем в области энергосбережения и повышения энергетической эффективности на территории муниципального образования.</w:t>
      </w:r>
      <w:r w:rsidR="00A67122" w:rsidRPr="007F451C">
        <w:rPr>
          <w:rFonts w:ascii="Times New Roman" w:hAnsi="Times New Roman"/>
          <w:sz w:val="28"/>
        </w:rPr>
        <w:t xml:space="preserve"> </w:t>
      </w:r>
      <w:r w:rsidRPr="007F451C">
        <w:rPr>
          <w:rFonts w:ascii="Times New Roman" w:hAnsi="Times New Roman"/>
          <w:sz w:val="28"/>
        </w:rPr>
        <w:t>В соответствии с п.1 ст.16 Федерального закона от 23.11.2009 № 261-ФЗ проведение энергетического обследования является обязательным</w:t>
      </w:r>
      <w:r w:rsidR="00346E17" w:rsidRPr="007F451C">
        <w:rPr>
          <w:rFonts w:ascii="Times New Roman" w:hAnsi="Times New Roman"/>
          <w:sz w:val="28"/>
        </w:rPr>
        <w:t>.</w:t>
      </w:r>
      <w:r w:rsidRPr="007F451C">
        <w:rPr>
          <w:rFonts w:ascii="Times New Roman" w:hAnsi="Times New Roman"/>
          <w:sz w:val="28"/>
        </w:rPr>
        <w:t xml:space="preserve"> </w:t>
      </w:r>
      <w:r w:rsidR="00346E17" w:rsidRPr="007F451C">
        <w:rPr>
          <w:rFonts w:ascii="Times New Roman" w:hAnsi="Times New Roman"/>
          <w:sz w:val="28"/>
        </w:rPr>
        <w:t>Э</w:t>
      </w:r>
      <w:r w:rsidRPr="007F451C">
        <w:rPr>
          <w:rFonts w:ascii="Times New Roman" w:hAnsi="Times New Roman"/>
          <w:sz w:val="28"/>
        </w:rPr>
        <w:t xml:space="preserve">нергетические обследования </w:t>
      </w:r>
      <w:r w:rsidR="00346E17" w:rsidRPr="007F451C">
        <w:rPr>
          <w:rFonts w:ascii="Times New Roman" w:hAnsi="Times New Roman"/>
          <w:sz w:val="28"/>
        </w:rPr>
        <w:t xml:space="preserve">проводятся </w:t>
      </w:r>
      <w:r w:rsidRPr="007F451C">
        <w:rPr>
          <w:rFonts w:ascii="Times New Roman" w:hAnsi="Times New Roman"/>
          <w:sz w:val="28"/>
        </w:rPr>
        <w:t>– не реже чем один раз каждые пять лет.</w:t>
      </w:r>
    </w:p>
    <w:p w14:paraId="7DA9BD62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Вышеуказанным федеральным законом определены основные направления проведения мероприятий по энергосбережению и повышению энергетической эффективности. К ним относятся мероприятия:</w:t>
      </w:r>
    </w:p>
    <w:p w14:paraId="73D3647D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  <w:szCs w:val="28"/>
        </w:rPr>
        <w:t>1)</w:t>
      </w:r>
      <w:r w:rsidRPr="007F451C">
        <w:rPr>
          <w:rFonts w:ascii="Times New Roman" w:hAnsi="Times New Roman"/>
          <w:sz w:val="28"/>
        </w:rPr>
        <w:t xml:space="preserve"> по энергосбережению и повышению энергетической эффективности жилищного фонда;</w:t>
      </w:r>
    </w:p>
    <w:p w14:paraId="0FC31469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2) энергосбережению и повышению энергетической эффективности систем коммунальной инфраструктуры;</w:t>
      </w:r>
    </w:p>
    <w:p w14:paraId="49F2C381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 xml:space="preserve">3) энергосбережению в </w:t>
      </w:r>
      <w:r w:rsidR="00346E17" w:rsidRPr="007F451C">
        <w:rPr>
          <w:rFonts w:ascii="Times New Roman" w:hAnsi="Times New Roman"/>
          <w:sz w:val="28"/>
        </w:rPr>
        <w:t>учреждениях муниципального образования</w:t>
      </w:r>
      <w:r w:rsidRPr="007F451C">
        <w:rPr>
          <w:rFonts w:ascii="Times New Roman" w:hAnsi="Times New Roman"/>
          <w:sz w:val="28"/>
        </w:rPr>
        <w:t>;</w:t>
      </w:r>
    </w:p>
    <w:p w14:paraId="01431105" w14:textId="77777777" w:rsidR="001A373A" w:rsidRPr="007F451C" w:rsidRDefault="001A373A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4) выявлению бесхозяйных объектов недвижимого имущества, используемых для передачи энергетических ресурсов (включая газоснабжение, тепло- и электроснабжение),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имущества;</w:t>
      </w:r>
    </w:p>
    <w:p w14:paraId="04F0A88A" w14:textId="77777777" w:rsidR="001A373A" w:rsidRPr="007F451C" w:rsidRDefault="007B53F0" w:rsidP="00E565B4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hAnsi="Times New Roman"/>
          <w:sz w:val="28"/>
        </w:rPr>
        <w:t>5</w:t>
      </w:r>
      <w:r w:rsidR="001A373A" w:rsidRPr="007F451C">
        <w:rPr>
          <w:rFonts w:ascii="Times New Roman" w:hAnsi="Times New Roman"/>
          <w:sz w:val="28"/>
        </w:rPr>
        <w:t>) организаци</w:t>
      </w:r>
      <w:r w:rsidRPr="007F451C">
        <w:rPr>
          <w:rFonts w:ascii="Times New Roman" w:hAnsi="Times New Roman"/>
          <w:sz w:val="28"/>
        </w:rPr>
        <w:t>ям</w:t>
      </w:r>
      <w:r w:rsidR="001A373A" w:rsidRPr="007F451C">
        <w:rPr>
          <w:rFonts w:ascii="Times New Roman" w:hAnsi="Times New Roman"/>
          <w:sz w:val="28"/>
        </w:rPr>
        <w:t>, осуществляющи</w:t>
      </w:r>
      <w:r w:rsidRPr="007F451C">
        <w:rPr>
          <w:rFonts w:ascii="Times New Roman" w:hAnsi="Times New Roman"/>
          <w:sz w:val="28"/>
        </w:rPr>
        <w:t>м</w:t>
      </w:r>
      <w:r w:rsidR="001A373A" w:rsidRPr="007F451C">
        <w:rPr>
          <w:rFonts w:ascii="Times New Roman" w:hAnsi="Times New Roman"/>
          <w:sz w:val="28"/>
        </w:rPr>
        <w:t xml:space="preserve"> передачу энергетических ресурсов, проводить мероприятия по энергосбережению, повышению энергетической эффективности и сокращению</w:t>
      </w:r>
      <w:r w:rsidRPr="007F451C">
        <w:rPr>
          <w:rFonts w:ascii="Times New Roman" w:hAnsi="Times New Roman"/>
          <w:sz w:val="28"/>
        </w:rPr>
        <w:t xml:space="preserve"> потерь энергетических ресурсов.</w:t>
      </w:r>
    </w:p>
    <w:p w14:paraId="1F7E60B2" w14:textId="77777777" w:rsidR="0038245D" w:rsidRPr="00E565B4" w:rsidRDefault="0038245D" w:rsidP="00E565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</w:p>
    <w:p w14:paraId="4E50523B" w14:textId="77777777" w:rsidR="0038245D" w:rsidRPr="00E565B4" w:rsidRDefault="0038245D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97D6D85" w14:textId="77777777" w:rsidR="00BD1E99" w:rsidRDefault="0038245D" w:rsidP="00BD1E9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в системах коммунальной инфраструктуры</w:t>
      </w:r>
    </w:p>
    <w:p w14:paraId="2195711B" w14:textId="6EF19DA5" w:rsidR="0038245D" w:rsidRPr="00BD1E99" w:rsidRDefault="0038245D" w:rsidP="00BD1E99">
      <w:pPr>
        <w:spacing w:after="0" w:line="240" w:lineRule="auto"/>
        <w:rPr>
          <w:rFonts w:ascii="Times New Roman" w:hAnsi="Times New Roman"/>
          <w:b/>
          <w:bCs/>
          <w:sz w:val="28"/>
        </w:rPr>
      </w:pPr>
      <w:r w:rsidRPr="007F451C">
        <w:rPr>
          <w:rFonts w:ascii="Times New Roman" w:hAnsi="Times New Roman"/>
          <w:sz w:val="28"/>
          <w:szCs w:val="28"/>
        </w:rPr>
        <w:t>Системы теплоснабжения</w:t>
      </w:r>
    </w:p>
    <w:p w14:paraId="7D20DC77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котельных - 24 ед.</w:t>
      </w:r>
    </w:p>
    <w:p w14:paraId="70B6C241" w14:textId="1116596D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теплоснабжения – 2</w:t>
      </w:r>
      <w:r w:rsidR="00BD061E" w:rsidRPr="007F451C">
        <w:rPr>
          <w:rFonts w:ascii="Times New Roman" w:hAnsi="Times New Roman" w:cs="Times New Roman"/>
          <w:sz w:val="28"/>
          <w:szCs w:val="28"/>
        </w:rPr>
        <w:t>0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2E472FBA" w14:textId="135E45A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Износ сетей теплоснабжения составляет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5</w:t>
      </w:r>
      <w:r w:rsidRPr="007F451C">
        <w:rPr>
          <w:rFonts w:ascii="Times New Roman" w:hAnsi="Times New Roman" w:cs="Times New Roman"/>
          <w:sz w:val="28"/>
          <w:szCs w:val="28"/>
        </w:rPr>
        <w:t>5%</w:t>
      </w:r>
    </w:p>
    <w:p w14:paraId="7BFEACA3" w14:textId="77777777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Вид топлива на котельных – уголь, мазут</w:t>
      </w:r>
    </w:p>
    <w:p w14:paraId="7431E0A6" w14:textId="4D78638B" w:rsidR="0038245D" w:rsidRPr="007F451C" w:rsidRDefault="0038245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Теплоснабжение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– ТР «Анучинский» филиал «Арсеньевский» КГУП «Примтеплоэнерго», ФГ</w:t>
      </w:r>
      <w:r w:rsidR="00BD061E" w:rsidRPr="007F451C">
        <w:rPr>
          <w:rFonts w:ascii="Times New Roman" w:hAnsi="Times New Roman" w:cs="Times New Roman"/>
          <w:sz w:val="28"/>
          <w:szCs w:val="28"/>
        </w:rPr>
        <w:t>К</w:t>
      </w:r>
      <w:r w:rsidRPr="007F451C">
        <w:rPr>
          <w:rFonts w:ascii="Times New Roman" w:hAnsi="Times New Roman" w:cs="Times New Roman"/>
          <w:sz w:val="28"/>
          <w:szCs w:val="28"/>
        </w:rPr>
        <w:t xml:space="preserve">У </w:t>
      </w:r>
      <w:r w:rsidR="00BD061E" w:rsidRPr="007F451C">
        <w:rPr>
          <w:rFonts w:ascii="Times New Roman" w:hAnsi="Times New Roman" w:cs="Times New Roman"/>
          <w:sz w:val="28"/>
          <w:szCs w:val="28"/>
        </w:rPr>
        <w:t>Оптовая база №</w:t>
      </w:r>
      <w:r w:rsidR="0068161D" w:rsidRPr="007F451C">
        <w:rPr>
          <w:rFonts w:ascii="Times New Roman" w:hAnsi="Times New Roman" w:cs="Times New Roman"/>
          <w:sz w:val="28"/>
          <w:szCs w:val="28"/>
        </w:rPr>
        <w:t xml:space="preserve"> </w:t>
      </w:r>
      <w:r w:rsidR="00BD061E" w:rsidRPr="007F451C">
        <w:rPr>
          <w:rFonts w:ascii="Times New Roman" w:hAnsi="Times New Roman" w:cs="Times New Roman"/>
          <w:sz w:val="28"/>
          <w:szCs w:val="28"/>
        </w:rPr>
        <w:t xml:space="preserve">42, </w:t>
      </w:r>
      <w:r w:rsidR="00BD061E" w:rsidRPr="007F451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D061E" w:rsidRPr="007F451C">
        <w:rPr>
          <w:rFonts w:ascii="Times New Roman" w:hAnsi="Times New Roman" w:cs="Times New Roman"/>
          <w:sz w:val="28"/>
          <w:szCs w:val="28"/>
        </w:rPr>
        <w:t>ФГКУ «Витязь»</w:t>
      </w:r>
      <w:r w:rsidR="0068161D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38842ED3" w14:textId="77777777" w:rsidR="0038245D" w:rsidRPr="007F451C" w:rsidRDefault="0038245D" w:rsidP="00E565B4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Системы водоснабжения</w:t>
      </w:r>
    </w:p>
    <w:p w14:paraId="42052B7F" w14:textId="0039A018" w:rsidR="0038245D" w:rsidRPr="007F451C" w:rsidRDefault="0038245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Количество источников водоснабжения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9</w:t>
      </w:r>
      <w:r w:rsidR="00774EB9" w:rsidRPr="007F451C">
        <w:rPr>
          <w:rFonts w:ascii="Times New Roman" w:hAnsi="Times New Roman" w:cs="Times New Roman"/>
          <w:sz w:val="28"/>
          <w:szCs w:val="28"/>
        </w:rPr>
        <w:t xml:space="preserve"> ед., в том числе:</w:t>
      </w:r>
    </w:p>
    <w:p w14:paraId="5B626E9E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Водозаборы – 3 ед.</w:t>
      </w:r>
    </w:p>
    <w:p w14:paraId="6A3A882D" w14:textId="7289F8A3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Скважины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6</w:t>
      </w:r>
      <w:r w:rsidRPr="007F451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2870BF3" w14:textId="0CD5F415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Протяженность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36</w:t>
      </w:r>
      <w:r w:rsidRPr="007F451C">
        <w:rPr>
          <w:rFonts w:ascii="Times New Roman" w:hAnsi="Times New Roman" w:cs="Times New Roman"/>
          <w:sz w:val="28"/>
          <w:szCs w:val="28"/>
        </w:rPr>
        <w:t>,</w:t>
      </w:r>
      <w:r w:rsidR="00BD061E" w:rsidRPr="007F451C">
        <w:rPr>
          <w:rFonts w:ascii="Times New Roman" w:hAnsi="Times New Roman" w:cs="Times New Roman"/>
          <w:sz w:val="28"/>
          <w:szCs w:val="28"/>
        </w:rPr>
        <w:t>7</w:t>
      </w:r>
      <w:r w:rsidRPr="007F451C">
        <w:rPr>
          <w:rFonts w:ascii="Times New Roman" w:hAnsi="Times New Roman" w:cs="Times New Roman"/>
          <w:sz w:val="28"/>
          <w:szCs w:val="28"/>
        </w:rPr>
        <w:t xml:space="preserve"> км</w:t>
      </w:r>
    </w:p>
    <w:p w14:paraId="71E24ECD" w14:textId="7274C44C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Износ сетей водоснабжения – </w:t>
      </w:r>
      <w:r w:rsidR="00BD061E" w:rsidRPr="007F451C">
        <w:rPr>
          <w:rFonts w:ascii="Times New Roman" w:hAnsi="Times New Roman" w:cs="Times New Roman"/>
          <w:sz w:val="28"/>
          <w:szCs w:val="28"/>
        </w:rPr>
        <w:t>45</w:t>
      </w:r>
      <w:r w:rsidRPr="007F451C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1F6136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 xml:space="preserve">Водоснабжение на территории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осуществляют ТР «Анучинский» филиал «Арсеньевский» КГУП «Примтеплоэнерго», МУП «Анучинское ЖКХ».</w:t>
      </w:r>
    </w:p>
    <w:p w14:paraId="2852EC86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Система электроснабжения</w:t>
      </w:r>
    </w:p>
    <w:p w14:paraId="10489A90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Протяженность сетей электроснабжения – 1106,3 км, в том числе:</w:t>
      </w:r>
    </w:p>
    <w:p w14:paraId="4C5E3D89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Напряжением 0,4 кВ – 267 км</w:t>
      </w:r>
    </w:p>
    <w:p w14:paraId="566B8596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Напряжением 6-10 кВ – 150 км</w:t>
      </w:r>
    </w:p>
    <w:p w14:paraId="75F0BD01" w14:textId="77777777" w:rsidR="00774EB9" w:rsidRPr="007F451C" w:rsidRDefault="00774EB9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Напряжением 220-500 кВ – 689,3 км</w:t>
      </w:r>
    </w:p>
    <w:p w14:paraId="2F8FD6AF" w14:textId="77777777" w:rsidR="00774EB9" w:rsidRPr="007F451C" w:rsidRDefault="00774EB9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Электроснабжение на территории муниципального образования осуществляет филиал ОАО «Дальневосточная</w:t>
      </w:r>
      <w:r w:rsidR="00047FB6" w:rsidRPr="007F451C">
        <w:rPr>
          <w:rFonts w:ascii="Times New Roman" w:hAnsi="Times New Roman" w:cs="Times New Roman"/>
          <w:sz w:val="28"/>
          <w:szCs w:val="28"/>
        </w:rPr>
        <w:t xml:space="preserve"> энергетическая компания» «Дальэнергосбыт».</w:t>
      </w:r>
    </w:p>
    <w:p w14:paraId="3C2BD336" w14:textId="77777777" w:rsidR="00047FB6" w:rsidRPr="007F451C" w:rsidRDefault="00047FB6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8529E13" w14:textId="77777777" w:rsidR="00047FB6" w:rsidRPr="00E565B4" w:rsidRDefault="00047FB6" w:rsidP="00E565B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</w:rPr>
      </w:pPr>
      <w:r w:rsidRPr="00E565B4">
        <w:rPr>
          <w:rFonts w:ascii="Times New Roman" w:hAnsi="Times New Roman"/>
          <w:b/>
          <w:bCs/>
          <w:sz w:val="28"/>
        </w:rPr>
        <w:t>Использование энергетических ресурсов</w:t>
      </w:r>
    </w:p>
    <w:p w14:paraId="1487287B" w14:textId="049B7B1E" w:rsidR="00047FB6" w:rsidRPr="00E565B4" w:rsidRDefault="00047FB6" w:rsidP="00E565B4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</w:rPr>
      </w:pPr>
      <w:r w:rsidRPr="00E565B4">
        <w:rPr>
          <w:rFonts w:ascii="Times New Roman" w:hAnsi="Times New Roman" w:cs="Times New Roman"/>
          <w:b/>
          <w:bCs/>
          <w:sz w:val="28"/>
        </w:rPr>
        <w:t>в жилищном фонде и в бюджетных учреждениях</w:t>
      </w:r>
      <w:r w:rsidR="00BD061E" w:rsidRPr="00E565B4">
        <w:rPr>
          <w:rFonts w:ascii="Times New Roman" w:hAnsi="Times New Roman" w:cs="Times New Roman"/>
          <w:b/>
          <w:bCs/>
          <w:sz w:val="28"/>
        </w:rPr>
        <w:t>.</w:t>
      </w:r>
    </w:p>
    <w:p w14:paraId="2028A79D" w14:textId="7ABB84AD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Общая площадь  жилищного фонда (на 01.01.20</w:t>
      </w:r>
      <w:r w:rsidR="00BD061E" w:rsidRPr="007F451C">
        <w:rPr>
          <w:rFonts w:ascii="Times New Roman" w:hAnsi="Times New Roman" w:cs="Times New Roman"/>
          <w:sz w:val="28"/>
        </w:rPr>
        <w:t>23</w:t>
      </w:r>
      <w:r w:rsidRPr="007F451C">
        <w:rPr>
          <w:rFonts w:ascii="Times New Roman" w:hAnsi="Times New Roman" w:cs="Times New Roman"/>
          <w:sz w:val="28"/>
        </w:rPr>
        <w:t xml:space="preserve">) – </w:t>
      </w:r>
      <w:r w:rsidR="004042E8" w:rsidRPr="007F451C">
        <w:rPr>
          <w:rFonts w:ascii="Times New Roman" w:hAnsi="Times New Roman" w:cs="Times New Roman"/>
          <w:sz w:val="28"/>
        </w:rPr>
        <w:t>3</w:t>
      </w:r>
      <w:r w:rsidR="00BD061E" w:rsidRPr="007F451C">
        <w:rPr>
          <w:rFonts w:ascii="Times New Roman" w:hAnsi="Times New Roman" w:cs="Times New Roman"/>
          <w:sz w:val="28"/>
        </w:rPr>
        <w:t>36</w:t>
      </w:r>
      <w:r w:rsidR="004042E8" w:rsidRPr="007F451C">
        <w:rPr>
          <w:rFonts w:ascii="Times New Roman" w:hAnsi="Times New Roman" w:cs="Times New Roman"/>
          <w:sz w:val="28"/>
        </w:rPr>
        <w:t>,</w:t>
      </w:r>
      <w:r w:rsidR="00BD061E" w:rsidRPr="007F451C">
        <w:rPr>
          <w:rFonts w:ascii="Times New Roman" w:hAnsi="Times New Roman" w:cs="Times New Roman"/>
          <w:sz w:val="28"/>
        </w:rPr>
        <w:t>5</w:t>
      </w:r>
      <w:r w:rsidR="004042E8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2B2FCF6" w14:textId="6DCAAE82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Количество жилых домов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BD061E" w:rsidRPr="007F451C">
        <w:rPr>
          <w:rFonts w:ascii="Times New Roman" w:hAnsi="Times New Roman" w:cs="Times New Roman"/>
          <w:sz w:val="28"/>
        </w:rPr>
        <w:t>189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Pr="007F451C">
        <w:rPr>
          <w:rFonts w:ascii="Times New Roman" w:hAnsi="Times New Roman" w:cs="Times New Roman"/>
          <w:sz w:val="28"/>
        </w:rPr>
        <w:t>шт.</w:t>
      </w:r>
    </w:p>
    <w:p w14:paraId="379F5BC9" w14:textId="073536E3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Многоквартирные жилые дома – 4</w:t>
      </w:r>
      <w:r w:rsidR="00BD061E" w:rsidRPr="007F451C">
        <w:rPr>
          <w:rFonts w:ascii="Times New Roman" w:hAnsi="Times New Roman" w:cs="Times New Roman"/>
          <w:sz w:val="28"/>
        </w:rPr>
        <w:t>6</w:t>
      </w:r>
      <w:r w:rsidRPr="007F451C">
        <w:rPr>
          <w:rFonts w:ascii="Times New Roman" w:hAnsi="Times New Roman" w:cs="Times New Roman"/>
          <w:sz w:val="28"/>
        </w:rPr>
        <w:t xml:space="preserve"> шт.</w:t>
      </w:r>
    </w:p>
    <w:p w14:paraId="7790EF81" w14:textId="6AD6783C" w:rsidR="00047FB6" w:rsidRPr="007F451C" w:rsidRDefault="00047FB6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Индивидуальные жилые дома</w:t>
      </w:r>
      <w:r w:rsidR="008C6302" w:rsidRPr="007F451C">
        <w:rPr>
          <w:rFonts w:ascii="Times New Roman" w:hAnsi="Times New Roman" w:cs="Times New Roman"/>
          <w:sz w:val="28"/>
        </w:rPr>
        <w:t xml:space="preserve"> – </w:t>
      </w:r>
      <w:r w:rsidR="00E474DE" w:rsidRPr="007F451C">
        <w:rPr>
          <w:rFonts w:ascii="Times New Roman" w:hAnsi="Times New Roman" w:cs="Times New Roman"/>
          <w:sz w:val="28"/>
        </w:rPr>
        <w:t>5</w:t>
      </w:r>
      <w:r w:rsidR="0025283C" w:rsidRPr="007F451C">
        <w:rPr>
          <w:rFonts w:ascii="Times New Roman" w:hAnsi="Times New Roman" w:cs="Times New Roman"/>
          <w:sz w:val="28"/>
        </w:rPr>
        <w:t>1</w:t>
      </w:r>
      <w:r w:rsidR="00F317D9" w:rsidRPr="007F451C">
        <w:rPr>
          <w:rFonts w:ascii="Times New Roman" w:hAnsi="Times New Roman" w:cs="Times New Roman"/>
          <w:sz w:val="28"/>
        </w:rPr>
        <w:t>4</w:t>
      </w:r>
      <w:r w:rsidR="00D9077F">
        <w:rPr>
          <w:rFonts w:ascii="Times New Roman" w:hAnsi="Times New Roman" w:cs="Times New Roman"/>
          <w:sz w:val="28"/>
        </w:rPr>
        <w:t>3</w:t>
      </w:r>
      <w:r w:rsidR="00E474DE" w:rsidRPr="007F451C">
        <w:rPr>
          <w:rFonts w:ascii="Times New Roman" w:hAnsi="Times New Roman" w:cs="Times New Roman"/>
          <w:sz w:val="28"/>
        </w:rPr>
        <w:t xml:space="preserve"> </w:t>
      </w:r>
      <w:r w:rsidR="008C6302" w:rsidRPr="007F451C">
        <w:rPr>
          <w:rFonts w:ascii="Times New Roman" w:hAnsi="Times New Roman" w:cs="Times New Roman"/>
          <w:sz w:val="28"/>
        </w:rPr>
        <w:t>шт.</w:t>
      </w:r>
    </w:p>
    <w:p w14:paraId="0E411EA1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Распределение жилищного фонда по формам собственности:</w:t>
      </w:r>
    </w:p>
    <w:p w14:paraId="7340B637" w14:textId="77777777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Государственный – </w:t>
      </w:r>
      <w:r w:rsidR="00E474DE" w:rsidRPr="007F451C">
        <w:rPr>
          <w:rFonts w:ascii="Times New Roman" w:hAnsi="Times New Roman" w:cs="Times New Roman"/>
          <w:sz w:val="28"/>
        </w:rPr>
        <w:t>0 тыс. кв м</w:t>
      </w:r>
    </w:p>
    <w:p w14:paraId="149B50DF" w14:textId="2D8F93E5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Муниципальный – </w:t>
      </w:r>
      <w:r w:rsidR="0025283C" w:rsidRPr="007F451C">
        <w:rPr>
          <w:rFonts w:ascii="Times New Roman" w:hAnsi="Times New Roman" w:cs="Times New Roman"/>
          <w:sz w:val="28"/>
        </w:rPr>
        <w:t>30,3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257A3C47" w14:textId="712A169F" w:rsidR="008C6302" w:rsidRPr="007F451C" w:rsidRDefault="008C630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Частный – </w:t>
      </w:r>
      <w:r w:rsidR="0025283C" w:rsidRPr="007F451C">
        <w:rPr>
          <w:rFonts w:ascii="Times New Roman" w:hAnsi="Times New Roman" w:cs="Times New Roman"/>
          <w:sz w:val="28"/>
        </w:rPr>
        <w:t>30</w:t>
      </w:r>
      <w:r w:rsidR="00D9077F">
        <w:rPr>
          <w:rFonts w:ascii="Times New Roman" w:hAnsi="Times New Roman" w:cs="Times New Roman"/>
          <w:sz w:val="28"/>
        </w:rPr>
        <w:t>6</w:t>
      </w:r>
      <w:r w:rsidR="0025283C" w:rsidRPr="007F451C">
        <w:rPr>
          <w:rFonts w:ascii="Times New Roman" w:hAnsi="Times New Roman" w:cs="Times New Roman"/>
          <w:sz w:val="28"/>
        </w:rPr>
        <w:t>,</w:t>
      </w:r>
      <w:r w:rsidR="00D9077F">
        <w:rPr>
          <w:rFonts w:ascii="Times New Roman" w:hAnsi="Times New Roman" w:cs="Times New Roman"/>
          <w:sz w:val="28"/>
        </w:rPr>
        <w:t>2</w:t>
      </w:r>
      <w:r w:rsidR="00E474DE" w:rsidRPr="007F451C">
        <w:rPr>
          <w:rFonts w:ascii="Times New Roman" w:hAnsi="Times New Roman" w:cs="Times New Roman"/>
          <w:sz w:val="28"/>
        </w:rPr>
        <w:t xml:space="preserve"> тыс. кв м</w:t>
      </w:r>
    </w:p>
    <w:p w14:paraId="5D672B49" w14:textId="77777777" w:rsidR="008C6302" w:rsidRPr="007F451C" w:rsidRDefault="008C630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Жилищный фонд является основным потребителем энергетических ресурсов. </w:t>
      </w:r>
      <w:r w:rsidR="002429D2" w:rsidRPr="007F451C">
        <w:rPr>
          <w:rFonts w:ascii="Times New Roman" w:hAnsi="Times New Roman" w:cs="Times New Roman"/>
          <w:sz w:val="28"/>
        </w:rPr>
        <w:t>Доля</w:t>
      </w:r>
      <w:r w:rsidRPr="007F451C">
        <w:rPr>
          <w:rFonts w:ascii="Times New Roman" w:hAnsi="Times New Roman" w:cs="Times New Roman"/>
          <w:sz w:val="28"/>
        </w:rPr>
        <w:t xml:space="preserve"> жилой площади, оборудованной всеми видами благоустройства</w:t>
      </w:r>
      <w:r w:rsidR="00906E4C" w:rsidRPr="007F451C">
        <w:rPr>
          <w:rFonts w:ascii="Times New Roman" w:hAnsi="Times New Roman" w:cs="Times New Roman"/>
          <w:sz w:val="28"/>
        </w:rPr>
        <w:t xml:space="preserve"> (водопроводом, канализацией, отоплением) – </w:t>
      </w:r>
      <w:r w:rsidR="00E474DE" w:rsidRPr="007F451C">
        <w:rPr>
          <w:rFonts w:ascii="Times New Roman" w:hAnsi="Times New Roman" w:cs="Times New Roman"/>
          <w:sz w:val="28"/>
        </w:rPr>
        <w:t>35%</w:t>
      </w:r>
    </w:p>
    <w:p w14:paraId="59F471E6" w14:textId="5E044788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жилищным фондом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11C2715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90%</w:t>
      </w:r>
    </w:p>
    <w:p w14:paraId="6B8359A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</w:t>
      </w:r>
      <w:r w:rsidR="004042E8" w:rsidRPr="007F451C">
        <w:rPr>
          <w:rFonts w:ascii="Times New Roman" w:hAnsi="Times New Roman" w:cs="Times New Roman"/>
          <w:sz w:val="28"/>
        </w:rPr>
        <w:t xml:space="preserve"> 86</w:t>
      </w:r>
      <w:r w:rsidRPr="007F451C">
        <w:rPr>
          <w:rFonts w:ascii="Times New Roman" w:hAnsi="Times New Roman" w:cs="Times New Roman"/>
          <w:sz w:val="28"/>
        </w:rPr>
        <w:t>%</w:t>
      </w:r>
    </w:p>
    <w:p w14:paraId="2912E184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Тепловой энергии – 66%</w:t>
      </w:r>
    </w:p>
    <w:p w14:paraId="54623F06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Бюджетные учреждения </w:t>
      </w:r>
      <w:r w:rsidR="00FB4088" w:rsidRPr="007F451C">
        <w:rPr>
          <w:rFonts w:ascii="Times New Roman" w:hAnsi="Times New Roman" w:cs="Times New Roman"/>
          <w:sz w:val="28"/>
        </w:rPr>
        <w:t>– 19 ед., в том числе:</w:t>
      </w:r>
    </w:p>
    <w:p w14:paraId="58189A40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Школы – 9 ед.</w:t>
      </w:r>
    </w:p>
    <w:p w14:paraId="42E2779F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Детские сады – 7 ед.</w:t>
      </w:r>
    </w:p>
    <w:p w14:paraId="0513D799" w14:textId="77777777" w:rsidR="00FB4088" w:rsidRPr="007F451C" w:rsidRDefault="00FB4088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Учреждения дополнительного образования – 3 ед.</w:t>
      </w:r>
    </w:p>
    <w:p w14:paraId="6542AAF9" w14:textId="77777777" w:rsidR="00366392" w:rsidRPr="007F451C" w:rsidRDefault="002429D2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жилой</w:t>
      </w:r>
      <w:r w:rsidR="00366392" w:rsidRPr="007F451C">
        <w:rPr>
          <w:rFonts w:ascii="Times New Roman" w:hAnsi="Times New Roman" w:cs="Times New Roman"/>
          <w:sz w:val="28"/>
        </w:rPr>
        <w:t xml:space="preserve"> площади, оборудованной всеми видами благоустройства (водопроводом, канализацией, отоплением) – 93%</w:t>
      </w:r>
    </w:p>
    <w:p w14:paraId="49A5FA9B" w14:textId="5AB98DA4" w:rsidR="00C4458D" w:rsidRPr="007F451C" w:rsidRDefault="00C4458D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Доля потребления бюджетными учреждениями в 20</w:t>
      </w:r>
      <w:r w:rsidR="0025283C" w:rsidRPr="007F451C">
        <w:rPr>
          <w:rFonts w:ascii="Times New Roman" w:hAnsi="Times New Roman" w:cs="Times New Roman"/>
          <w:sz w:val="28"/>
        </w:rPr>
        <w:t>2</w:t>
      </w:r>
      <w:r w:rsidR="007A5892" w:rsidRPr="007F451C">
        <w:rPr>
          <w:rFonts w:ascii="Times New Roman" w:hAnsi="Times New Roman" w:cs="Times New Roman"/>
          <w:sz w:val="28"/>
        </w:rPr>
        <w:t>3</w:t>
      </w:r>
      <w:r w:rsidRPr="007F451C">
        <w:rPr>
          <w:rFonts w:ascii="Times New Roman" w:hAnsi="Times New Roman" w:cs="Times New Roman"/>
          <w:sz w:val="28"/>
        </w:rPr>
        <w:t xml:space="preserve"> году энергетических ресурсов в общем объеме потребления муниципального образования составила:</w:t>
      </w:r>
    </w:p>
    <w:p w14:paraId="7F8BF894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4%</w:t>
      </w:r>
    </w:p>
    <w:p w14:paraId="37CC31AA" w14:textId="77777777" w:rsidR="00C4458D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Воды – 12%</w:t>
      </w:r>
    </w:p>
    <w:p w14:paraId="2F9A0FD0" w14:textId="77777777" w:rsidR="00366392" w:rsidRPr="007F451C" w:rsidRDefault="00C4458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Тепловой энергии – 28%</w:t>
      </w:r>
    </w:p>
    <w:p w14:paraId="445D7C39" w14:textId="77777777" w:rsidR="00906E4C" w:rsidRPr="007F451C" w:rsidRDefault="00906E4C" w:rsidP="00E565B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</w:rPr>
        <w:lastRenderedPageBreak/>
        <w:t xml:space="preserve">Потребление ресурсов с использованием </w:t>
      </w:r>
      <w:r w:rsidR="005A453D" w:rsidRPr="007F451C">
        <w:rPr>
          <w:rFonts w:ascii="Times New Roman" w:hAnsi="Times New Roman" w:cs="Times New Roman"/>
          <w:sz w:val="28"/>
        </w:rPr>
        <w:t xml:space="preserve">в многоквартирных домах </w:t>
      </w:r>
      <w:r w:rsidRPr="007F451C">
        <w:rPr>
          <w:rFonts w:ascii="Times New Roman" w:hAnsi="Times New Roman" w:cs="Times New Roman"/>
          <w:sz w:val="28"/>
        </w:rPr>
        <w:t>общедомовых приборов учета:</w:t>
      </w:r>
    </w:p>
    <w:p w14:paraId="5173727E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Электрической энергии – </w:t>
      </w:r>
      <w:r w:rsidR="005A453D" w:rsidRPr="007F451C">
        <w:rPr>
          <w:rFonts w:ascii="Times New Roman" w:hAnsi="Times New Roman" w:cs="Times New Roman"/>
          <w:sz w:val="28"/>
        </w:rPr>
        <w:t>10</w:t>
      </w:r>
      <w:r w:rsidRPr="007F451C">
        <w:rPr>
          <w:rFonts w:ascii="Times New Roman" w:hAnsi="Times New Roman" w:cs="Times New Roman"/>
          <w:sz w:val="28"/>
        </w:rPr>
        <w:t>0%</w:t>
      </w:r>
    </w:p>
    <w:p w14:paraId="54FC392B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6B2A07F3" w14:textId="77777777" w:rsidR="00906E4C" w:rsidRPr="007F451C" w:rsidRDefault="00906E4C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5A453D" w:rsidRPr="007F451C">
        <w:rPr>
          <w:rFonts w:ascii="Times New Roman" w:hAnsi="Times New Roman" w:cs="Times New Roman"/>
          <w:sz w:val="28"/>
        </w:rPr>
        <w:t>0</w:t>
      </w:r>
      <w:r w:rsidRPr="007F451C">
        <w:rPr>
          <w:rFonts w:ascii="Times New Roman" w:hAnsi="Times New Roman" w:cs="Times New Roman"/>
          <w:sz w:val="28"/>
        </w:rPr>
        <w:t>%</w:t>
      </w:r>
    </w:p>
    <w:p w14:paraId="467FF39B" w14:textId="77777777" w:rsidR="00E474DE" w:rsidRPr="007F451C" w:rsidRDefault="0036639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Потребление ресурсов с использованием п</w:t>
      </w:r>
      <w:r w:rsidR="00E474DE" w:rsidRPr="007F451C">
        <w:rPr>
          <w:rFonts w:ascii="Times New Roman" w:hAnsi="Times New Roman" w:cs="Times New Roman"/>
          <w:sz w:val="28"/>
        </w:rPr>
        <w:t>риборов учета в бюджетных учреждениях:</w:t>
      </w:r>
    </w:p>
    <w:p w14:paraId="35B164BD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>Электрической энергии – 100%</w:t>
      </w:r>
    </w:p>
    <w:p w14:paraId="717281EC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Воды – </w:t>
      </w:r>
      <w:r w:rsidR="00C4458D" w:rsidRPr="007F451C">
        <w:rPr>
          <w:rFonts w:ascii="Times New Roman" w:hAnsi="Times New Roman" w:cs="Times New Roman"/>
          <w:sz w:val="28"/>
        </w:rPr>
        <w:t>100</w:t>
      </w:r>
      <w:r w:rsidRPr="007F451C">
        <w:rPr>
          <w:rFonts w:ascii="Times New Roman" w:hAnsi="Times New Roman" w:cs="Times New Roman"/>
          <w:sz w:val="28"/>
        </w:rPr>
        <w:t>%</w:t>
      </w:r>
    </w:p>
    <w:p w14:paraId="50EF1DB7" w14:textId="77777777" w:rsidR="00E474DE" w:rsidRPr="007F451C" w:rsidRDefault="00E474DE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Тепловой энергии – </w:t>
      </w:r>
      <w:r w:rsidR="00C4458D" w:rsidRPr="007F451C">
        <w:rPr>
          <w:rFonts w:ascii="Times New Roman" w:hAnsi="Times New Roman" w:cs="Times New Roman"/>
          <w:sz w:val="28"/>
        </w:rPr>
        <w:t>84</w:t>
      </w:r>
      <w:r w:rsidRPr="007F451C">
        <w:rPr>
          <w:rFonts w:ascii="Times New Roman" w:hAnsi="Times New Roman" w:cs="Times New Roman"/>
          <w:sz w:val="28"/>
        </w:rPr>
        <w:t>%</w:t>
      </w:r>
    </w:p>
    <w:p w14:paraId="0053CD60" w14:textId="77777777" w:rsidR="00C4458D" w:rsidRPr="007F451C" w:rsidRDefault="00910DD2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</w:rPr>
      </w:pPr>
      <w:r w:rsidRPr="007F451C">
        <w:rPr>
          <w:rFonts w:ascii="Times New Roman" w:hAnsi="Times New Roman" w:cs="Times New Roman"/>
          <w:sz w:val="28"/>
        </w:rPr>
        <w:t xml:space="preserve">         </w:t>
      </w:r>
      <w:r w:rsidR="00C4458D" w:rsidRPr="007F451C">
        <w:rPr>
          <w:rFonts w:ascii="Times New Roman" w:hAnsi="Times New Roman" w:cs="Times New Roman"/>
          <w:sz w:val="28"/>
        </w:rPr>
        <w:t>В соответствии с Федеральным законом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все производимые, передаваемые, потребляемые энергетические ресурсы подлежат обязательному учету с применением приборов учета используемых энергетических ресурсов.</w:t>
      </w:r>
    </w:p>
    <w:p w14:paraId="29FA91D3" w14:textId="133854C6" w:rsidR="0020148D" w:rsidRPr="007F451C" w:rsidRDefault="0020148D" w:rsidP="00E565B4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До 01.01.2021 года, организации, которые осуществля</w:t>
      </w:r>
      <w:r w:rsidR="0068161D" w:rsidRPr="007F451C">
        <w:rPr>
          <w:rFonts w:ascii="Times New Roman" w:eastAsiaTheme="minorHAnsi" w:hAnsi="Times New Roman"/>
          <w:sz w:val="28"/>
          <w:szCs w:val="28"/>
        </w:rPr>
        <w:t>ли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 снабжение водой, природным газом, тепловой энергией, электрической энергией или их передачу и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в соответствии с требованиями настоящей статьи оснащению приборами учета используемых энергетических ресурсов, обязаны осуществлять деятельность по установке, замене, эксплуатации приборов учета используемых энергетических ресурсов, снабжение которыми или передачу которых они осуществляют.</w:t>
      </w:r>
    </w:p>
    <w:p w14:paraId="0CB91D1B" w14:textId="77777777" w:rsidR="00910DD2" w:rsidRPr="007F451C" w:rsidRDefault="00910DD2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   Энергетическое обследование может проводиться в отношении зданий, строений, сооружений, энергопотребляющего оборудования, объектов электроэнергетики, источников тепловой энергии, тепловых сетей, систем централизованного теплоснабжения, централизованных систем холодного водоснабжения и (или) водоотведения, иных объектов системы коммунальной инфраструктуры, технологических процессов, а также в отношении юридических лиц, </w:t>
      </w:r>
      <w:r w:rsidR="0020148D" w:rsidRPr="007F451C">
        <w:rPr>
          <w:rFonts w:ascii="Times New Roman" w:eastAsiaTheme="minorHAnsi" w:hAnsi="Times New Roman"/>
          <w:sz w:val="28"/>
          <w:szCs w:val="28"/>
        </w:rPr>
        <w:t>индивидуальных предпринимателей не реже одного раза в пять лет.</w:t>
      </w:r>
    </w:p>
    <w:p w14:paraId="349E4151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Класс энергетической эффективности многоквартирного дома, построенного, реконструированного или прошедшего капитальный ремонт и вводимого в эксплуатацию, а также зданий и строений, подлежащих государственному строительному надзору, </w:t>
      </w:r>
      <w:bookmarkStart w:id="0" w:name="YANDEX_3"/>
      <w:bookmarkEnd w:id="0"/>
      <w:r w:rsidRPr="007F451C">
        <w:rPr>
          <w:rFonts w:ascii="Times New Roman" w:hAnsi="Times New Roman"/>
          <w:sz w:val="28"/>
          <w:szCs w:val="28"/>
        </w:rPr>
        <w:t xml:space="preserve">определяется в соответствии с Приказом </w:t>
      </w:r>
      <w:r w:rsidRPr="007F451C">
        <w:rPr>
          <w:rFonts w:ascii="Times New Roman" w:hAnsi="Times New Roman"/>
          <w:bCs/>
          <w:sz w:val="28"/>
          <w:szCs w:val="28"/>
        </w:rPr>
        <w:t>Министерства регионального развития РФ</w:t>
      </w:r>
      <w:r w:rsidRPr="007F451C">
        <w:rPr>
          <w:rFonts w:ascii="Times New Roman" w:hAnsi="Times New Roman"/>
          <w:sz w:val="28"/>
          <w:szCs w:val="28"/>
        </w:rPr>
        <w:t xml:space="preserve"> от 28.05.10 №</w:t>
      </w:r>
      <w:r w:rsidRPr="007F451C">
        <w:rPr>
          <w:rFonts w:ascii="Times New Roman" w:hAnsi="Times New Roman"/>
          <w:sz w:val="28"/>
          <w:szCs w:val="28"/>
          <w:lang w:val="en-US"/>
        </w:rPr>
        <w:t> </w:t>
      </w:r>
      <w:r w:rsidRPr="007F451C">
        <w:rPr>
          <w:rFonts w:ascii="Times New Roman" w:hAnsi="Times New Roman"/>
          <w:sz w:val="28"/>
          <w:szCs w:val="28"/>
        </w:rPr>
        <w:t xml:space="preserve">262 «О требованиях энергетической эффективности зданий, строений, сооружений». </w:t>
      </w:r>
    </w:p>
    <w:p w14:paraId="363C9638" w14:textId="77777777" w:rsidR="00CB59BF" w:rsidRPr="007F451C" w:rsidRDefault="00CB59BF" w:rsidP="00E565B4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451C">
        <w:rPr>
          <w:rFonts w:ascii="Times New Roman" w:hAnsi="Times New Roman"/>
          <w:color w:val="000000"/>
          <w:sz w:val="28"/>
          <w:szCs w:val="28"/>
        </w:rPr>
        <w:lastRenderedPageBreak/>
        <w:t xml:space="preserve">На данный момент ни одному многоквартирному дому на территории Анучинского муниципального </w:t>
      </w:r>
      <w:r w:rsidR="0049275A" w:rsidRPr="007F451C">
        <w:rPr>
          <w:rFonts w:ascii="Times New Roman" w:hAnsi="Times New Roman"/>
          <w:color w:val="000000"/>
          <w:sz w:val="28"/>
          <w:szCs w:val="28"/>
        </w:rPr>
        <w:t>округ</w:t>
      </w:r>
      <w:r w:rsidRPr="007F451C">
        <w:rPr>
          <w:rFonts w:ascii="Times New Roman" w:hAnsi="Times New Roman"/>
          <w:color w:val="000000"/>
          <w:sz w:val="28"/>
          <w:szCs w:val="28"/>
        </w:rPr>
        <w:t>а не присвоен класс энергетической эффективности.</w:t>
      </w:r>
    </w:p>
    <w:p w14:paraId="4D5BBB5C" w14:textId="77777777" w:rsidR="007360A6" w:rsidRPr="007F451C" w:rsidRDefault="007360A6" w:rsidP="00E565B4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32F8A2B" w14:textId="77777777" w:rsidR="001E6A80" w:rsidRPr="007F451C" w:rsidRDefault="001E6A80" w:rsidP="00E565B4">
      <w:pPr>
        <w:pStyle w:val="a3"/>
        <w:numPr>
          <w:ilvl w:val="0"/>
          <w:numId w:val="1"/>
        </w:numPr>
        <w:suppressAutoHyphens/>
        <w:spacing w:line="276" w:lineRule="auto"/>
        <w:jc w:val="center"/>
        <w:rPr>
          <w:b/>
          <w:sz w:val="26"/>
          <w:szCs w:val="26"/>
        </w:rPr>
      </w:pPr>
      <w:r w:rsidRPr="007F451C">
        <w:rPr>
          <w:b/>
          <w:sz w:val="26"/>
          <w:szCs w:val="26"/>
        </w:rPr>
        <w:t>Приоритеты муниципальной политики</w:t>
      </w:r>
    </w:p>
    <w:p w14:paraId="61D473FA" w14:textId="77777777" w:rsidR="0052501F" w:rsidRPr="007F451C" w:rsidRDefault="0052501F" w:rsidP="00E565B4">
      <w:pPr>
        <w:pStyle w:val="a3"/>
        <w:suppressAutoHyphens/>
        <w:spacing w:line="276" w:lineRule="auto"/>
        <w:rPr>
          <w:b/>
          <w:sz w:val="26"/>
          <w:szCs w:val="26"/>
        </w:rPr>
      </w:pPr>
    </w:p>
    <w:p w14:paraId="2E722E4A" w14:textId="0D699225" w:rsidR="001E6A80" w:rsidRPr="007F451C" w:rsidRDefault="0052501F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Приоритеты 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>муниципальной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политики в </w:t>
      </w:r>
      <w:r w:rsidR="00E44E2F" w:rsidRPr="007F451C">
        <w:rPr>
          <w:rFonts w:ascii="Times New Roman" w:eastAsiaTheme="minorHAnsi" w:hAnsi="Times New Roman"/>
          <w:sz w:val="28"/>
          <w:szCs w:val="28"/>
        </w:rPr>
        <w:t>области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E44E2F" w:rsidRPr="007F451C">
        <w:rPr>
          <w:rFonts w:ascii="Times New Roman" w:hAnsi="Times New Roman"/>
          <w:sz w:val="28"/>
          <w:szCs w:val="28"/>
        </w:rPr>
        <w:t>энергосбережении и повышении энергетической эффективности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а также механизмы их достижения определены исходя из долгосрочных приоритетов, закрепленных в </w:t>
      </w:r>
      <w:hyperlink r:id="rId10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Конституции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Российской Федерации, </w:t>
      </w:r>
      <w:hyperlink r:id="rId11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Концепции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«Д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олгосрочного социально-экономического развития Российской Федерации на период до </w:t>
      </w:r>
      <w:r w:rsidR="00DF5DEA" w:rsidRPr="007F451C">
        <w:rPr>
          <w:rFonts w:ascii="Times New Roman" w:eastAsiaTheme="minorHAnsi" w:hAnsi="Times New Roman"/>
          <w:sz w:val="28"/>
          <w:szCs w:val="28"/>
        </w:rPr>
        <w:t>20</w:t>
      </w:r>
      <w:r w:rsidR="007A5892" w:rsidRPr="007F451C">
        <w:rPr>
          <w:rFonts w:ascii="Times New Roman" w:eastAsiaTheme="minorHAnsi" w:hAnsi="Times New Roman"/>
          <w:sz w:val="28"/>
          <w:szCs w:val="28"/>
        </w:rPr>
        <w:t>30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17 ноября 2008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1662-р,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2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Дальнего Востока и Байкальского региона на период до 2025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, утвержденной Распоряжением Правительства Российской Федерации от 28 декабря 2009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2094-р,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hyperlink r:id="rId13" w:history="1">
        <w:r w:rsidR="001E6A80" w:rsidRPr="007F451C">
          <w:rPr>
            <w:rFonts w:ascii="Times New Roman" w:eastAsiaTheme="minorHAnsi" w:hAnsi="Times New Roman"/>
            <w:sz w:val="28"/>
            <w:szCs w:val="28"/>
          </w:rPr>
          <w:t>Стратегии</w:t>
        </w:r>
      </w:hyperlink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социально-экономического развития Приморского края до 2030 года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»,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утвержденной постановлением Администрации Приморского края от 28 декабря 2018 года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№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668-па</w:t>
      </w:r>
      <w:r w:rsidR="007360A6" w:rsidRPr="007F451C">
        <w:rPr>
          <w:rFonts w:ascii="Times New Roman" w:eastAsiaTheme="minorHAnsi" w:hAnsi="Times New Roman"/>
          <w:sz w:val="28"/>
          <w:szCs w:val="28"/>
        </w:rPr>
        <w:t xml:space="preserve">, </w:t>
      </w:r>
      <w:r w:rsidR="00823C7C" w:rsidRPr="007F451C">
        <w:rPr>
          <w:rFonts w:ascii="Times New Roman" w:eastAsiaTheme="minorHAnsi" w:hAnsi="Times New Roman"/>
          <w:sz w:val="28"/>
          <w:szCs w:val="28"/>
        </w:rPr>
        <w:t>«</w:t>
      </w:r>
      <w:r w:rsidR="007360A6" w:rsidRPr="007F451C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до 2025 года</w:t>
      </w:r>
      <w:r w:rsidR="00823C7C" w:rsidRPr="007F451C">
        <w:rPr>
          <w:rFonts w:ascii="Times New Roman" w:hAnsi="Times New Roman"/>
          <w:sz w:val="28"/>
          <w:szCs w:val="28"/>
        </w:rPr>
        <w:t>»</w:t>
      </w:r>
      <w:r w:rsidR="007360A6" w:rsidRPr="007F451C">
        <w:rPr>
          <w:rFonts w:ascii="Times New Roman" w:hAnsi="Times New Roman"/>
          <w:sz w:val="28"/>
          <w:szCs w:val="28"/>
        </w:rPr>
        <w:t xml:space="preserve">, утвержденной постановлением администрации Анучинского муниципального </w:t>
      </w:r>
      <w:r w:rsidR="00532953" w:rsidRPr="007F451C">
        <w:rPr>
          <w:rFonts w:ascii="Times New Roman" w:hAnsi="Times New Roman"/>
          <w:sz w:val="28"/>
          <w:szCs w:val="28"/>
        </w:rPr>
        <w:t>района</w:t>
      </w:r>
      <w:r w:rsidR="007360A6" w:rsidRPr="007F451C">
        <w:rPr>
          <w:rFonts w:ascii="Times New Roman" w:hAnsi="Times New Roman"/>
          <w:sz w:val="28"/>
          <w:szCs w:val="28"/>
        </w:rPr>
        <w:t xml:space="preserve"> от 22.01.2013 года № 14, </w:t>
      </w:r>
      <w:hyperlink r:id="rId14" w:history="1">
        <w:r w:rsidR="007360A6" w:rsidRPr="007F451C">
          <w:rPr>
            <w:rFonts w:ascii="Times New Roman" w:hAnsi="Times New Roman"/>
            <w:sz w:val="28"/>
            <w:szCs w:val="28"/>
          </w:rPr>
          <w:t>Устав</w:t>
        </w:r>
      </w:hyperlink>
      <w:r w:rsidR="007360A6" w:rsidRPr="007F451C">
        <w:rPr>
          <w:rFonts w:ascii="Times New Roman" w:hAnsi="Times New Roman"/>
          <w:sz w:val="28"/>
          <w:szCs w:val="28"/>
        </w:rPr>
        <w:t xml:space="preserve">а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7360A6" w:rsidRPr="007F451C">
        <w:rPr>
          <w:rFonts w:ascii="Times New Roman" w:hAnsi="Times New Roman"/>
          <w:sz w:val="28"/>
          <w:szCs w:val="28"/>
        </w:rPr>
        <w:t xml:space="preserve">а. </w:t>
      </w:r>
    </w:p>
    <w:p w14:paraId="6D669902" w14:textId="77777777" w:rsidR="001E6A80" w:rsidRPr="007F451C" w:rsidRDefault="007360A6" w:rsidP="00E565B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Приоритеты муниципальной политики</w:t>
      </w:r>
      <w:r w:rsidR="001E6A80" w:rsidRPr="007F451C">
        <w:rPr>
          <w:rFonts w:ascii="Times New Roman" w:eastAsiaTheme="minorHAnsi" w:hAnsi="Times New Roman"/>
          <w:sz w:val="28"/>
          <w:szCs w:val="28"/>
        </w:rPr>
        <w:t xml:space="preserve"> должны обеспечить:</w:t>
      </w:r>
      <w:r w:rsidR="00823C7C" w:rsidRPr="007F451C">
        <w:rPr>
          <w:rFonts w:ascii="Times New Roman" w:hAnsi="Times New Roman"/>
          <w:sz w:val="28"/>
          <w:szCs w:val="28"/>
        </w:rPr>
        <w:t xml:space="preserve"> эффективное </w:t>
      </w:r>
      <w:r w:rsidR="00E44E2F" w:rsidRPr="007F451C">
        <w:rPr>
          <w:rFonts w:ascii="Times New Roman" w:hAnsi="Times New Roman"/>
          <w:sz w:val="28"/>
          <w:szCs w:val="28"/>
        </w:rPr>
        <w:t>использование то</w:t>
      </w:r>
      <w:r w:rsidR="00823C7C" w:rsidRPr="007F451C">
        <w:rPr>
          <w:rFonts w:ascii="Times New Roman" w:hAnsi="Times New Roman"/>
          <w:sz w:val="28"/>
          <w:szCs w:val="28"/>
        </w:rPr>
        <w:t>пливно-энергетических</w:t>
      </w:r>
      <w:r w:rsidR="00E44E2F" w:rsidRPr="007F451C">
        <w:rPr>
          <w:rFonts w:ascii="Times New Roman" w:hAnsi="Times New Roman"/>
          <w:sz w:val="28"/>
          <w:szCs w:val="28"/>
        </w:rPr>
        <w:t xml:space="preserve"> ресурсов</w:t>
      </w:r>
      <w:r w:rsidR="00E44E2F" w:rsidRPr="007F451C">
        <w:rPr>
          <w:rFonts w:ascii="Times New Roman" w:hAnsi="Times New Roman"/>
        </w:rPr>
        <w:t xml:space="preserve">  </w:t>
      </w:r>
    </w:p>
    <w:p w14:paraId="1408D08C" w14:textId="77777777" w:rsidR="001B4727" w:rsidRPr="007F451C" w:rsidRDefault="001B4727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355736" w14:textId="77777777" w:rsidR="002F2775" w:rsidRPr="007F451C" w:rsidRDefault="0045539B" w:rsidP="00E565B4">
      <w:pPr>
        <w:autoSpaceDE w:val="0"/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3</w:t>
      </w:r>
      <w:r w:rsidR="002F2775" w:rsidRPr="007F451C">
        <w:rPr>
          <w:rFonts w:ascii="Times New Roman" w:hAnsi="Times New Roman"/>
          <w:b/>
          <w:sz w:val="28"/>
          <w:szCs w:val="28"/>
        </w:rPr>
        <w:t>. Цели, задачи Программы</w:t>
      </w:r>
    </w:p>
    <w:p w14:paraId="665F8FFA" w14:textId="77777777" w:rsidR="002F2775" w:rsidRPr="007F451C" w:rsidRDefault="002F2775" w:rsidP="00E565B4">
      <w:pPr>
        <w:spacing w:after="0"/>
        <w:ind w:firstLine="709"/>
        <w:jc w:val="center"/>
        <w:rPr>
          <w:rFonts w:ascii="Times New Roman" w:hAnsi="Times New Roman"/>
          <w:spacing w:val="2"/>
          <w:sz w:val="28"/>
          <w:szCs w:val="28"/>
          <w:shd w:val="clear" w:color="auto" w:fill="FFFFFF"/>
        </w:rPr>
      </w:pPr>
    </w:p>
    <w:p w14:paraId="7B235018" w14:textId="77777777" w:rsidR="002F2775" w:rsidRPr="007F451C" w:rsidRDefault="00E64A64" w:rsidP="00D9077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В соответствии со стратегическими приоритетами формиру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е</w:t>
      </w:r>
      <w:r w:rsidRPr="007F451C">
        <w:rPr>
          <w:rFonts w:ascii="Times New Roman" w:eastAsiaTheme="minorHAnsi" w:hAnsi="Times New Roman"/>
          <w:sz w:val="28"/>
          <w:szCs w:val="28"/>
        </w:rPr>
        <w:t>тся ц</w:t>
      </w:r>
      <w:r w:rsidR="002F2775" w:rsidRPr="007F451C">
        <w:rPr>
          <w:rFonts w:ascii="Times New Roman" w:hAnsi="Times New Roman"/>
          <w:sz w:val="28"/>
          <w:szCs w:val="28"/>
        </w:rPr>
        <w:t>ель Программы:</w:t>
      </w:r>
    </w:p>
    <w:p w14:paraId="53652B1E" w14:textId="77777777" w:rsidR="00D9077F" w:rsidRDefault="00823C7C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  </w:t>
      </w:r>
      <w:r w:rsidR="00D9077F" w:rsidRPr="007F451C">
        <w:rPr>
          <w:rFonts w:ascii="Times New Roman" w:hAnsi="Times New Roman" w:cs="Times New Roman"/>
          <w:sz w:val="28"/>
          <w:szCs w:val="28"/>
        </w:rPr>
        <w:t>Повышение эффективности использования энергетических ресурсов</w:t>
      </w:r>
      <w:r w:rsidR="00FB6410" w:rsidRPr="007F451C">
        <w:rPr>
          <w:rFonts w:ascii="Times New Roman" w:hAnsi="Times New Roman" w:cs="Times New Roman"/>
          <w:sz w:val="28"/>
          <w:szCs w:val="28"/>
        </w:rPr>
        <w:t>.</w:t>
      </w:r>
    </w:p>
    <w:p w14:paraId="2DEA6484" w14:textId="79F633A0" w:rsidR="00BD061E" w:rsidRPr="007F451C" w:rsidRDefault="00BD061E" w:rsidP="00D9077F">
      <w:pPr>
        <w:pStyle w:val="ConsPlusCel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Основными принципиальными задачами политики в области энергосбережения и повышения энергоэффективности должны стать:</w:t>
      </w:r>
    </w:p>
    <w:p w14:paraId="141EF57F" w14:textId="77777777" w:rsidR="00BD061E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существенная минимизация удельных затрат первичных ресурсов на единицу</w:t>
      </w:r>
    </w:p>
    <w:p w14:paraId="1E809790" w14:textId="082BDEBF" w:rsidR="007B53F0" w:rsidRPr="007F451C" w:rsidRDefault="00BD061E" w:rsidP="00E565B4">
      <w:pPr>
        <w:pStyle w:val="ConsPlusCel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продукции, максимальное использование возобновляемых и вторичных ресурсов, снижение дефицита собственных электрических мощностей и топливно-энергетических ресурсов, снижение техногенной нагрузки на окружающую среду при обеспечении высокого качества продукции и качества условий жизни населения.</w:t>
      </w:r>
      <w:r w:rsidR="00D9077F">
        <w:rPr>
          <w:rFonts w:ascii="Times New Roman" w:hAnsi="Times New Roman" w:cs="Times New Roman"/>
          <w:sz w:val="28"/>
          <w:szCs w:val="28"/>
        </w:rPr>
        <w:t xml:space="preserve"> </w:t>
      </w:r>
      <w:r w:rsidR="00EE7A0D" w:rsidRPr="007F451C">
        <w:rPr>
          <w:rFonts w:ascii="Times New Roman" w:hAnsi="Times New Roman" w:cs="Times New Roman"/>
          <w:sz w:val="28"/>
          <w:szCs w:val="28"/>
        </w:rPr>
        <w:t>Выявление бесхозяйных сетей.</w:t>
      </w:r>
    </w:p>
    <w:p w14:paraId="464331EC" w14:textId="77777777" w:rsidR="007B53F0" w:rsidRPr="007F451C" w:rsidRDefault="007B53F0" w:rsidP="00E565B4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   </w:t>
      </w:r>
    </w:p>
    <w:p w14:paraId="1ADF16EF" w14:textId="77777777" w:rsidR="002F2775" w:rsidRPr="007F451C" w:rsidRDefault="002F2775" w:rsidP="00E565B4">
      <w:pPr>
        <w:pStyle w:val="a3"/>
        <w:numPr>
          <w:ilvl w:val="0"/>
          <w:numId w:val="6"/>
        </w:numPr>
        <w:spacing w:line="276" w:lineRule="auto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>Целевые показатели (индикаторы) Программы</w:t>
      </w:r>
    </w:p>
    <w:p w14:paraId="7B7F8D63" w14:textId="77777777" w:rsidR="007B53F0" w:rsidRPr="007F451C" w:rsidRDefault="007B53F0" w:rsidP="00E565B4">
      <w:pPr>
        <w:suppressAutoHyphens/>
        <w:spacing w:after="0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7600281" w14:textId="77777777" w:rsidR="0045539B" w:rsidRPr="007F451C" w:rsidRDefault="005B4054" w:rsidP="00E565B4">
      <w:pPr>
        <w:suppressAutoHyphens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 Целевые показатели (индикаторы) соответствуют целям и задачам Программы. Для оценки эффективности реализации программы используются следующие </w:t>
      </w:r>
      <w:r w:rsidRPr="007F451C">
        <w:rPr>
          <w:rFonts w:ascii="Times New Roman" w:eastAsia="Times New Roman" w:hAnsi="Times New Roman"/>
          <w:sz w:val="28"/>
          <w:szCs w:val="28"/>
          <w:lang w:eastAsia="ru-RU"/>
        </w:rPr>
        <w:t>показатели (индикаторы):</w:t>
      </w:r>
    </w:p>
    <w:p w14:paraId="694CEC4C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Сведения</w:t>
      </w:r>
    </w:p>
    <w:p w14:paraId="47120CDB" w14:textId="77777777" w:rsidR="00FB6410" w:rsidRPr="00E565B4" w:rsidRDefault="00FB6410" w:rsidP="00FB6410">
      <w:pPr>
        <w:pStyle w:val="a6"/>
        <w:widowControl w:val="0"/>
        <w:spacing w:after="0"/>
        <w:ind w:left="0" w:firstLine="283"/>
        <w:jc w:val="center"/>
        <w:rPr>
          <w:b/>
          <w:bCs/>
          <w:sz w:val="28"/>
          <w:szCs w:val="28"/>
        </w:rPr>
      </w:pPr>
      <w:r w:rsidRPr="00E565B4">
        <w:rPr>
          <w:b/>
          <w:bCs/>
          <w:sz w:val="28"/>
          <w:szCs w:val="28"/>
        </w:rPr>
        <w:t>о плановых значениях индикатора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3"/>
        <w:gridCol w:w="2568"/>
        <w:gridCol w:w="1471"/>
        <w:gridCol w:w="936"/>
        <w:gridCol w:w="937"/>
        <w:gridCol w:w="937"/>
        <w:gridCol w:w="937"/>
        <w:gridCol w:w="937"/>
      </w:tblGrid>
      <w:tr w:rsidR="00FB6410" w:rsidRPr="007F451C" w14:paraId="5AD0093C" w14:textId="77777777" w:rsidTr="00F751A5">
        <w:tc>
          <w:tcPr>
            <w:tcW w:w="629" w:type="dxa"/>
            <w:vMerge w:val="restart"/>
          </w:tcPr>
          <w:p w14:paraId="1A8400F5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№ п/п</w:t>
            </w:r>
          </w:p>
        </w:tc>
        <w:tc>
          <w:tcPr>
            <w:tcW w:w="2568" w:type="dxa"/>
            <w:vMerge w:val="restart"/>
          </w:tcPr>
          <w:p w14:paraId="552570D9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Наименование индикатора</w:t>
            </w:r>
          </w:p>
        </w:tc>
        <w:tc>
          <w:tcPr>
            <w:tcW w:w="1471" w:type="dxa"/>
            <w:vMerge w:val="restart"/>
          </w:tcPr>
          <w:p w14:paraId="1867175E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4904" w:type="dxa"/>
            <w:gridSpan w:val="5"/>
          </w:tcPr>
          <w:p w14:paraId="45F81F28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Базовый период, год</w:t>
            </w:r>
          </w:p>
        </w:tc>
      </w:tr>
      <w:tr w:rsidR="00FB6410" w:rsidRPr="007F451C" w14:paraId="069E8F52" w14:textId="77777777" w:rsidTr="00F751A5">
        <w:tc>
          <w:tcPr>
            <w:tcW w:w="629" w:type="dxa"/>
            <w:vMerge/>
          </w:tcPr>
          <w:p w14:paraId="79FF3C7A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568" w:type="dxa"/>
            <w:vMerge/>
          </w:tcPr>
          <w:p w14:paraId="4FC013EC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471" w:type="dxa"/>
            <w:vMerge/>
          </w:tcPr>
          <w:p w14:paraId="16C92B77" w14:textId="77777777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980" w:type="dxa"/>
          </w:tcPr>
          <w:p w14:paraId="3E9528D5" w14:textId="5EA2FE86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2025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B4C3A7C" w14:textId="5A16BDE8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6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366C8F59" w14:textId="17B3653A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7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7DC41D2C" w14:textId="07F96439" w:rsidR="00FB6410" w:rsidRPr="007F451C" w:rsidRDefault="00FB6410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</w:t>
            </w:r>
            <w:r w:rsidR="0025283C" w:rsidRPr="007F451C">
              <w:rPr>
                <w:sz w:val="28"/>
                <w:szCs w:val="28"/>
              </w:rPr>
              <w:t>8</w:t>
            </w:r>
            <w:r w:rsidRPr="007F451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81" w:type="dxa"/>
          </w:tcPr>
          <w:p w14:paraId="67A02B00" w14:textId="3D385F42" w:rsidR="00FB6410" w:rsidRPr="007F451C" w:rsidRDefault="00DF5DEA" w:rsidP="00FB6410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2029</w:t>
            </w:r>
            <w:r w:rsidR="00FB6410" w:rsidRPr="007F451C">
              <w:rPr>
                <w:sz w:val="28"/>
                <w:szCs w:val="28"/>
              </w:rPr>
              <w:t xml:space="preserve"> год</w:t>
            </w:r>
          </w:p>
        </w:tc>
      </w:tr>
      <w:tr w:rsidR="00DE6FBC" w:rsidRPr="007F451C" w14:paraId="2698E60B" w14:textId="77777777" w:rsidTr="00F751A5">
        <w:tc>
          <w:tcPr>
            <w:tcW w:w="629" w:type="dxa"/>
          </w:tcPr>
          <w:p w14:paraId="0BECFAFC" w14:textId="77777777" w:rsidR="00DE6FBC" w:rsidRPr="007F451C" w:rsidRDefault="00DE6FBC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2568" w:type="dxa"/>
          </w:tcPr>
          <w:p w14:paraId="1D653FE2" w14:textId="79ABDC1E" w:rsidR="00DE6FBC" w:rsidRPr="007F451C" w:rsidRDefault="0068161D" w:rsidP="00BE6C9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Установка приборов учета ресурсов</w:t>
            </w:r>
          </w:p>
        </w:tc>
        <w:tc>
          <w:tcPr>
            <w:tcW w:w="1471" w:type="dxa"/>
          </w:tcPr>
          <w:p w14:paraId="50508CA1" w14:textId="2AD1869C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980" w:type="dxa"/>
          </w:tcPr>
          <w:p w14:paraId="3D2FD9ED" w14:textId="7AC862E8" w:rsidR="00DE6FBC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FC81FFA" w14:textId="064983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B7FB394" w14:textId="4DAF006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D19150D" w14:textId="61768728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664956EE" w14:textId="0133DD5B" w:rsidR="00DE6FBC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41F5D584" w14:textId="77777777" w:rsidTr="00F751A5">
        <w:tc>
          <w:tcPr>
            <w:tcW w:w="629" w:type="dxa"/>
          </w:tcPr>
          <w:p w14:paraId="297741C7" w14:textId="6514535E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</w:t>
            </w:r>
          </w:p>
        </w:tc>
        <w:tc>
          <w:tcPr>
            <w:tcW w:w="2568" w:type="dxa"/>
          </w:tcPr>
          <w:p w14:paraId="5F232C6F" w14:textId="5C6DF765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Утепление зданий</w:t>
            </w:r>
          </w:p>
        </w:tc>
        <w:tc>
          <w:tcPr>
            <w:tcW w:w="1471" w:type="dxa"/>
          </w:tcPr>
          <w:p w14:paraId="636C808E" w14:textId="4BF54C36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980" w:type="dxa"/>
          </w:tcPr>
          <w:p w14:paraId="548CA672" w14:textId="38DB088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32DA3B9B" w14:textId="45E2D04D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792D7B21" w14:textId="295DE8B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60D98850" w14:textId="12B5D76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81" w:type="dxa"/>
          </w:tcPr>
          <w:p w14:paraId="144F517D" w14:textId="4DAF86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6DD533DC" w14:textId="77777777" w:rsidTr="00F751A5">
        <w:tc>
          <w:tcPr>
            <w:tcW w:w="629" w:type="dxa"/>
          </w:tcPr>
          <w:p w14:paraId="5742B3C1" w14:textId="57CF20A7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3</w:t>
            </w:r>
          </w:p>
        </w:tc>
        <w:tc>
          <w:tcPr>
            <w:tcW w:w="2568" w:type="dxa"/>
          </w:tcPr>
          <w:p w14:paraId="34F6E59B" w14:textId="6C0EC8BD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Замена котельного оборудования на энергоэффективное</w:t>
            </w:r>
          </w:p>
        </w:tc>
        <w:tc>
          <w:tcPr>
            <w:tcW w:w="1471" w:type="dxa"/>
          </w:tcPr>
          <w:p w14:paraId="7ED333C3" w14:textId="1C8C0F6D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980" w:type="dxa"/>
          </w:tcPr>
          <w:p w14:paraId="0775B27C" w14:textId="61BE1160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94CEF3A" w14:textId="53AD7EB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782560B" w14:textId="41E23EF1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4E2BB2E5" w14:textId="1F9579F2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7D7ADF4B" w14:textId="4473FCF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8161D" w:rsidRPr="007F451C" w14:paraId="252F9030" w14:textId="77777777" w:rsidTr="00F751A5">
        <w:tc>
          <w:tcPr>
            <w:tcW w:w="629" w:type="dxa"/>
          </w:tcPr>
          <w:p w14:paraId="73F2ADF9" w14:textId="402488E6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4</w:t>
            </w:r>
          </w:p>
        </w:tc>
        <w:tc>
          <w:tcPr>
            <w:tcW w:w="2568" w:type="dxa"/>
          </w:tcPr>
          <w:p w14:paraId="40091880" w14:textId="3B154764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Ремонт сетей и внутренних систем теплоснабжения</w:t>
            </w:r>
          </w:p>
        </w:tc>
        <w:tc>
          <w:tcPr>
            <w:tcW w:w="1471" w:type="dxa"/>
          </w:tcPr>
          <w:p w14:paraId="37FDC7D5" w14:textId="45CC306B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1DE80E59" w14:textId="1C6C365E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A7B293F" w14:textId="4C14403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11EA4994" w14:textId="0CB260AB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6415779F" w14:textId="1B3ED554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81" w:type="dxa"/>
          </w:tcPr>
          <w:p w14:paraId="269B0C32" w14:textId="2BDDACB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68161D" w:rsidRPr="007F451C" w14:paraId="64939280" w14:textId="77777777" w:rsidTr="00F751A5">
        <w:tc>
          <w:tcPr>
            <w:tcW w:w="629" w:type="dxa"/>
          </w:tcPr>
          <w:p w14:paraId="0FAEFD7F" w14:textId="54A4BE6A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5</w:t>
            </w:r>
          </w:p>
        </w:tc>
        <w:tc>
          <w:tcPr>
            <w:tcW w:w="2568" w:type="dxa"/>
          </w:tcPr>
          <w:p w14:paraId="473FAC8E" w14:textId="4BD25909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Выявление бесхозяйных сетей</w:t>
            </w:r>
          </w:p>
        </w:tc>
        <w:tc>
          <w:tcPr>
            <w:tcW w:w="1471" w:type="dxa"/>
          </w:tcPr>
          <w:p w14:paraId="70CB9EFF" w14:textId="2B6D8EDF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пм</w:t>
            </w:r>
          </w:p>
        </w:tc>
        <w:tc>
          <w:tcPr>
            <w:tcW w:w="980" w:type="dxa"/>
          </w:tcPr>
          <w:p w14:paraId="4E9F8D8E" w14:textId="36CBD1C5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5A06503C" w14:textId="2FC71C49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F40EADC" w14:textId="5F82D2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387EC454" w14:textId="1E5BE34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1" w:type="dxa"/>
          </w:tcPr>
          <w:p w14:paraId="723E8C26" w14:textId="4F9FD8B3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68161D" w:rsidRPr="007F451C" w14:paraId="18E6D984" w14:textId="77777777" w:rsidTr="00F751A5">
        <w:tc>
          <w:tcPr>
            <w:tcW w:w="629" w:type="dxa"/>
          </w:tcPr>
          <w:p w14:paraId="61C723F5" w14:textId="4F29C0B3" w:rsidR="0068161D" w:rsidRPr="007F451C" w:rsidRDefault="00F751A5" w:rsidP="00BE6C9C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6</w:t>
            </w:r>
          </w:p>
        </w:tc>
        <w:tc>
          <w:tcPr>
            <w:tcW w:w="2568" w:type="dxa"/>
          </w:tcPr>
          <w:p w14:paraId="2FBB570E" w14:textId="6B633522" w:rsidR="0068161D" w:rsidRPr="007F451C" w:rsidRDefault="0068161D" w:rsidP="00BE6C9C">
            <w:pPr>
              <w:pStyle w:val="ConsPlusNormal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Энергетическое обследование зданий</w:t>
            </w:r>
          </w:p>
        </w:tc>
        <w:tc>
          <w:tcPr>
            <w:tcW w:w="1471" w:type="dxa"/>
          </w:tcPr>
          <w:p w14:paraId="410780E3" w14:textId="0FAB0A93" w:rsidR="0068161D" w:rsidRPr="007F451C" w:rsidRDefault="00F751A5" w:rsidP="00F751A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451C"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</w:p>
        </w:tc>
        <w:tc>
          <w:tcPr>
            <w:tcW w:w="980" w:type="dxa"/>
          </w:tcPr>
          <w:p w14:paraId="57E86545" w14:textId="424938A6" w:rsidR="0068161D" w:rsidRPr="007F451C" w:rsidRDefault="00F751A5" w:rsidP="00F751A5">
            <w:pPr>
              <w:pStyle w:val="a6"/>
              <w:widowControl w:val="0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7F451C"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981FBFC" w14:textId="0E0F082E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5AACA5F2" w14:textId="71B99850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2C6725FB" w14:textId="78151977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1" w:type="dxa"/>
          </w:tcPr>
          <w:p w14:paraId="0C28EBB3" w14:textId="5C7ED35A" w:rsidR="0068161D" w:rsidRPr="007F451C" w:rsidRDefault="00F751A5" w:rsidP="00F751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451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251EF9BD" w14:textId="77777777" w:rsidR="00FB6410" w:rsidRPr="007F451C" w:rsidRDefault="00FB6410" w:rsidP="00055E32">
      <w:pPr>
        <w:pStyle w:val="a6"/>
        <w:widowControl w:val="0"/>
        <w:spacing w:after="0"/>
        <w:ind w:left="0" w:firstLine="283"/>
        <w:jc w:val="both"/>
        <w:rPr>
          <w:sz w:val="28"/>
          <w:szCs w:val="28"/>
        </w:rPr>
      </w:pPr>
    </w:p>
    <w:p w14:paraId="305F7AFD" w14:textId="77777777" w:rsidR="00D91FC8" w:rsidRPr="007F451C" w:rsidRDefault="002429D2" w:rsidP="00D91FC8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5</w:t>
      </w:r>
      <w:r w:rsidR="00D91FC8" w:rsidRPr="007F451C">
        <w:rPr>
          <w:rFonts w:ascii="Times New Roman" w:hAnsi="Times New Roman"/>
          <w:b/>
          <w:sz w:val="28"/>
          <w:szCs w:val="28"/>
        </w:rPr>
        <w:t>. Характеристика основных мероприятий Программы</w:t>
      </w:r>
    </w:p>
    <w:p w14:paraId="59FDFFA5" w14:textId="77777777" w:rsidR="001E6A80" w:rsidRPr="007F451C" w:rsidRDefault="00823C7C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      </w:t>
      </w:r>
      <w:r w:rsidR="001E6A80" w:rsidRPr="007F451C">
        <w:rPr>
          <w:rFonts w:ascii="Times New Roman" w:hAnsi="Times New Roman" w:cs="Times New Roman"/>
          <w:sz w:val="28"/>
          <w:szCs w:val="28"/>
        </w:rPr>
        <w:t>Обобщенная характеристика реализуемых в составе муниципальной программы отдельных мероприятий приведена в Приложении № 1.</w:t>
      </w:r>
    </w:p>
    <w:p w14:paraId="00453E94" w14:textId="77777777" w:rsidR="007E5D33" w:rsidRPr="007F451C" w:rsidRDefault="007E5D33" w:rsidP="0052501F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B7E5AE0" w14:textId="77777777" w:rsidR="00823C7C" w:rsidRPr="007F451C" w:rsidRDefault="00D91FC8" w:rsidP="002429D2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F451C">
        <w:rPr>
          <w:b/>
          <w:sz w:val="28"/>
          <w:szCs w:val="28"/>
        </w:rPr>
        <w:t xml:space="preserve">Механизм реализации </w:t>
      </w:r>
      <w:r w:rsidR="005E0330" w:rsidRPr="007F451C">
        <w:rPr>
          <w:b/>
          <w:sz w:val="28"/>
          <w:szCs w:val="28"/>
        </w:rPr>
        <w:t>П</w:t>
      </w:r>
      <w:r w:rsidRPr="007F451C">
        <w:rPr>
          <w:b/>
          <w:sz w:val="28"/>
          <w:szCs w:val="28"/>
        </w:rPr>
        <w:t>рограммы</w:t>
      </w:r>
    </w:p>
    <w:p w14:paraId="39713C89" w14:textId="77777777" w:rsidR="00823C7C" w:rsidRPr="007F451C" w:rsidRDefault="00823C7C" w:rsidP="00823C7C">
      <w:pPr>
        <w:pStyle w:val="a3"/>
        <w:widowControl w:val="0"/>
        <w:autoSpaceDE w:val="0"/>
        <w:autoSpaceDN w:val="0"/>
        <w:adjustRightInd w:val="0"/>
        <w:rPr>
          <w:rFonts w:eastAsiaTheme="minorHAnsi"/>
          <w:sz w:val="28"/>
          <w:szCs w:val="28"/>
        </w:rPr>
      </w:pPr>
    </w:p>
    <w:p w14:paraId="482C310E" w14:textId="77777777" w:rsidR="0052501F" w:rsidRPr="007F451C" w:rsidRDefault="005E1026" w:rsidP="00823C7C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Реализация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рограммы обеспечивается ответственным исполнителем</w:t>
      </w:r>
      <w:r w:rsidR="009C04BD" w:rsidRPr="007F451C">
        <w:rPr>
          <w:rFonts w:ascii="Times New Roman" w:eastAsiaTheme="minorHAnsi" w:hAnsi="Times New Roman"/>
          <w:sz w:val="28"/>
          <w:szCs w:val="28"/>
        </w:rPr>
        <w:t xml:space="preserve"> и соисполнителем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6262C565" w14:textId="7BE58B61" w:rsidR="00F313B1" w:rsidRPr="007F451C" w:rsidRDefault="00F751A5" w:rsidP="00F751A5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Отдел ЖКХ управления ж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 xml:space="preserve">изнеобеспечения администрации Анучинского муниципального </w:t>
      </w:r>
      <w:r w:rsidR="0049275A" w:rsidRPr="007F451C">
        <w:rPr>
          <w:rFonts w:ascii="Times New Roman" w:eastAsiaTheme="minorHAnsi" w:hAnsi="Times New Roman"/>
          <w:sz w:val="28"/>
          <w:szCs w:val="28"/>
        </w:rPr>
        <w:t>округ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а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 xml:space="preserve"> обеспечивает разработку, внесение изменений, согласование и утверждение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Пр</w:t>
      </w:r>
      <w:r w:rsidR="00F313B1" w:rsidRPr="007F451C">
        <w:rPr>
          <w:rFonts w:ascii="Times New Roman" w:eastAsiaTheme="minorHAnsi" w:hAnsi="Times New Roman"/>
          <w:sz w:val="28"/>
          <w:szCs w:val="28"/>
        </w:rPr>
        <w:t>ограммы в установленном порядке.</w:t>
      </w:r>
    </w:p>
    <w:p w14:paraId="023B8F55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Механизм реализации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 направлен на эффективное планирование хода исполнения основных мероприятий, координацию действий участников ее реализации, обеспечение контроля исполнения программных мероприятий, проведение мониторинга состояния работ по выполнению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 xml:space="preserve">рограммы, выработку решений при возникновении отклонения хода работ от плана мероприятий </w:t>
      </w:r>
      <w:r w:rsidR="0052501F" w:rsidRPr="007F451C">
        <w:rPr>
          <w:rFonts w:ascii="Times New Roman" w:eastAsiaTheme="minorHAnsi" w:hAnsi="Times New Roman"/>
          <w:sz w:val="28"/>
          <w:szCs w:val="28"/>
        </w:rPr>
        <w:t>П</w:t>
      </w:r>
      <w:r w:rsidRPr="007F451C">
        <w:rPr>
          <w:rFonts w:ascii="Times New Roman" w:eastAsiaTheme="minorHAnsi" w:hAnsi="Times New Roman"/>
          <w:sz w:val="28"/>
          <w:szCs w:val="28"/>
        </w:rPr>
        <w:t>рограммы и осуществляется посредством:</w:t>
      </w:r>
    </w:p>
    <w:p w14:paraId="41F668F9" w14:textId="77777777" w:rsidR="00F313B1" w:rsidRPr="007F451C" w:rsidRDefault="00F313B1" w:rsidP="004553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>закупок товаров, работ, услуг в порядке, предусмотренном законодательством о контрактной системе в сфере закупок товаров, работ, услуг для обеспечения муниципальных нужд</w:t>
      </w:r>
      <w:r w:rsidR="005E0330" w:rsidRPr="007F451C">
        <w:rPr>
          <w:rFonts w:ascii="Times New Roman" w:eastAsiaTheme="minorHAnsi" w:hAnsi="Times New Roman"/>
          <w:sz w:val="28"/>
          <w:szCs w:val="28"/>
        </w:rPr>
        <w:t>.</w:t>
      </w:r>
    </w:p>
    <w:p w14:paraId="25260209" w14:textId="77777777" w:rsidR="00F377F6" w:rsidRPr="007F451C" w:rsidRDefault="00F377F6" w:rsidP="005250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E28DB20" w14:textId="77777777" w:rsidR="005E0330" w:rsidRPr="007F451C" w:rsidRDefault="002429D2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F451C">
        <w:rPr>
          <w:rFonts w:ascii="Times New Roman" w:eastAsiaTheme="minorHAnsi" w:hAnsi="Times New Roman"/>
          <w:b/>
          <w:sz w:val="28"/>
          <w:szCs w:val="28"/>
        </w:rPr>
        <w:t>7</w:t>
      </w:r>
      <w:r w:rsidR="005E0330" w:rsidRPr="007F451C">
        <w:rPr>
          <w:rFonts w:ascii="Times New Roman" w:eastAsiaTheme="minorHAnsi" w:hAnsi="Times New Roman"/>
          <w:b/>
          <w:sz w:val="28"/>
          <w:szCs w:val="28"/>
        </w:rPr>
        <w:t>. Оценка применения мер регулирования</w:t>
      </w:r>
    </w:p>
    <w:p w14:paraId="406B3BE2" w14:textId="77777777" w:rsidR="00F377F6" w:rsidRPr="007F451C" w:rsidRDefault="00F377F6" w:rsidP="00F377F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sz w:val="28"/>
          <w:szCs w:val="28"/>
        </w:rPr>
      </w:pPr>
    </w:p>
    <w:p w14:paraId="6CE51E19" w14:textId="0A855735" w:rsidR="00B27DEE" w:rsidRPr="007F451C" w:rsidRDefault="002429D2" w:rsidP="007F3B2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В целях эффективного осуществления мероприятий муниципальной </w:t>
      </w:r>
      <w:r w:rsidR="0030152A" w:rsidRPr="007F451C">
        <w:rPr>
          <w:rFonts w:ascii="Times New Roman" w:eastAsiaTheme="minorHAnsi" w:hAnsi="Times New Roman" w:cs="Times New Roman"/>
          <w:sz w:val="28"/>
          <w:szCs w:val="28"/>
        </w:rPr>
        <w:t>П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>рограммы в ходе е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 реализации, с уч</w:t>
      </w:r>
      <w:r w:rsidR="00EE7A0D" w:rsidRPr="007F451C">
        <w:rPr>
          <w:rFonts w:ascii="Times New Roman" w:eastAsiaTheme="minorHAnsi" w:hAnsi="Times New Roman" w:cs="Times New Roman"/>
          <w:sz w:val="28"/>
          <w:szCs w:val="28"/>
        </w:rPr>
        <w:t>ё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том ежегодного формирования бюджета на очередной финансовый год и плановый период, ответственный исполнитель муниципальной программы планирует разрабатывать нормативные правовые акты Анучинского муниципального </w:t>
      </w:r>
      <w:r w:rsidR="0049275A" w:rsidRPr="007F451C">
        <w:rPr>
          <w:rFonts w:ascii="Times New Roman" w:eastAsiaTheme="minorHAnsi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eastAsiaTheme="minorHAnsi" w:hAnsi="Times New Roman" w:cs="Times New Roman"/>
          <w:sz w:val="28"/>
          <w:szCs w:val="28"/>
        </w:rPr>
        <w:t xml:space="preserve">а в </w:t>
      </w:r>
      <w:r w:rsidR="007F3B22" w:rsidRPr="007F451C">
        <w:rPr>
          <w:rFonts w:ascii="Times New Roman" w:eastAsiaTheme="minorHAnsi" w:hAnsi="Times New Roman" w:cs="Times New Roman"/>
          <w:sz w:val="28"/>
          <w:szCs w:val="28"/>
        </w:rPr>
        <w:t>области «Энергосбережение и повышение энергетической эффективности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sz w:val="28"/>
          <w:szCs w:val="28"/>
        </w:rPr>
        <w:t>2025</w:t>
      </w:r>
      <w:r w:rsidR="00B27DEE" w:rsidRPr="007F451C">
        <w:rPr>
          <w:rFonts w:ascii="Times New Roman" w:hAnsi="Times New Roman" w:cs="Times New Roman"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sz w:val="28"/>
          <w:szCs w:val="28"/>
        </w:rPr>
        <w:t>2029</w:t>
      </w:r>
      <w:r w:rsidR="00B27DEE" w:rsidRPr="007F451C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1A90CB10" w14:textId="121760C1" w:rsidR="00B27DEE" w:rsidRPr="007F451C" w:rsidRDefault="00B27DEE" w:rsidP="00E565B4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7F451C">
        <w:rPr>
          <w:rFonts w:ascii="Times New Roman" w:eastAsiaTheme="minorHAnsi" w:hAnsi="Times New Roman"/>
          <w:sz w:val="28"/>
          <w:szCs w:val="28"/>
        </w:rPr>
        <w:t xml:space="preserve">      Разработка и утверждение дополнительных нормативных правовых актов будет обусловлена: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федерального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изменениями регионального законодательства;</w:t>
      </w:r>
      <w:r w:rsidR="00F751A5" w:rsidRPr="007F451C">
        <w:rPr>
          <w:rFonts w:ascii="Times New Roman" w:eastAsiaTheme="minorHAnsi" w:hAnsi="Times New Roman"/>
          <w:sz w:val="28"/>
          <w:szCs w:val="28"/>
        </w:rPr>
        <w:t xml:space="preserve"> </w:t>
      </w:r>
      <w:r w:rsidRPr="007F451C">
        <w:rPr>
          <w:rFonts w:ascii="Times New Roman" w:eastAsiaTheme="minorHAnsi" w:hAnsi="Times New Roman"/>
          <w:sz w:val="28"/>
          <w:szCs w:val="28"/>
        </w:rPr>
        <w:t>принятыми муниципальными правовыми актами.</w:t>
      </w:r>
    </w:p>
    <w:p w14:paraId="3FCAE6E6" w14:textId="77777777" w:rsidR="009C04BD" w:rsidRPr="007F451C" w:rsidRDefault="009C04BD" w:rsidP="00E565B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Оценка применения мер государственного регулирования -</w:t>
      </w:r>
      <w:r w:rsidRPr="007F451C">
        <w:rPr>
          <w:rFonts w:ascii="Times New Roman" w:hAnsi="Times New Roman" w:cs="Times New Roman"/>
          <w:sz w:val="28"/>
          <w:szCs w:val="28"/>
        </w:rPr>
        <w:t xml:space="preserve"> налогового, тарифного регулирования </w:t>
      </w: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 не предусмотрены. Сведения об основных мерах правового регулирования 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14:paraId="6608E756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9FA9A7" w14:textId="77777777" w:rsidR="00F377F6" w:rsidRPr="007F451C" w:rsidRDefault="002429D2" w:rsidP="00F377F6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8</w:t>
      </w:r>
      <w:r w:rsidR="00F377F6" w:rsidRPr="007F451C">
        <w:rPr>
          <w:rFonts w:ascii="Times New Roman" w:hAnsi="Times New Roman"/>
          <w:b/>
          <w:sz w:val="28"/>
          <w:szCs w:val="28"/>
        </w:rPr>
        <w:t xml:space="preserve"> . Информация по ресурсному обеспечению Программы</w:t>
      </w:r>
    </w:p>
    <w:p w14:paraId="4E3C5C96" w14:textId="77777777" w:rsidR="005E1026" w:rsidRPr="007F451C" w:rsidRDefault="00F377F6" w:rsidP="0045539B">
      <w:pPr>
        <w:pStyle w:val="ConsPlusNormal"/>
        <w:spacing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</w:p>
    <w:p w14:paraId="7CB8B623" w14:textId="77777777" w:rsidR="00F377F6" w:rsidRPr="007F451C" w:rsidRDefault="005E1026" w:rsidP="0045539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</w:t>
      </w:r>
      <w:r w:rsidR="00F377F6" w:rsidRPr="007F451C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="00F377F6" w:rsidRPr="007F451C">
        <w:rPr>
          <w:rFonts w:ascii="Times New Roman" w:hAnsi="Times New Roman" w:cs="Times New Roman"/>
          <w:sz w:val="28"/>
          <w:szCs w:val="28"/>
        </w:rPr>
        <w:t>а и прогнозная оценка привлекаемых на реализацию ее целей средств федерального бюджета, краевого бюджета, бюджетов государственных внебюджетных фондов, иных внебюджетных источников приведена в Приложении № 3.</w:t>
      </w:r>
    </w:p>
    <w:p w14:paraId="55306023" w14:textId="77777777" w:rsidR="00F377F6" w:rsidRPr="007F451C" w:rsidRDefault="00F377F6" w:rsidP="00F377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BE50FA2" w14:textId="77777777" w:rsidR="00D91FC8" w:rsidRPr="007F451C" w:rsidRDefault="002429D2" w:rsidP="0052501F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7F451C">
        <w:rPr>
          <w:rFonts w:ascii="Times New Roman" w:hAnsi="Times New Roman" w:cs="Times New Roman"/>
          <w:b/>
          <w:kern w:val="2"/>
          <w:sz w:val="28"/>
          <w:szCs w:val="28"/>
        </w:rPr>
        <w:t>9</w:t>
      </w:r>
      <w:r w:rsidR="00D91FC8" w:rsidRPr="007F451C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14:paraId="5D95896D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CC5F0B1" w14:textId="4F9446D1" w:rsidR="001B4727" w:rsidRPr="007F451C" w:rsidRDefault="002429D2" w:rsidP="001B4727">
      <w:pPr>
        <w:pStyle w:val="a3"/>
        <w:ind w:left="80"/>
        <w:jc w:val="both"/>
        <w:rPr>
          <w:color w:val="000000"/>
          <w:sz w:val="28"/>
          <w:szCs w:val="28"/>
        </w:rPr>
      </w:pPr>
      <w:r w:rsidRPr="007F451C">
        <w:rPr>
          <w:sz w:val="28"/>
          <w:szCs w:val="28"/>
        </w:rPr>
        <w:t xml:space="preserve">    </w:t>
      </w:r>
      <w:r w:rsidR="001B4727" w:rsidRPr="007F451C">
        <w:rPr>
          <w:sz w:val="28"/>
          <w:szCs w:val="28"/>
        </w:rPr>
        <w:t xml:space="preserve">Программа реализуется в один этап, в сроки </w:t>
      </w:r>
      <w:r w:rsidR="00DF5DEA" w:rsidRPr="007F451C">
        <w:rPr>
          <w:sz w:val="28"/>
          <w:szCs w:val="28"/>
        </w:rPr>
        <w:t>2025</w:t>
      </w:r>
      <w:r w:rsidR="001B4727" w:rsidRPr="007F451C">
        <w:rPr>
          <w:sz w:val="28"/>
          <w:szCs w:val="28"/>
        </w:rPr>
        <w:t xml:space="preserve"> – </w:t>
      </w:r>
      <w:r w:rsidR="00DF5DEA" w:rsidRPr="007F451C">
        <w:rPr>
          <w:sz w:val="28"/>
          <w:szCs w:val="28"/>
        </w:rPr>
        <w:t>2029</w:t>
      </w:r>
      <w:r w:rsidR="001B4727" w:rsidRPr="007F451C">
        <w:rPr>
          <w:sz w:val="28"/>
          <w:szCs w:val="28"/>
        </w:rPr>
        <w:t xml:space="preserve"> годы.</w:t>
      </w:r>
    </w:p>
    <w:p w14:paraId="60AF84D3" w14:textId="77777777" w:rsidR="00D91FC8" w:rsidRPr="007F451C" w:rsidRDefault="00D91FC8" w:rsidP="00D91FC8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48877A47" w14:textId="77777777" w:rsidR="00D91FC8" w:rsidRPr="007F451C" w:rsidRDefault="002429D2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451C">
        <w:rPr>
          <w:rFonts w:ascii="Times New Roman" w:hAnsi="Times New Roman"/>
          <w:b/>
          <w:sz w:val="28"/>
          <w:szCs w:val="28"/>
        </w:rPr>
        <w:t>10</w:t>
      </w:r>
      <w:r w:rsidR="00D91FC8" w:rsidRPr="007F451C">
        <w:rPr>
          <w:rFonts w:ascii="Times New Roman" w:hAnsi="Times New Roman"/>
          <w:b/>
          <w:sz w:val="28"/>
          <w:szCs w:val="28"/>
        </w:rPr>
        <w:t xml:space="preserve">.Оценка эффективности реализации </w:t>
      </w:r>
      <w:r w:rsidR="00F377F6" w:rsidRPr="007F451C">
        <w:rPr>
          <w:rFonts w:ascii="Times New Roman" w:hAnsi="Times New Roman"/>
          <w:b/>
          <w:sz w:val="28"/>
          <w:szCs w:val="28"/>
        </w:rPr>
        <w:t>П</w:t>
      </w:r>
      <w:r w:rsidR="00D91FC8" w:rsidRPr="007F451C">
        <w:rPr>
          <w:rFonts w:ascii="Times New Roman" w:hAnsi="Times New Roman"/>
          <w:b/>
          <w:sz w:val="28"/>
          <w:szCs w:val="28"/>
        </w:rPr>
        <w:t>рограммы</w:t>
      </w:r>
    </w:p>
    <w:p w14:paraId="106AD7A7" w14:textId="77777777" w:rsidR="00D91FC8" w:rsidRPr="007F451C" w:rsidRDefault="00D91FC8" w:rsidP="00D91FC8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DDFDDAF" w14:textId="77777777" w:rsidR="00D91FC8" w:rsidRPr="007F451C" w:rsidRDefault="002429D2" w:rsidP="002429D2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7F451C">
        <w:rPr>
          <w:rFonts w:ascii="Times New Roman" w:hAnsi="Times New Roman"/>
          <w:sz w:val="28"/>
          <w:szCs w:val="28"/>
        </w:rPr>
        <w:t xml:space="preserve">    </w:t>
      </w:r>
      <w:r w:rsidR="00D91FC8" w:rsidRPr="007F451C">
        <w:rPr>
          <w:rFonts w:ascii="Times New Roman" w:hAnsi="Times New Roman"/>
          <w:sz w:val="28"/>
          <w:szCs w:val="28"/>
        </w:rPr>
        <w:t xml:space="preserve">Предложенные программой мероприятия позволят решить ряд проблем, связанных с </w:t>
      </w:r>
      <w:r w:rsidR="007F3B22" w:rsidRPr="007F451C">
        <w:rPr>
          <w:rFonts w:ascii="Times New Roman" w:hAnsi="Times New Roman"/>
          <w:sz w:val="28"/>
          <w:szCs w:val="28"/>
        </w:rPr>
        <w:t>энергосбережением и повышением энергетической эффективности</w:t>
      </w:r>
      <w:r w:rsidR="00BD0286" w:rsidRPr="007F451C">
        <w:rPr>
          <w:rFonts w:ascii="Times New Roman" w:hAnsi="Times New Roman"/>
          <w:sz w:val="28"/>
          <w:szCs w:val="28"/>
        </w:rPr>
        <w:t xml:space="preserve"> на территории Анучинского муниципального </w:t>
      </w:r>
      <w:r w:rsidR="0049275A" w:rsidRPr="007F451C">
        <w:rPr>
          <w:rFonts w:ascii="Times New Roman" w:hAnsi="Times New Roman"/>
          <w:sz w:val="28"/>
          <w:szCs w:val="28"/>
        </w:rPr>
        <w:t>округ</w:t>
      </w:r>
      <w:r w:rsidR="00BD0286" w:rsidRPr="007F451C">
        <w:rPr>
          <w:rFonts w:ascii="Times New Roman" w:hAnsi="Times New Roman"/>
          <w:sz w:val="28"/>
          <w:szCs w:val="28"/>
        </w:rPr>
        <w:t>а</w:t>
      </w:r>
      <w:r w:rsidR="00D91FC8" w:rsidRPr="007F451C">
        <w:rPr>
          <w:rFonts w:ascii="Times New Roman" w:hAnsi="Times New Roman"/>
          <w:sz w:val="28"/>
          <w:szCs w:val="28"/>
        </w:rPr>
        <w:t>.</w:t>
      </w:r>
    </w:p>
    <w:p w14:paraId="40486F5F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по следующим критериям:</w:t>
      </w:r>
    </w:p>
    <w:p w14:paraId="35E55F76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цели муниципальной программы;</w:t>
      </w:r>
    </w:p>
    <w:p w14:paraId="3B8C047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достижения задач муниципальной программы;</w:t>
      </w:r>
    </w:p>
    <w:p w14:paraId="05931CF9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реализации основных мероприятий (достижения ожидаемых непосредственных результатов их реализации);</w:t>
      </w:r>
    </w:p>
    <w:p w14:paraId="77CB3F9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затрат.</w:t>
      </w:r>
    </w:p>
    <w:p w14:paraId="4B537A77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lastRenderedPageBreak/>
        <w:t>- степени эффективности использования бюджетных и внебюджетных средств.</w:t>
      </w:r>
    </w:p>
    <w:p w14:paraId="5C8E15C0" w14:textId="77777777" w:rsidR="00BD0286" w:rsidRPr="007F451C" w:rsidRDefault="00BD0286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 проводится ответственным исполнителем по итогам ее исполнения за отчетный финансовый год, а также по итогам завершения реализации муниципальной программы.</w:t>
      </w:r>
    </w:p>
    <w:p w14:paraId="51E53D8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Ответственный исполнитель предоставляет отчетные данные в финансово-экономическое управление администрации Анучинского муниципального </w:t>
      </w:r>
      <w:r w:rsidR="0049275A" w:rsidRPr="007F451C">
        <w:rPr>
          <w:rFonts w:ascii="Times New Roman" w:hAnsi="Times New Roman" w:cs="Times New Roman"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sz w:val="28"/>
          <w:szCs w:val="28"/>
        </w:rPr>
        <w:t>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14:paraId="6275D7D4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14:paraId="5DE5C8EA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14:paraId="53599E3C" w14:textId="77777777" w:rsidR="005A1237" w:rsidRPr="007F451C" w:rsidRDefault="005A1237" w:rsidP="0045539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14:paraId="30184CD9" w14:textId="77777777" w:rsidR="000D1953" w:rsidRPr="007F451C" w:rsidRDefault="000D1953">
      <w:pPr>
        <w:rPr>
          <w:rFonts w:ascii="Times New Roman" w:hAnsi="Times New Roman"/>
        </w:rPr>
      </w:pPr>
    </w:p>
    <w:p w14:paraId="2F48EDA3" w14:textId="77777777" w:rsidR="000D1953" w:rsidRPr="007F451C" w:rsidRDefault="000D1953">
      <w:pPr>
        <w:rPr>
          <w:rFonts w:ascii="Times New Roman" w:hAnsi="Times New Roman"/>
        </w:rPr>
      </w:pPr>
    </w:p>
    <w:p w14:paraId="1BD140A9" w14:textId="77777777" w:rsidR="000D1953" w:rsidRPr="007F451C" w:rsidRDefault="000D1953">
      <w:pPr>
        <w:rPr>
          <w:rFonts w:ascii="Times New Roman" w:hAnsi="Times New Roman"/>
        </w:rPr>
      </w:pPr>
    </w:p>
    <w:p w14:paraId="45AA60F2" w14:textId="77777777" w:rsidR="000D1953" w:rsidRPr="007F451C" w:rsidRDefault="000D1953">
      <w:pPr>
        <w:rPr>
          <w:rFonts w:ascii="Times New Roman" w:hAnsi="Times New Roman"/>
        </w:rPr>
      </w:pPr>
    </w:p>
    <w:p w14:paraId="3455FDAE" w14:textId="77777777" w:rsidR="000D1953" w:rsidRPr="007F451C" w:rsidRDefault="000D1953">
      <w:pPr>
        <w:rPr>
          <w:rFonts w:ascii="Times New Roman" w:hAnsi="Times New Roman"/>
        </w:rPr>
        <w:sectPr w:rsidR="000D1953" w:rsidRPr="007F451C" w:rsidSect="00093C7D">
          <w:pgSz w:w="11906" w:h="16838"/>
          <w:pgMar w:top="426" w:right="849" w:bottom="567" w:left="1701" w:header="708" w:footer="708" w:gutter="0"/>
          <w:cols w:space="708"/>
          <w:docGrid w:linePitch="360"/>
        </w:sectPr>
      </w:pPr>
    </w:p>
    <w:p w14:paraId="61F1C6EA" w14:textId="77777777" w:rsidR="00D91FC8" w:rsidRPr="007F451C" w:rsidRDefault="001E6A80" w:rsidP="00D91FC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1368DC85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8E0A82B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4"/>
      <w:bookmarkEnd w:id="1"/>
      <w:r w:rsidRPr="007F451C"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14:paraId="1DA048E6" w14:textId="77777777" w:rsidR="00D91FC8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 отдельных мероприятий</w:t>
      </w:r>
    </w:p>
    <w:p w14:paraId="291959C7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C95DFF0" w14:textId="3449760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CBCE051" w14:textId="77777777" w:rsidR="001E6A80" w:rsidRPr="007F451C" w:rsidRDefault="001E6A80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64F64D01" w14:textId="77777777" w:rsidR="00D91FC8" w:rsidRPr="007F451C" w:rsidRDefault="00D91FC8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216"/>
        <w:gridCol w:w="2976"/>
        <w:gridCol w:w="2127"/>
        <w:gridCol w:w="1701"/>
        <w:gridCol w:w="2551"/>
        <w:gridCol w:w="2693"/>
      </w:tblGrid>
      <w:tr w:rsidR="00CC339E" w:rsidRPr="007F451C" w14:paraId="11F08BE0" w14:textId="77777777" w:rsidTr="0025295C">
        <w:tc>
          <w:tcPr>
            <w:tcW w:w="540" w:type="dxa"/>
            <w:vMerge w:val="restart"/>
          </w:tcPr>
          <w:p w14:paraId="57F50770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16" w:type="dxa"/>
            <w:vMerge w:val="restart"/>
          </w:tcPr>
          <w:p w14:paraId="6E2B38FD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976" w:type="dxa"/>
            <w:vMerge w:val="restart"/>
          </w:tcPr>
          <w:p w14:paraId="0B363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2"/>
          </w:tcPr>
          <w:p w14:paraId="39264038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1" w:type="dxa"/>
            <w:vMerge w:val="restart"/>
          </w:tcPr>
          <w:p w14:paraId="0B7A662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5BA0980F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Связь с показателями муниципальной программы</w:t>
            </w:r>
          </w:p>
          <w:p w14:paraId="71ACEC42" w14:textId="5C808151" w:rsidR="0025295C" w:rsidRPr="007F451C" w:rsidRDefault="0025295C" w:rsidP="00E56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C339E" w:rsidRPr="007F451C" w14:paraId="23737809" w14:textId="77777777" w:rsidTr="0025295C">
        <w:tc>
          <w:tcPr>
            <w:tcW w:w="540" w:type="dxa"/>
            <w:vMerge/>
          </w:tcPr>
          <w:p w14:paraId="5432D96E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14:paraId="3DCC2E9F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14:paraId="5D25658C" w14:textId="77777777" w:rsidR="00CC339E" w:rsidRPr="007F451C" w:rsidRDefault="00CC339E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EB59940" w14:textId="18AA0E49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начала реализации программы, отдельного мероприятия</w:t>
            </w:r>
          </w:p>
        </w:tc>
        <w:tc>
          <w:tcPr>
            <w:tcW w:w="1701" w:type="dxa"/>
          </w:tcPr>
          <w:p w14:paraId="17C533F3" w14:textId="422D10F6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 программы, отдельного мероприятия</w:t>
            </w:r>
          </w:p>
        </w:tc>
        <w:tc>
          <w:tcPr>
            <w:tcW w:w="2551" w:type="dxa"/>
            <w:vMerge/>
          </w:tcPr>
          <w:p w14:paraId="0366A2F5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14:paraId="138654E4" w14:textId="77777777" w:rsidR="00CC339E" w:rsidRPr="007F451C" w:rsidRDefault="00CC339E" w:rsidP="00E565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339E" w:rsidRPr="007F451C" w14:paraId="4CE7B8D9" w14:textId="77777777" w:rsidTr="0025295C">
        <w:tc>
          <w:tcPr>
            <w:tcW w:w="540" w:type="dxa"/>
          </w:tcPr>
          <w:p w14:paraId="1FD0B681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14:paraId="24F64669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16F7F1EE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14:paraId="4108EB63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E3B0A16" w14:textId="77777777" w:rsidR="00CC339E" w:rsidRPr="007F451C" w:rsidRDefault="00CC339E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09FEAEA9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0A7F3382" w14:textId="77777777" w:rsidR="00CC339E" w:rsidRPr="007F451C" w:rsidRDefault="00CC339E" w:rsidP="00E565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51A5" w:rsidRPr="007F451C" w14:paraId="1C97B501" w14:textId="77777777" w:rsidTr="0025295C">
        <w:tc>
          <w:tcPr>
            <w:tcW w:w="540" w:type="dxa"/>
          </w:tcPr>
          <w:p w14:paraId="70AB46A1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6" w:type="dxa"/>
          </w:tcPr>
          <w:p w14:paraId="1A8990B6" w14:textId="30B833FF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2976" w:type="dxa"/>
          </w:tcPr>
          <w:p w14:paraId="2A814819" w14:textId="71573E7E" w:rsidR="00F751A5" w:rsidRPr="007F451C" w:rsidRDefault="00F751A5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</w:t>
            </w:r>
            <w:r w:rsidR="0025295C" w:rsidRPr="007F451C">
              <w:rPr>
                <w:rFonts w:ascii="Times New Roman" w:hAnsi="Times New Roman"/>
                <w:sz w:val="24"/>
                <w:szCs w:val="24"/>
              </w:rPr>
              <w:t xml:space="preserve"> администрации</w:t>
            </w:r>
            <w:r w:rsidRPr="007F451C">
              <w:rPr>
                <w:rFonts w:ascii="Times New Roman" w:hAnsi="Times New Roman"/>
                <w:sz w:val="24"/>
                <w:szCs w:val="24"/>
              </w:rPr>
              <w:t xml:space="preserve"> Анучинского  МО</w:t>
            </w:r>
            <w:r w:rsidR="0025295C" w:rsidRPr="007F451C">
              <w:rPr>
                <w:rFonts w:ascii="Times New Roman" w:hAnsi="Times New Roman"/>
                <w:sz w:val="24"/>
                <w:szCs w:val="24"/>
              </w:rPr>
              <w:t>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3CB7A07A" w14:textId="6D023EAE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6B944767" w14:textId="66BB3315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32842784" w14:textId="77777777" w:rsidR="00F751A5" w:rsidRPr="007F451C" w:rsidRDefault="00F751A5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12ECB86A" w14:textId="77777777" w:rsidR="00F751A5" w:rsidRPr="007F451C" w:rsidRDefault="00F751A5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1E6B7C99" w14:textId="3B7CE6CC" w:rsidR="00F751A5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Установлено приборов учета ресурсов - 2</w:t>
            </w:r>
          </w:p>
        </w:tc>
      </w:tr>
      <w:tr w:rsidR="0025295C" w:rsidRPr="007F451C" w14:paraId="5F2BCD0F" w14:textId="77777777" w:rsidTr="0025295C">
        <w:tc>
          <w:tcPr>
            <w:tcW w:w="540" w:type="dxa"/>
          </w:tcPr>
          <w:p w14:paraId="03079C6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6" w:type="dxa"/>
          </w:tcPr>
          <w:p w14:paraId="194D8A64" w14:textId="25AF916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2976" w:type="dxa"/>
          </w:tcPr>
          <w:p w14:paraId="4EC2E50F" w14:textId="5A4EBC5D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 xml:space="preserve">Отдел ЖКХ управления жизнеобеспечения администрации Анучинского  МО, отдел земельных и имущественных отношений администрации Анучинского МО, ХОЗУ </w:t>
            </w:r>
            <w:r w:rsidRPr="007F451C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Анучинского МО</w:t>
            </w:r>
          </w:p>
        </w:tc>
        <w:tc>
          <w:tcPr>
            <w:tcW w:w="2127" w:type="dxa"/>
          </w:tcPr>
          <w:p w14:paraId="25DA5C46" w14:textId="45AC290D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</w:t>
            </w:r>
          </w:p>
        </w:tc>
        <w:tc>
          <w:tcPr>
            <w:tcW w:w="1701" w:type="dxa"/>
          </w:tcPr>
          <w:p w14:paraId="4512AB84" w14:textId="3B089F9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784AC8BB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6803AFB5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078A3AB" w14:textId="09E55B6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Утеплено зданий - 1</w:t>
            </w:r>
          </w:p>
        </w:tc>
      </w:tr>
      <w:tr w:rsidR="0025295C" w:rsidRPr="007F451C" w14:paraId="7E875BFC" w14:textId="77777777" w:rsidTr="0025295C">
        <w:tc>
          <w:tcPr>
            <w:tcW w:w="540" w:type="dxa"/>
          </w:tcPr>
          <w:p w14:paraId="2E668EB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6" w:type="dxa"/>
          </w:tcPr>
          <w:p w14:paraId="68603039" w14:textId="5B6A1F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2976" w:type="dxa"/>
          </w:tcPr>
          <w:p w14:paraId="4D26DD50" w14:textId="3CA951E6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 администрации Анучинского  МО,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67052166" w14:textId="068C5AE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4ADF3001" w14:textId="3ACF205E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6F416A0E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3B8E972B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84A1EAA" w14:textId="4C0A52B3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Заменено котельного оборудования на энергоэффективное - 5</w:t>
            </w:r>
          </w:p>
        </w:tc>
      </w:tr>
      <w:tr w:rsidR="0025295C" w:rsidRPr="007F451C" w14:paraId="0A8EBF03" w14:textId="77777777" w:rsidTr="00BD1E99">
        <w:trPr>
          <w:trHeight w:val="2830"/>
        </w:trPr>
        <w:tc>
          <w:tcPr>
            <w:tcW w:w="540" w:type="dxa"/>
          </w:tcPr>
          <w:p w14:paraId="29E0D8E5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6" w:type="dxa"/>
          </w:tcPr>
          <w:p w14:paraId="02C29088" w14:textId="11460C86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2976" w:type="dxa"/>
          </w:tcPr>
          <w:p w14:paraId="7D2F73DD" w14:textId="1004D1E7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 администрации Анучинского  МО,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07CE9EA" w14:textId="44D7F6E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73266D87" w14:textId="6B28A968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444C4BD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7D3C4153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0BA315FA" w14:textId="007D5989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Отремонтировано сетей и внутренних систем теплоснабжения – 1000 пм</w:t>
            </w:r>
          </w:p>
        </w:tc>
      </w:tr>
      <w:tr w:rsidR="0025295C" w:rsidRPr="007F451C" w14:paraId="4701BAD1" w14:textId="77777777" w:rsidTr="0025295C">
        <w:tc>
          <w:tcPr>
            <w:tcW w:w="540" w:type="dxa"/>
          </w:tcPr>
          <w:p w14:paraId="2142897E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6" w:type="dxa"/>
          </w:tcPr>
          <w:p w14:paraId="10A1717B" w14:textId="0DFCEA6A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2976" w:type="dxa"/>
          </w:tcPr>
          <w:p w14:paraId="1C8B32D5" w14:textId="1580D6AC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 администрации Анучинского  МО,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2329E33B" w14:textId="2137763B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18FF1DB6" w14:textId="6F9E3BB9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04588741" w14:textId="099CBEBF" w:rsidR="0025295C" w:rsidRPr="005E0BC4" w:rsidRDefault="005E0BC4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Оформление </w:t>
            </w:r>
            <w:r w:rsidRPr="005E0BC4">
              <w:rPr>
                <w:rFonts w:ascii="Times New Roman" w:hAnsi="Times New Roman"/>
                <w:sz w:val="24"/>
                <w:szCs w:val="24"/>
              </w:rPr>
              <w:t>бесхозяйных</w:t>
            </w:r>
            <w:r w:rsidRPr="005E0BC4">
              <w:rPr>
                <w:rFonts w:ascii="Times New Roman" w:eastAsiaTheme="minorHAnsi" w:hAnsi="Times New Roman"/>
                <w:sz w:val="24"/>
                <w:szCs w:val="24"/>
              </w:rPr>
              <w:t xml:space="preserve"> объектов имущества в собственность Анучинского муниципального округа. </w:t>
            </w:r>
          </w:p>
        </w:tc>
        <w:tc>
          <w:tcPr>
            <w:tcW w:w="2693" w:type="dxa"/>
            <w:shd w:val="clear" w:color="auto" w:fill="auto"/>
          </w:tcPr>
          <w:p w14:paraId="53498860" w14:textId="7F291FF0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Выявлено бесхозяйных сетей – 100 пм</w:t>
            </w:r>
          </w:p>
        </w:tc>
      </w:tr>
      <w:tr w:rsidR="0025295C" w:rsidRPr="007F451C" w14:paraId="056A5A7C" w14:textId="77777777" w:rsidTr="0025295C">
        <w:tc>
          <w:tcPr>
            <w:tcW w:w="540" w:type="dxa"/>
          </w:tcPr>
          <w:p w14:paraId="2868CC01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216" w:type="dxa"/>
          </w:tcPr>
          <w:p w14:paraId="5767014D" w14:textId="7DDD26A5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2976" w:type="dxa"/>
          </w:tcPr>
          <w:p w14:paraId="25A9D6FE" w14:textId="5A3BD389" w:rsidR="0025295C" w:rsidRPr="007F451C" w:rsidRDefault="0025295C" w:rsidP="00E565B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Отдел ЖКХ управления жизнеобеспечения администрации Анучинского  МО, отдел земельных и имущественных отношений администрации Анучинского МО, ХОЗУ администрации Анучинского МО</w:t>
            </w:r>
          </w:p>
        </w:tc>
        <w:tc>
          <w:tcPr>
            <w:tcW w:w="2127" w:type="dxa"/>
          </w:tcPr>
          <w:p w14:paraId="7FA996F3" w14:textId="35CF3CD1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14:paraId="2810EFD3" w14:textId="7EFAEC5F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51" w:type="dxa"/>
          </w:tcPr>
          <w:p w14:paraId="2CCD3BC2" w14:textId="77777777" w:rsidR="0025295C" w:rsidRPr="007F451C" w:rsidRDefault="0025295C" w:rsidP="00E565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7F451C">
              <w:rPr>
                <w:rFonts w:ascii="Times New Roman" w:eastAsiaTheme="minorHAnsi" w:hAnsi="Times New Roman"/>
                <w:sz w:val="24"/>
                <w:szCs w:val="24"/>
              </w:rPr>
              <w:t xml:space="preserve">Экономия энергоресурсов - снижение оплаты за потребленные ресурсы. </w:t>
            </w:r>
          </w:p>
          <w:p w14:paraId="587A4D9A" w14:textId="77777777" w:rsidR="0025295C" w:rsidRPr="007F451C" w:rsidRDefault="0025295C" w:rsidP="00E565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66FFFBC3" w14:textId="10E92D6E" w:rsidR="0025295C" w:rsidRPr="007F451C" w:rsidRDefault="0025295C" w:rsidP="00E565B4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Проведено энергетическое обследование зданий – 5 ед</w:t>
            </w:r>
          </w:p>
        </w:tc>
      </w:tr>
    </w:tbl>
    <w:p w14:paraId="5C1DF713" w14:textId="77777777" w:rsidR="00D91FC8" w:rsidRPr="007F451C" w:rsidRDefault="00D91FC8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49C7E4E" w14:textId="77777777" w:rsidR="00055E32" w:rsidRPr="007F451C" w:rsidRDefault="00055E32" w:rsidP="00D91F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C4250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B1A64C1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9EC710D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736050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395298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13D2EB9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66BEE3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730797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5EBA790D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4CAA002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0BEB814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2DEEA2B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410E753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6D27F6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8D7FC9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C650F95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1B51E1EF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43E3E13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1CD81AA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13651C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3CA3C452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6F992375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82118E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900A521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2F7BD046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4684DEC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E2F546E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0B0993EA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A8ED1DF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8C18209" w14:textId="77777777" w:rsidR="00A60394" w:rsidRDefault="00A60394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</w:p>
    <w:p w14:paraId="73CB5C5D" w14:textId="54165B83" w:rsidR="00D91FC8" w:rsidRPr="007F451C" w:rsidRDefault="00F377F6" w:rsidP="00D91FC8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t>Приложение № 2</w:t>
      </w:r>
    </w:p>
    <w:p w14:paraId="5BA35086" w14:textId="77777777" w:rsidR="007E5D33" w:rsidRPr="007F451C" w:rsidRDefault="007E5D33" w:rsidP="00D91F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354FE85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bookmarkStart w:id="2" w:name="P584"/>
      <w:bookmarkEnd w:id="2"/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       Оценка </w:t>
      </w:r>
    </w:p>
    <w:p w14:paraId="0EB505FE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применения мер государственного регулирования в сфере реализации </w:t>
      </w:r>
    </w:p>
    <w:p w14:paraId="51B3944D" w14:textId="77777777" w:rsidR="00F377F6" w:rsidRPr="007F451C" w:rsidRDefault="00F377F6" w:rsidP="00E565B4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 xml:space="preserve">муниципальной Программы и сведения об основных мерах правового регулирования </w:t>
      </w:r>
    </w:p>
    <w:p w14:paraId="714D1C32" w14:textId="77777777" w:rsidR="00D91FC8" w:rsidRPr="007F451C" w:rsidRDefault="00F377F6" w:rsidP="00E565B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eastAsiaTheme="minorHAnsi" w:hAnsi="Times New Roman" w:cs="Times New Roman"/>
          <w:sz w:val="28"/>
          <w:szCs w:val="28"/>
        </w:rPr>
        <w:t>в сфере реализации муниципальной Программы</w:t>
      </w:r>
      <w:r w:rsidRPr="007F4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3F9C48" w14:textId="77777777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415B4235" w14:textId="070BEC9B" w:rsidR="007F3B22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507D31A" w14:textId="77777777" w:rsidR="00F377F6" w:rsidRPr="007F451C" w:rsidRDefault="007F3B22" w:rsidP="00E565B4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F377F6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783A8334" w14:textId="77777777" w:rsidR="00D91FC8" w:rsidRPr="007F451C" w:rsidRDefault="00D91FC8" w:rsidP="00E56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87"/>
        <w:gridCol w:w="2259"/>
        <w:gridCol w:w="1493"/>
        <w:gridCol w:w="1210"/>
        <w:gridCol w:w="1208"/>
        <w:gridCol w:w="923"/>
        <w:gridCol w:w="1157"/>
        <w:gridCol w:w="964"/>
        <w:gridCol w:w="2071"/>
        <w:gridCol w:w="26"/>
      </w:tblGrid>
      <w:tr w:rsidR="00AA0210" w:rsidRPr="007F451C" w14:paraId="45257831" w14:textId="77777777" w:rsidTr="00AA0210">
        <w:tc>
          <w:tcPr>
            <w:tcW w:w="510" w:type="dxa"/>
            <w:vMerge w:val="restart"/>
          </w:tcPr>
          <w:p w14:paraId="77C85E4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387" w:type="dxa"/>
            <w:vMerge w:val="restart"/>
          </w:tcPr>
          <w:p w14:paraId="5CD56AF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меры государственного регулирования</w:t>
            </w:r>
          </w:p>
        </w:tc>
        <w:tc>
          <w:tcPr>
            <w:tcW w:w="2259" w:type="dxa"/>
            <w:vMerge w:val="restart"/>
          </w:tcPr>
          <w:p w14:paraId="0276315F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Объем доходов/расходов Анучинского муниципального округа </w:t>
            </w:r>
            <w:hyperlink w:anchor="P633" w:history="1">
              <w:r w:rsidRPr="007F451C">
                <w:rPr>
                  <w:rFonts w:ascii="Times New Roman" w:hAnsi="Times New Roman" w:cs="Times New Roman"/>
                  <w:szCs w:val="22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Cs w:val="22"/>
              </w:rPr>
              <w:t xml:space="preserve"> (тыс. руб.)</w:t>
            </w:r>
          </w:p>
        </w:tc>
        <w:tc>
          <w:tcPr>
            <w:tcW w:w="6955" w:type="dxa"/>
            <w:gridSpan w:val="6"/>
          </w:tcPr>
          <w:p w14:paraId="524143C6" w14:textId="657706F8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2097" w:type="dxa"/>
            <w:gridSpan w:val="2"/>
          </w:tcPr>
          <w:p w14:paraId="359F8E5E" w14:textId="0245FE8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AA0210" w:rsidRPr="007F451C" w14:paraId="5993D894" w14:textId="77777777" w:rsidTr="00AA0210">
        <w:trPr>
          <w:gridAfter w:val="1"/>
          <w:wAfter w:w="26" w:type="dxa"/>
        </w:trPr>
        <w:tc>
          <w:tcPr>
            <w:tcW w:w="510" w:type="dxa"/>
            <w:vMerge/>
          </w:tcPr>
          <w:p w14:paraId="4980C85E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387" w:type="dxa"/>
            <w:vMerge/>
          </w:tcPr>
          <w:p w14:paraId="6C938C7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14:paraId="737FEA7F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93" w:type="dxa"/>
          </w:tcPr>
          <w:p w14:paraId="0D53F85C" w14:textId="59245949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очередной финансовый год (</w:t>
            </w:r>
            <w:r w:rsidR="00DF5DEA" w:rsidRPr="007F451C">
              <w:rPr>
                <w:rFonts w:ascii="Times New Roman" w:hAnsi="Times New Roman" w:cs="Times New Roman"/>
                <w:szCs w:val="22"/>
              </w:rPr>
              <w:t>2025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10" w:type="dxa"/>
          </w:tcPr>
          <w:p w14:paraId="696B9C63" w14:textId="17133B7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первый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6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1208" w:type="dxa"/>
          </w:tcPr>
          <w:p w14:paraId="605B804B" w14:textId="327951C6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второй год планового периода (202</w:t>
            </w:r>
            <w:r w:rsidR="00EE7A0D" w:rsidRPr="007F451C">
              <w:rPr>
                <w:rFonts w:ascii="Times New Roman" w:hAnsi="Times New Roman" w:cs="Times New Roman"/>
                <w:szCs w:val="22"/>
              </w:rPr>
              <w:t>7</w:t>
            </w:r>
            <w:r w:rsidRPr="007F451C">
              <w:rPr>
                <w:rFonts w:ascii="Times New Roman" w:hAnsi="Times New Roman" w:cs="Times New Roman"/>
                <w:szCs w:val="22"/>
              </w:rPr>
              <w:t>)</w:t>
            </w:r>
          </w:p>
        </w:tc>
        <w:tc>
          <w:tcPr>
            <w:tcW w:w="923" w:type="dxa"/>
          </w:tcPr>
          <w:p w14:paraId="3155A087" w14:textId="69D887B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третий год планового периода (202</w:t>
            </w:r>
            <w:r w:rsidR="00EE7A0D" w:rsidRPr="007F451C">
              <w:rPr>
                <w:rFonts w:ascii="Times New Roman" w:hAnsi="Times New Roman"/>
              </w:rPr>
              <w:t>8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1157" w:type="dxa"/>
          </w:tcPr>
          <w:p w14:paraId="3CFC285F" w14:textId="139D3750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>четвертый год планового периода (</w:t>
            </w:r>
            <w:r w:rsidR="00DF5DEA" w:rsidRPr="007F451C">
              <w:rPr>
                <w:rFonts w:ascii="Times New Roman" w:hAnsi="Times New Roman"/>
              </w:rPr>
              <w:t>202</w:t>
            </w:r>
            <w:r w:rsidR="00EE7A0D" w:rsidRPr="007F451C">
              <w:rPr>
                <w:rFonts w:ascii="Times New Roman" w:hAnsi="Times New Roman"/>
              </w:rPr>
              <w:t>9</w:t>
            </w:r>
            <w:r w:rsidRPr="007F451C">
              <w:rPr>
                <w:rFonts w:ascii="Times New Roman" w:hAnsi="Times New Roman"/>
              </w:rPr>
              <w:t>)</w:t>
            </w:r>
          </w:p>
        </w:tc>
        <w:tc>
          <w:tcPr>
            <w:tcW w:w="964" w:type="dxa"/>
          </w:tcPr>
          <w:p w14:paraId="22580E13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</w:t>
            </w:r>
          </w:p>
          <w:p w14:paraId="2EF2FC02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  <w:p w14:paraId="138E7A6A" w14:textId="77777777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2025    </w:t>
            </w:r>
          </w:p>
          <w:p w14:paraId="0B120E9B" w14:textId="437D21E6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  <w:r w:rsidRPr="007F451C">
              <w:rPr>
                <w:rFonts w:ascii="Times New Roman" w:hAnsi="Times New Roman"/>
              </w:rPr>
              <w:t xml:space="preserve">  год</w:t>
            </w:r>
          </w:p>
        </w:tc>
        <w:tc>
          <w:tcPr>
            <w:tcW w:w="2071" w:type="dxa"/>
          </w:tcPr>
          <w:p w14:paraId="30A5895F" w14:textId="2CD1E384" w:rsidR="00AA0210" w:rsidRPr="007F451C" w:rsidRDefault="00AA0210" w:rsidP="00E565B4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AA0210" w:rsidRPr="007F451C" w14:paraId="4AC93D6A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17E88228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387" w:type="dxa"/>
          </w:tcPr>
          <w:p w14:paraId="4DD5EA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259" w:type="dxa"/>
          </w:tcPr>
          <w:p w14:paraId="22953CDC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93" w:type="dxa"/>
          </w:tcPr>
          <w:p w14:paraId="524C788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10" w:type="dxa"/>
          </w:tcPr>
          <w:p w14:paraId="5AB873C9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208" w:type="dxa"/>
          </w:tcPr>
          <w:p w14:paraId="713ECE51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117DF3A3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57" w:type="dxa"/>
          </w:tcPr>
          <w:p w14:paraId="27F87195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4464A22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71" w:type="dxa"/>
          </w:tcPr>
          <w:p w14:paraId="012A31E8" w14:textId="4EC70701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AA0210" w:rsidRPr="007F451C" w14:paraId="574D0AE5" w14:textId="77777777" w:rsidTr="00AA0210">
        <w:trPr>
          <w:gridAfter w:val="1"/>
          <w:wAfter w:w="26" w:type="dxa"/>
        </w:trPr>
        <w:tc>
          <w:tcPr>
            <w:tcW w:w="510" w:type="dxa"/>
          </w:tcPr>
          <w:p w14:paraId="2545E4D3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387" w:type="dxa"/>
          </w:tcPr>
          <w:p w14:paraId="0568456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в муниципальную «Об энергосбережении и повышении энергетической эффективности </w:t>
            </w:r>
          </w:p>
          <w:p w14:paraId="0C3A3BBC" w14:textId="5A55F316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Анучинского муниципального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округа» на 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5DEA" w:rsidRPr="007F451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Pr="007F451C">
              <w:rPr>
                <w:rFonts w:ascii="Times New Roman" w:hAnsi="Times New Roman" w:cs="Times New Roman"/>
              </w:rPr>
              <w:t xml:space="preserve">, </w:t>
            </w:r>
            <w:r w:rsidRPr="007F451C">
              <w:rPr>
                <w:rFonts w:ascii="Times New Roman" w:eastAsiaTheme="minorHAnsi" w:hAnsi="Times New Roman" w:cs="Times New Roman"/>
              </w:rPr>
              <w:t>касающиеся внесения дополнений и уточнений мероприятий и объемов</w:t>
            </w:r>
          </w:p>
          <w:p w14:paraId="31125631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финансирования</w:t>
            </w:r>
          </w:p>
          <w:p w14:paraId="278166CD" w14:textId="77777777" w:rsidR="00AA0210" w:rsidRPr="007F451C" w:rsidRDefault="00AA0210" w:rsidP="00E565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259" w:type="dxa"/>
          </w:tcPr>
          <w:p w14:paraId="2A518783" w14:textId="776530C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93" w:type="dxa"/>
          </w:tcPr>
          <w:p w14:paraId="14C8798B" w14:textId="0E9B5053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0" w:type="dxa"/>
          </w:tcPr>
          <w:p w14:paraId="69EB91E0" w14:textId="575C64FE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08" w:type="dxa"/>
          </w:tcPr>
          <w:p w14:paraId="0D482A0D" w14:textId="2F331FEC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23" w:type="dxa"/>
          </w:tcPr>
          <w:p w14:paraId="2481E8E0" w14:textId="2442BC00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57" w:type="dxa"/>
          </w:tcPr>
          <w:p w14:paraId="26CF9D0A" w14:textId="04C2123F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</w:tcPr>
          <w:p w14:paraId="7381CF3E" w14:textId="0C53C53B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071" w:type="dxa"/>
          </w:tcPr>
          <w:p w14:paraId="05C83CF0" w14:textId="63ACB3FD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Будет обусловлена:</w:t>
            </w:r>
          </w:p>
          <w:p w14:paraId="6DD66E6B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федерального законодательства;</w:t>
            </w:r>
          </w:p>
          <w:p w14:paraId="5656F7A8" w14:textId="77777777" w:rsidR="00AA0210" w:rsidRPr="007F451C" w:rsidRDefault="00AA0210" w:rsidP="00E56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F451C">
              <w:rPr>
                <w:rFonts w:ascii="Times New Roman" w:eastAsiaTheme="minorHAnsi" w:hAnsi="Times New Roman"/>
              </w:rPr>
              <w:t>изменениями регионального законодательства;</w:t>
            </w:r>
          </w:p>
          <w:p w14:paraId="6167BA60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</w:rPr>
            </w:pPr>
            <w:r w:rsidRPr="007F451C">
              <w:rPr>
                <w:rFonts w:ascii="Times New Roman" w:eastAsiaTheme="minorHAnsi" w:hAnsi="Times New Roman" w:cs="Times New Roman"/>
                <w:szCs w:val="22"/>
              </w:rPr>
              <w:t>принятыми муниципальными правовыми актами.</w:t>
            </w:r>
          </w:p>
          <w:p w14:paraId="6365E69D" w14:textId="77777777" w:rsidR="00AA0210" w:rsidRPr="007F451C" w:rsidRDefault="00AA0210" w:rsidP="00E565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41A7E8AE" w14:textId="77777777" w:rsidR="00D91FC8" w:rsidRPr="007F451C" w:rsidRDefault="00D91FC8" w:rsidP="00D91FC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633"/>
      <w:bookmarkEnd w:id="3"/>
      <w:r w:rsidRPr="007F451C">
        <w:rPr>
          <w:rFonts w:ascii="Times New Roman" w:hAnsi="Times New Roman" w:cs="Times New Roman"/>
          <w:szCs w:val="22"/>
        </w:rPr>
        <w:lastRenderedPageBreak/>
        <w:t xml:space="preserve">&lt;*&gt; - объем выпадающих доходов бюджета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 xml:space="preserve">а, увеличение расходных обязательств Анучинского муниципального </w:t>
      </w:r>
      <w:r w:rsidR="0049275A" w:rsidRPr="007F451C">
        <w:rPr>
          <w:rFonts w:ascii="Times New Roman" w:hAnsi="Times New Roman" w:cs="Times New Roman"/>
          <w:szCs w:val="22"/>
        </w:rPr>
        <w:t>округ</w:t>
      </w:r>
      <w:r w:rsidRPr="007F451C">
        <w:rPr>
          <w:rFonts w:ascii="Times New Roman" w:hAnsi="Times New Roman" w:cs="Times New Roman"/>
          <w:szCs w:val="22"/>
        </w:rPr>
        <w:t>а.</w:t>
      </w:r>
    </w:p>
    <w:p w14:paraId="5F0DBD08" w14:textId="77777777" w:rsidR="00AA0210" w:rsidRPr="007F451C" w:rsidRDefault="00AA021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38411FA3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FF72EF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7E868A6C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C529AB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48B2ACB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AF4FBF3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88359E6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FB54789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00DDB76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09BFB841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42AFF9C4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4DA698FA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1331A00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36D29AA0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5ADD72D1" w14:textId="77777777" w:rsidR="00A60394" w:rsidRDefault="00A60394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</w:p>
    <w:p w14:paraId="61962DDB" w14:textId="4882BEC5" w:rsidR="005E0330" w:rsidRPr="007F451C" w:rsidRDefault="005E0330" w:rsidP="005E0330">
      <w:pPr>
        <w:jc w:val="right"/>
        <w:rPr>
          <w:rFonts w:ascii="Times New Roman" w:hAnsi="Times New Roman"/>
          <w:kern w:val="1"/>
          <w:sz w:val="24"/>
          <w:szCs w:val="24"/>
        </w:rPr>
      </w:pPr>
      <w:r w:rsidRPr="007F451C">
        <w:rPr>
          <w:rFonts w:ascii="Times New Roman" w:hAnsi="Times New Roman"/>
          <w:kern w:val="1"/>
          <w:sz w:val="24"/>
          <w:szCs w:val="24"/>
        </w:rPr>
        <w:lastRenderedPageBreak/>
        <w:t>Приложение № 3</w:t>
      </w:r>
    </w:p>
    <w:p w14:paraId="069F0D27" w14:textId="77777777" w:rsidR="00DF3887" w:rsidRPr="007F451C" w:rsidRDefault="00DF3887" w:rsidP="000320C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BD56BD6" w14:textId="7777777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Информация</w:t>
      </w:r>
    </w:p>
    <w:p w14:paraId="4596FDAF" w14:textId="6065606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о ресурсном обеспечении муниципальной программы за счет средств бюджета</w:t>
      </w:r>
    </w:p>
    <w:p w14:paraId="4C8EEFAD" w14:textId="2C303C97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Анучинского муниципального округа Приморского края и прогнозная оценка привлекаемых на реализацию</w:t>
      </w:r>
    </w:p>
    <w:p w14:paraId="228D962B" w14:textId="5191394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ее целей средств федерального бюджета, краевого бюджета</w:t>
      </w:r>
    </w:p>
    <w:p w14:paraId="2CC6ACB0" w14:textId="4B4F637C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>«Об энергосбережении и повышении энергетической эффективности</w:t>
      </w:r>
    </w:p>
    <w:p w14:paraId="5CDBB733" w14:textId="071CDA04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b/>
          <w:sz w:val="24"/>
          <w:szCs w:val="24"/>
        </w:rPr>
        <w:t xml:space="preserve">на территории Анучинского муниципального округа» на 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2025</w:t>
      </w:r>
      <w:r w:rsidRPr="007F451C">
        <w:rPr>
          <w:rFonts w:ascii="Times New Roman" w:hAnsi="Times New Roman" w:cs="Times New Roman"/>
          <w:b/>
          <w:sz w:val="24"/>
          <w:szCs w:val="24"/>
        </w:rPr>
        <w:t>-</w:t>
      </w:r>
      <w:r w:rsidR="00DF5DEA" w:rsidRPr="007F451C">
        <w:rPr>
          <w:rFonts w:ascii="Times New Roman" w:hAnsi="Times New Roman" w:cs="Times New Roman"/>
          <w:b/>
          <w:sz w:val="24"/>
          <w:szCs w:val="24"/>
        </w:rPr>
        <w:t>2029</w:t>
      </w:r>
      <w:r w:rsidRPr="007F451C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74100281" w14:textId="3B9898C8" w:rsidR="00DF3887" w:rsidRPr="007F451C" w:rsidRDefault="00DF3887" w:rsidP="00DF38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14:paraId="253D0D0B" w14:textId="77777777" w:rsidR="00DF3887" w:rsidRPr="007F451C" w:rsidRDefault="00DF3887" w:rsidP="00DF388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1866"/>
        <w:gridCol w:w="1700"/>
        <w:gridCol w:w="9"/>
        <w:gridCol w:w="730"/>
        <w:gridCol w:w="9"/>
        <w:gridCol w:w="558"/>
        <w:gridCol w:w="9"/>
        <w:gridCol w:w="1125"/>
        <w:gridCol w:w="9"/>
        <w:gridCol w:w="699"/>
        <w:gridCol w:w="9"/>
        <w:gridCol w:w="1097"/>
        <w:gridCol w:w="1134"/>
        <w:gridCol w:w="992"/>
        <w:gridCol w:w="992"/>
        <w:gridCol w:w="993"/>
      </w:tblGrid>
      <w:tr w:rsidR="00A8402A" w:rsidRPr="007F451C" w14:paraId="16716BE1" w14:textId="6ABF7E1A" w:rsidTr="00A8402A">
        <w:trPr>
          <w:gridAfter w:val="6"/>
          <w:wAfter w:w="5217" w:type="dxa"/>
        </w:trPr>
        <w:tc>
          <w:tcPr>
            <w:tcW w:w="488" w:type="dxa"/>
            <w:vMerge w:val="restart"/>
          </w:tcPr>
          <w:p w14:paraId="322A345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4" w:type="dxa"/>
            <w:vMerge w:val="restart"/>
          </w:tcPr>
          <w:p w14:paraId="1826C32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66" w:type="dxa"/>
            <w:vMerge w:val="restart"/>
          </w:tcPr>
          <w:p w14:paraId="221A597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 w:rsidRPr="007F451C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7E6BB9D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148" w:type="dxa"/>
            <w:gridSpan w:val="8"/>
          </w:tcPr>
          <w:p w14:paraId="19B85546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</w:tr>
      <w:tr w:rsidR="00A8402A" w:rsidRPr="007F451C" w14:paraId="25546733" w14:textId="23BB1B95" w:rsidTr="00A8402A">
        <w:tc>
          <w:tcPr>
            <w:tcW w:w="488" w:type="dxa"/>
            <w:vMerge/>
          </w:tcPr>
          <w:p w14:paraId="18445994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112D3725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0EA938A6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14:paraId="0CEEE03F" w14:textId="77777777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" w:type="dxa"/>
            <w:gridSpan w:val="2"/>
          </w:tcPr>
          <w:p w14:paraId="431D7D3F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67" w:type="dxa"/>
            <w:gridSpan w:val="2"/>
          </w:tcPr>
          <w:p w14:paraId="5D5AA1BE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1134" w:type="dxa"/>
            <w:gridSpan w:val="2"/>
          </w:tcPr>
          <w:p w14:paraId="78FBD74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</w:tcPr>
          <w:p w14:paraId="707EB627" w14:textId="77777777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481EDDA5" w14:textId="0E94A46E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6329D6EF" w14:textId="2AD4107C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(2026)</w:t>
            </w:r>
          </w:p>
        </w:tc>
        <w:tc>
          <w:tcPr>
            <w:tcW w:w="992" w:type="dxa"/>
            <w:shd w:val="clear" w:color="auto" w:fill="auto"/>
          </w:tcPr>
          <w:p w14:paraId="5727806A" w14:textId="3CBD847D" w:rsidR="00A8402A" w:rsidRPr="007F451C" w:rsidRDefault="00A8402A" w:rsidP="00DF388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(2027)</w:t>
            </w:r>
          </w:p>
        </w:tc>
        <w:tc>
          <w:tcPr>
            <w:tcW w:w="992" w:type="dxa"/>
            <w:shd w:val="clear" w:color="auto" w:fill="auto"/>
          </w:tcPr>
          <w:p w14:paraId="21764A6F" w14:textId="3A140EC5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(2028)</w:t>
            </w:r>
          </w:p>
        </w:tc>
        <w:tc>
          <w:tcPr>
            <w:tcW w:w="993" w:type="dxa"/>
          </w:tcPr>
          <w:p w14:paraId="52125BB1" w14:textId="7216F46C" w:rsidR="00A8402A" w:rsidRPr="007F451C" w:rsidRDefault="00A8402A" w:rsidP="00DF38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(2029)</w:t>
            </w:r>
          </w:p>
        </w:tc>
      </w:tr>
      <w:tr w:rsidR="00A8402A" w:rsidRPr="007F451C" w14:paraId="0E52C2FA" w14:textId="04539538" w:rsidTr="00A8402A">
        <w:tc>
          <w:tcPr>
            <w:tcW w:w="488" w:type="dxa"/>
          </w:tcPr>
          <w:p w14:paraId="3207D776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4" w:type="dxa"/>
          </w:tcPr>
          <w:p w14:paraId="71E18BB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6" w:type="dxa"/>
          </w:tcPr>
          <w:p w14:paraId="74BA51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2AE15A2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9" w:type="dxa"/>
            <w:gridSpan w:val="2"/>
          </w:tcPr>
          <w:p w14:paraId="224B5512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14:paraId="3F0B460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</w:tcPr>
          <w:p w14:paraId="2E8AD7CF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gridSpan w:val="2"/>
          </w:tcPr>
          <w:p w14:paraId="1F85E270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gridSpan w:val="2"/>
            <w:shd w:val="clear" w:color="auto" w:fill="auto"/>
          </w:tcPr>
          <w:p w14:paraId="6E4CAC0A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E70F52B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1E7A3E1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52AC355E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33884884" w14:textId="77777777" w:rsidR="00A8402A" w:rsidRPr="007F451C" w:rsidRDefault="00A8402A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25295C" w:rsidRPr="007F451C" w14:paraId="5D376CA1" w14:textId="59CC575B" w:rsidTr="00A8402A">
        <w:tc>
          <w:tcPr>
            <w:tcW w:w="488" w:type="dxa"/>
            <w:vMerge w:val="restart"/>
          </w:tcPr>
          <w:p w14:paraId="180EAE3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44" w:type="dxa"/>
            <w:vMerge w:val="restart"/>
          </w:tcPr>
          <w:p w14:paraId="622D805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75A2421C" w14:textId="7B328B4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 w:val="restart"/>
          </w:tcPr>
          <w:p w14:paraId="2081915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DC98D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526D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111B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61C0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DE4D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867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7439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5301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5BD3F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35377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3817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85B2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9ED1C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8586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1610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3024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4E1FE" w14:textId="5BAC180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Отдел ЖКХ управления жизнеобеспечения администрации Анучинского МО</w:t>
            </w:r>
          </w:p>
          <w:p w14:paraId="6CCF2BD9" w14:textId="5A4AB69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2D21173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39" w:type="dxa"/>
            <w:gridSpan w:val="2"/>
          </w:tcPr>
          <w:p w14:paraId="2FF45F17" w14:textId="3493194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4CF0C7E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4C32AF61" w14:textId="52CDA9A9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F7F05BD" w14:textId="77715B6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70BF3E8" w14:textId="7D5BC35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shd w:val="clear" w:color="auto" w:fill="auto"/>
          </w:tcPr>
          <w:p w14:paraId="0098F9BB" w14:textId="0CAC4792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B1245F" w14:textId="7B238C8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1CD1526" w14:textId="6BFA816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</w:tcPr>
          <w:p w14:paraId="23B12078" w14:textId="4AB08DF0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A8D54EF" w14:textId="29EA1855" w:rsidTr="00A8402A">
        <w:tc>
          <w:tcPr>
            <w:tcW w:w="488" w:type="dxa"/>
            <w:vMerge/>
          </w:tcPr>
          <w:p w14:paraId="324F3431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39219E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6F8DEE1" w14:textId="0B71696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8B326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6B19A35C" w14:textId="0027DB3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519CE99F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BBB5381" w14:textId="4F6819BA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2C7F2E11" w14:textId="1142EC1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2617107A" w14:textId="4DE7883B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5DDFEB0A" w14:textId="317D06B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248CCD9" w14:textId="1DD2F1E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DE7A873" w14:textId="6CAC878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6B363B49" w14:textId="37049C6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6122E24E" w14:textId="5F1835BF" w:rsidTr="00A8402A">
        <w:tc>
          <w:tcPr>
            <w:tcW w:w="488" w:type="dxa"/>
            <w:vMerge w:val="restart"/>
          </w:tcPr>
          <w:p w14:paraId="3B00209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44" w:type="dxa"/>
            <w:vMerge w:val="restart"/>
          </w:tcPr>
          <w:p w14:paraId="728CEEE7" w14:textId="179098A3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866" w:type="dxa"/>
            <w:vMerge/>
          </w:tcPr>
          <w:p w14:paraId="23B60ECD" w14:textId="4AD3C938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A62A41E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53EDDFA" w14:textId="62A3FAC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7D699CF" w14:textId="79FE3C61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ED779CF" w14:textId="4693C40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B68CB59" w14:textId="603AB08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1E4DE44F" w14:textId="3A767ADD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2D3C6F69" w14:textId="709495DF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28AD847" w14:textId="40981E0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397DA0F" w14:textId="178A8A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1395491F" w14:textId="6F625ECE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2D2DD98D" w14:textId="36530854" w:rsidTr="00A8402A">
        <w:tc>
          <w:tcPr>
            <w:tcW w:w="488" w:type="dxa"/>
            <w:vMerge/>
          </w:tcPr>
          <w:p w14:paraId="1250C57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3FB36A9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610D54A9" w14:textId="2EF409E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5775B28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594DFA45" w14:textId="5579AE7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F870920" w14:textId="295F5DD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1A75E539" w14:textId="0E96194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7E771F5" w14:textId="38256B6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450B8AF6" w14:textId="6E544613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66DED9BB" w14:textId="0F4670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E53B706" w14:textId="26C532A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CA11DB9" w14:textId="675C4B9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0BFE130F" w14:textId="15C0B89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5295C" w:rsidRPr="007F451C" w14:paraId="36D29633" w14:textId="24344233" w:rsidTr="00A8402A">
        <w:tc>
          <w:tcPr>
            <w:tcW w:w="488" w:type="dxa"/>
            <w:vMerge w:val="restart"/>
          </w:tcPr>
          <w:p w14:paraId="52FFCB6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44" w:type="dxa"/>
            <w:vMerge w:val="restart"/>
          </w:tcPr>
          <w:p w14:paraId="3B81D1BB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  <w:p w14:paraId="342D1437" w14:textId="45C89826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06D5F57" w14:textId="169D5A59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EEF72E2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03171F9F" w14:textId="2E24959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924D03C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4554D7E" w14:textId="2156EC5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8A8E06" w14:textId="51AE2890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9775F4E" w14:textId="5BC209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3903F73" w14:textId="739C7310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7FDF1263" w14:textId="33E4596A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2BD16AA9" w14:textId="2BC7FCA5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1BF59144" w14:textId="4EB0CD6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</w:tr>
      <w:tr w:rsidR="0025295C" w:rsidRPr="007F451C" w14:paraId="090413C2" w14:textId="3AFA0BB8" w:rsidTr="00A8402A">
        <w:tc>
          <w:tcPr>
            <w:tcW w:w="488" w:type="dxa"/>
            <w:vMerge/>
          </w:tcPr>
          <w:p w14:paraId="47D8FAB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6A1736A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1798FF16" w14:textId="66CA638B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37EB4F9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0EF1A753" w14:textId="3CF920C8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920</w:t>
            </w:r>
          </w:p>
        </w:tc>
        <w:tc>
          <w:tcPr>
            <w:tcW w:w="567" w:type="dxa"/>
            <w:gridSpan w:val="2"/>
          </w:tcPr>
          <w:p w14:paraId="67ACE016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6E1D8A06" w14:textId="734677CC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7E4506CE" w14:textId="32E76CD2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9230C24" w14:textId="3E02C34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10958BEF" w14:textId="48F1CD61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42614E8" w14:textId="253864A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14:paraId="53FCF441" w14:textId="110AF77E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2531" w:rsidRPr="007F45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993" w:type="dxa"/>
            <w:shd w:val="clear" w:color="auto" w:fill="auto"/>
          </w:tcPr>
          <w:p w14:paraId="2A3331A3" w14:textId="6AA7EC49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25295C" w:rsidRPr="007F451C" w14:paraId="6E435EB2" w14:textId="159232C9" w:rsidTr="00A8402A">
        <w:tc>
          <w:tcPr>
            <w:tcW w:w="488" w:type="dxa"/>
            <w:vMerge w:val="restart"/>
          </w:tcPr>
          <w:p w14:paraId="7C76AF46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44" w:type="dxa"/>
            <w:vMerge w:val="restart"/>
          </w:tcPr>
          <w:p w14:paraId="55454F23" w14:textId="083D74A7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866" w:type="dxa"/>
            <w:vMerge/>
          </w:tcPr>
          <w:p w14:paraId="5EF9D298" w14:textId="7E506B44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1110C1A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760A1716" w14:textId="03086D4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C24986E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2F8B477" w14:textId="0FF56DE6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3A30007D" w14:textId="40D03E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5E8F8B48" w14:textId="0B0A44E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3DF3B1F" w14:textId="36069F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5EBF8AA" w14:textId="5E1135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8AF7AE2" w14:textId="28E0DDB6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6F0A03DE" w14:textId="688619A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5295C" w:rsidRPr="007F451C" w14:paraId="129CE47D" w14:textId="020060A4" w:rsidTr="00A8402A">
        <w:tc>
          <w:tcPr>
            <w:tcW w:w="488" w:type="dxa"/>
            <w:vMerge/>
          </w:tcPr>
          <w:p w14:paraId="2994C708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4BA434D4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758B8852" w14:textId="39F175DD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04F9B3CB" w14:textId="77777777" w:rsidR="0025295C" w:rsidRPr="007F451C" w:rsidRDefault="0025295C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7A732BEA" w14:textId="0645335E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2F68A08D" w14:textId="77777777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BE41477" w14:textId="217B5BA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7F211DD" w14:textId="08B84D55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CA4360E" w14:textId="2401F7AF" w:rsidR="0025295C" w:rsidRPr="007F451C" w:rsidRDefault="0025295C" w:rsidP="002529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42BAB112" w14:textId="6CDC601B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F27CE4B" w14:textId="4267126D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521C30E" w14:textId="71A3FDF8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993" w:type="dxa"/>
            <w:shd w:val="clear" w:color="auto" w:fill="auto"/>
          </w:tcPr>
          <w:p w14:paraId="7B449F36" w14:textId="7DD2F3DF" w:rsidR="0025295C" w:rsidRPr="007F451C" w:rsidRDefault="00E12531" w:rsidP="002529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5295C" w:rsidRPr="007F451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E12531" w:rsidRPr="007F451C" w14:paraId="210D4051" w14:textId="7788EA31" w:rsidTr="00A8402A">
        <w:tc>
          <w:tcPr>
            <w:tcW w:w="488" w:type="dxa"/>
            <w:vMerge w:val="restart"/>
          </w:tcPr>
          <w:p w14:paraId="27F64B48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44" w:type="dxa"/>
            <w:vMerge w:val="restart"/>
          </w:tcPr>
          <w:p w14:paraId="2EB2C1A7" w14:textId="03B60C2C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866" w:type="dxa"/>
            <w:vMerge/>
          </w:tcPr>
          <w:p w14:paraId="1ABBFBDC" w14:textId="4262DB19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38B9F8BF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51887859" w14:textId="7F330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7B7DDAAD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263B11B7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3235E7D" w14:textId="4A11C255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EECC66A" w14:textId="43A3C6F5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1C84A4A8" w14:textId="1541E26E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7AD73D6" w14:textId="3D65926D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44419210" w14:textId="6AA57F10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28D47EE" w14:textId="61585456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E12531" w:rsidRPr="007F451C" w14:paraId="500399A8" w14:textId="793BE748" w:rsidTr="00A8402A">
        <w:tc>
          <w:tcPr>
            <w:tcW w:w="488" w:type="dxa"/>
            <w:vMerge/>
          </w:tcPr>
          <w:p w14:paraId="1469288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143EF33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463C478D" w14:textId="1A9C9E3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1191C5C4" w14:textId="77777777" w:rsidR="00E12531" w:rsidRPr="007F451C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205CA601" w14:textId="0A0DC9F9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1D5937E0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02C1591B" w14:textId="777777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4E841449" w14:textId="415EFA77" w:rsidR="00E12531" w:rsidRPr="007F451C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C0B0632" w14:textId="16374FE8" w:rsidR="00E12531" w:rsidRPr="00E565B4" w:rsidRDefault="00E12531" w:rsidP="00E1253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0DF97632" w14:textId="40C08FE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6382153" w14:textId="3BC68444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2" w:type="dxa"/>
            <w:shd w:val="clear" w:color="auto" w:fill="auto"/>
          </w:tcPr>
          <w:p w14:paraId="226339BB" w14:textId="5767F683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53AA86D6" w14:textId="36C2BC18" w:rsidR="00E12531" w:rsidRPr="00E565B4" w:rsidRDefault="00E12531" w:rsidP="00E1253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7F451C" w:rsidRPr="007F451C" w14:paraId="70BE6D52" w14:textId="3A8E1BEE" w:rsidTr="00A8402A">
        <w:tc>
          <w:tcPr>
            <w:tcW w:w="488" w:type="dxa"/>
            <w:vMerge w:val="restart"/>
          </w:tcPr>
          <w:p w14:paraId="352A9AAC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44" w:type="dxa"/>
            <w:vMerge w:val="restart"/>
          </w:tcPr>
          <w:p w14:paraId="3E7C8DC1" w14:textId="45A3A73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866" w:type="dxa"/>
            <w:vMerge/>
          </w:tcPr>
          <w:p w14:paraId="4B56F3B6" w14:textId="42AF43D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1D07BB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39" w:type="dxa"/>
            <w:gridSpan w:val="2"/>
          </w:tcPr>
          <w:p w14:paraId="1626D2DB" w14:textId="74F9887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A73D7F3" w14:textId="4A9F9350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79306E8C" w14:textId="46DE4A1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520DF8EE" w14:textId="7AEBE5D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7D1396E7" w14:textId="4850E755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39110F4" w14:textId="0170B119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F44565B" w14:textId="4274F68A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1BB1A253" w14:textId="00E33E62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08AD05A6" w14:textId="3FD1FFD3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50,00</w:t>
            </w:r>
          </w:p>
        </w:tc>
      </w:tr>
      <w:tr w:rsidR="007F451C" w:rsidRPr="007F451C" w14:paraId="53BE25D6" w14:textId="35ECB880" w:rsidTr="00A8402A">
        <w:tc>
          <w:tcPr>
            <w:tcW w:w="488" w:type="dxa"/>
            <w:vMerge/>
          </w:tcPr>
          <w:p w14:paraId="5474CF96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14:paraId="204C7D71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vMerge/>
          </w:tcPr>
          <w:p w14:paraId="31752A9F" w14:textId="4FA657B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76F0F60B" w14:textId="777777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739" w:type="dxa"/>
            <w:gridSpan w:val="2"/>
          </w:tcPr>
          <w:p w14:paraId="151BED80" w14:textId="27BD8599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567" w:type="dxa"/>
            <w:gridSpan w:val="2"/>
          </w:tcPr>
          <w:p w14:paraId="6B72F162" w14:textId="66E3433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33A32B0C" w14:textId="47754C5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5B73B50" w14:textId="568856C3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shd w:val="clear" w:color="auto" w:fill="auto"/>
          </w:tcPr>
          <w:p w14:paraId="316B1845" w14:textId="1C942CD3" w:rsidR="007F451C" w:rsidRPr="00E565B4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</w:tcPr>
          <w:p w14:paraId="748EEF59" w14:textId="79C437C6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2A8112D5" w14:textId="4C15BF84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992" w:type="dxa"/>
            <w:shd w:val="clear" w:color="auto" w:fill="auto"/>
          </w:tcPr>
          <w:p w14:paraId="34BC45A1" w14:textId="1C579685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993" w:type="dxa"/>
            <w:shd w:val="clear" w:color="auto" w:fill="auto"/>
          </w:tcPr>
          <w:p w14:paraId="35C7F992" w14:textId="2628D57C" w:rsidR="007F451C" w:rsidRPr="00E565B4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5B4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A8402A" w:rsidRPr="007F451C" w14:paraId="65E0F1B0" w14:textId="1A75F1B6" w:rsidTr="00A8402A">
        <w:tc>
          <w:tcPr>
            <w:tcW w:w="488" w:type="dxa"/>
          </w:tcPr>
          <w:p w14:paraId="40BE6DBD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9" w:type="dxa"/>
            <w:gridSpan w:val="4"/>
          </w:tcPr>
          <w:p w14:paraId="6484D42F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39" w:type="dxa"/>
            <w:gridSpan w:val="2"/>
          </w:tcPr>
          <w:p w14:paraId="56CCF7D3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04C30F2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14:paraId="55FE7ED7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gridSpan w:val="2"/>
          </w:tcPr>
          <w:p w14:paraId="1F54F086" w14:textId="77777777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14:paraId="189C062B" w14:textId="35735936" w:rsidR="00A8402A" w:rsidRPr="007F451C" w:rsidRDefault="007F451C" w:rsidP="00A8402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34A57005" w14:textId="5F93D4B3" w:rsidR="00A8402A" w:rsidRPr="007F451C" w:rsidRDefault="00A8402A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  <w:r w:rsidR="00EA33A1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49C745D5" w14:textId="4A822076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650</w:t>
            </w:r>
            <w:r w:rsidR="00A8402A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992" w:type="dxa"/>
            <w:shd w:val="clear" w:color="auto" w:fill="auto"/>
          </w:tcPr>
          <w:p w14:paraId="7CCEEA4C" w14:textId="4604B087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F451C"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7F451C">
              <w:rPr>
                <w:rFonts w:ascii="Times New Roman" w:hAnsi="Times New Roman" w:cs="Times New Roman"/>
                <w:b/>
                <w:sz w:val="24"/>
                <w:szCs w:val="24"/>
              </w:rPr>
              <w:t>50,00</w:t>
            </w:r>
          </w:p>
        </w:tc>
        <w:tc>
          <w:tcPr>
            <w:tcW w:w="993" w:type="dxa"/>
            <w:shd w:val="clear" w:color="auto" w:fill="auto"/>
          </w:tcPr>
          <w:p w14:paraId="28FF515C" w14:textId="35693CE1" w:rsidR="00A8402A" w:rsidRPr="007F451C" w:rsidRDefault="00EA33A1" w:rsidP="00A8402A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F451C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="00A8402A" w:rsidRPr="007F45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</w:tbl>
    <w:p w14:paraId="18DD2A59" w14:textId="77777777" w:rsidR="000D1953" w:rsidRPr="007F451C" w:rsidRDefault="000320CF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4" w:name="P885"/>
      <w:bookmarkEnd w:id="4"/>
      <w:r w:rsidRPr="007F451C">
        <w:rPr>
          <w:rFonts w:ascii="Times New Roman" w:hAnsi="Times New Roman" w:cs="Times New Roman"/>
          <w:szCs w:val="22"/>
        </w:rPr>
        <w:t>&lt;*&gt; - главный распорядитель бюджетных средств.</w:t>
      </w:r>
    </w:p>
    <w:p w14:paraId="3AA8E237" w14:textId="7C8AA14D" w:rsidR="007121A6" w:rsidRDefault="007121A6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D5AFDF5" w14:textId="56CD8AED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5787BB" w14:textId="06FEDE6A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A734F0" w14:textId="7BA6D05F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94D003" w14:textId="6CFCD489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A72769E" w14:textId="543D6623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2842547" w14:textId="32970975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52A039" w14:textId="67D998ED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1CC9D5B" w14:textId="41BD7D0E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D73697D" w14:textId="6FA2AD5C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E1912A" w14:textId="3E8AE414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5CBBB7" w14:textId="0D9A3D44" w:rsidR="00A60394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12D0ED3" w14:textId="77777777" w:rsidR="00A60394" w:rsidRPr="007F451C" w:rsidRDefault="00A60394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AD9D45" w14:textId="4B529848" w:rsidR="0013237B" w:rsidRPr="007F451C" w:rsidRDefault="002F32F5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16774572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8AFF709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976"/>
      <w:bookmarkEnd w:id="5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11A4FF32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степени выполнения мероприятий муниципальной программы </w:t>
      </w:r>
    </w:p>
    <w:p w14:paraId="01DEDC70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5DBB5BCC" w14:textId="5990DBD1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7BD9A45" w14:textId="77777777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3FD42EE5" w14:textId="2DC6CE7C" w:rsidR="0013237B" w:rsidRPr="007F451C" w:rsidRDefault="007121A6" w:rsidP="007121A6">
      <w:pPr>
        <w:pStyle w:val="ConsPlusNormal"/>
        <w:tabs>
          <w:tab w:val="left" w:pos="78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84"/>
        <w:gridCol w:w="1797"/>
        <w:gridCol w:w="1871"/>
        <w:gridCol w:w="1928"/>
        <w:gridCol w:w="1871"/>
        <w:gridCol w:w="1474"/>
        <w:gridCol w:w="1474"/>
        <w:gridCol w:w="1928"/>
      </w:tblGrid>
      <w:tr w:rsidR="0013237B" w:rsidRPr="007F451C" w14:paraId="0BC1AB58" w14:textId="77777777" w:rsidTr="00E565B4">
        <w:tc>
          <w:tcPr>
            <w:tcW w:w="540" w:type="dxa"/>
          </w:tcPr>
          <w:p w14:paraId="4A17DB5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984" w:type="dxa"/>
          </w:tcPr>
          <w:p w14:paraId="10464B69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14:paraId="73C7B47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14:paraId="4F63115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14:paraId="269D4E3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14:paraId="7BCD4C85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0DFD764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474" w:type="dxa"/>
          </w:tcPr>
          <w:p w14:paraId="4FAFC4F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Заключено контрактов на отчетную дату, тыс. рублей</w:t>
            </w:r>
          </w:p>
        </w:tc>
        <w:tc>
          <w:tcPr>
            <w:tcW w:w="1928" w:type="dxa"/>
          </w:tcPr>
          <w:p w14:paraId="2524B1B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13237B" w:rsidRPr="007F451C" w14:paraId="2B62655D" w14:textId="77777777" w:rsidTr="00E565B4">
        <w:tc>
          <w:tcPr>
            <w:tcW w:w="540" w:type="dxa"/>
          </w:tcPr>
          <w:p w14:paraId="1FD712D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984" w:type="dxa"/>
          </w:tcPr>
          <w:p w14:paraId="18FB24C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97" w:type="dxa"/>
          </w:tcPr>
          <w:p w14:paraId="75BE386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871" w:type="dxa"/>
          </w:tcPr>
          <w:p w14:paraId="1D87F43C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928" w:type="dxa"/>
          </w:tcPr>
          <w:p w14:paraId="03B169A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871" w:type="dxa"/>
          </w:tcPr>
          <w:p w14:paraId="482F0CED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74" w:type="dxa"/>
          </w:tcPr>
          <w:p w14:paraId="500FB118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509CD20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928" w:type="dxa"/>
          </w:tcPr>
          <w:p w14:paraId="640EEB3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13237B" w:rsidRPr="007F451C" w14:paraId="16D81AB2" w14:textId="77777777" w:rsidTr="00E565B4">
        <w:tc>
          <w:tcPr>
            <w:tcW w:w="540" w:type="dxa"/>
          </w:tcPr>
          <w:p w14:paraId="78D76617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984" w:type="dxa"/>
          </w:tcPr>
          <w:p w14:paraId="1E619344" w14:textId="77777777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«Об энергосбережении и повышении энергетической эффективности </w:t>
            </w:r>
          </w:p>
          <w:p w14:paraId="205B4FAD" w14:textId="32813D30" w:rsidR="007121A6" w:rsidRPr="007F451C" w:rsidRDefault="007121A6" w:rsidP="007121A6">
            <w:pPr>
              <w:pStyle w:val="ConsPlusNormal"/>
              <w:rPr>
                <w:rFonts w:ascii="Times New Roman" w:hAnsi="Times New Roman" w:cs="Times New Roman"/>
                <w:bCs/>
              </w:rPr>
            </w:pPr>
            <w:r w:rsidRPr="007F451C">
              <w:rPr>
                <w:rFonts w:ascii="Times New Roman" w:hAnsi="Times New Roman" w:cs="Times New Roman"/>
                <w:bCs/>
              </w:rPr>
              <w:t xml:space="preserve">на территории Анучинского муниципального округа» на </w:t>
            </w:r>
            <w:r w:rsidR="00DF5DEA" w:rsidRPr="007F451C">
              <w:rPr>
                <w:rFonts w:ascii="Times New Roman" w:hAnsi="Times New Roman" w:cs="Times New Roman"/>
                <w:bCs/>
              </w:rPr>
              <w:t>2025</w:t>
            </w:r>
            <w:r w:rsidRPr="007F451C">
              <w:rPr>
                <w:rFonts w:ascii="Times New Roman" w:hAnsi="Times New Roman" w:cs="Times New Roman"/>
                <w:bCs/>
              </w:rPr>
              <w:t>-</w:t>
            </w:r>
            <w:r w:rsidR="00DF5DEA" w:rsidRPr="007F451C">
              <w:rPr>
                <w:rFonts w:ascii="Times New Roman" w:hAnsi="Times New Roman" w:cs="Times New Roman"/>
                <w:bCs/>
              </w:rPr>
              <w:t>2029</w:t>
            </w:r>
            <w:r w:rsidRPr="007F451C">
              <w:rPr>
                <w:rFonts w:ascii="Times New Roman" w:hAnsi="Times New Roman" w:cs="Times New Roman"/>
                <w:bCs/>
              </w:rPr>
              <w:t xml:space="preserve"> годы </w:t>
            </w:r>
          </w:p>
          <w:p w14:paraId="7A74813B" w14:textId="77777777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97" w:type="dxa"/>
          </w:tcPr>
          <w:p w14:paraId="628E9E75" w14:textId="601B189F" w:rsidR="0013237B" w:rsidRPr="007F451C" w:rsidRDefault="007121A6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Администрация</w:t>
            </w:r>
            <w:r w:rsidR="00A8402A" w:rsidRPr="007F451C">
              <w:rPr>
                <w:rFonts w:ascii="Times New Roman" w:hAnsi="Times New Roman" w:cs="Times New Roman"/>
                <w:szCs w:val="22"/>
              </w:rPr>
              <w:t xml:space="preserve"> АМО</w:t>
            </w:r>
            <w:r w:rsidRPr="007F451C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871" w:type="dxa"/>
          </w:tcPr>
          <w:p w14:paraId="1461C93F" w14:textId="3BB9A1FF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06722818" w14:textId="45E9F71B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1" w:type="dxa"/>
          </w:tcPr>
          <w:p w14:paraId="6478C8A7" w14:textId="7B494BB2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08B6A7C1" w14:textId="41EEA553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74" w:type="dxa"/>
          </w:tcPr>
          <w:p w14:paraId="624E5EF8" w14:textId="49223F99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28" w:type="dxa"/>
          </w:tcPr>
          <w:p w14:paraId="739E3159" w14:textId="0A8C72F1" w:rsidR="0013237B" w:rsidRPr="007F451C" w:rsidRDefault="0013237B" w:rsidP="002F32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73CB55B" w14:textId="77777777" w:rsidR="0013237B" w:rsidRPr="007F451C" w:rsidRDefault="0013237B" w:rsidP="0013237B">
      <w:pPr>
        <w:rPr>
          <w:rFonts w:ascii="Times New Roman" w:hAnsi="Times New Roman"/>
          <w:sz w:val="28"/>
          <w:szCs w:val="28"/>
        </w:rPr>
        <w:sectPr w:rsidR="0013237B" w:rsidRPr="007F451C" w:rsidSect="001D5D3B">
          <w:pgSz w:w="16838" w:h="11905" w:orient="landscape"/>
          <w:pgMar w:top="284" w:right="1134" w:bottom="426" w:left="1134" w:header="0" w:footer="0" w:gutter="0"/>
          <w:cols w:space="720"/>
        </w:sectPr>
      </w:pPr>
    </w:p>
    <w:p w14:paraId="6F065A11" w14:textId="77777777" w:rsidR="0013237B" w:rsidRPr="007F451C" w:rsidRDefault="00055E32" w:rsidP="0013237B">
      <w:pPr>
        <w:pStyle w:val="ConsPlusNormal"/>
        <w:jc w:val="right"/>
        <w:outlineLvl w:val="1"/>
        <w:rPr>
          <w:rFonts w:ascii="Times New Roman" w:hAnsi="Times New Roman" w:cs="Times New Roman"/>
          <w:szCs w:val="22"/>
        </w:rPr>
      </w:pPr>
      <w:r w:rsidRPr="007F451C">
        <w:rPr>
          <w:rFonts w:ascii="Times New Roman" w:hAnsi="Times New Roman" w:cs="Times New Roman"/>
          <w:szCs w:val="22"/>
        </w:rPr>
        <w:lastRenderedPageBreak/>
        <w:t>П</w:t>
      </w:r>
      <w:r w:rsidR="002F32F5" w:rsidRPr="007F451C">
        <w:rPr>
          <w:rFonts w:ascii="Times New Roman" w:hAnsi="Times New Roman" w:cs="Times New Roman"/>
          <w:szCs w:val="22"/>
        </w:rPr>
        <w:t>риложение № 5</w:t>
      </w:r>
    </w:p>
    <w:p w14:paraId="61BA41AC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765B4C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1194"/>
      <w:bookmarkEnd w:id="6"/>
      <w:r w:rsidRPr="007F451C">
        <w:rPr>
          <w:rFonts w:ascii="Times New Roman" w:hAnsi="Times New Roman" w:cs="Times New Roman"/>
          <w:sz w:val="28"/>
          <w:szCs w:val="28"/>
        </w:rPr>
        <w:t>Информация</w:t>
      </w:r>
    </w:p>
    <w:p w14:paraId="74993717" w14:textId="77777777" w:rsidR="002F32F5" w:rsidRPr="007F451C" w:rsidRDefault="002F32F5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 на реализацию муниципальной программы</w:t>
      </w:r>
    </w:p>
    <w:p w14:paraId="34E36E4F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40B9768" w14:textId="7B44CA59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1BBC27EE" w14:textId="7E99A19D" w:rsidR="002F32F5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2F32F5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  <w:r w:rsidR="00047B2B"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7121A6" w:rsidRPr="007F451C">
        <w:rPr>
          <w:rFonts w:ascii="Times New Roman" w:hAnsi="Times New Roman" w:cs="Times New Roman"/>
          <w:sz w:val="16"/>
          <w:szCs w:val="16"/>
        </w:rPr>
        <w:t>(2022год)</w:t>
      </w:r>
    </w:p>
    <w:p w14:paraId="1C54A350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074"/>
        <w:gridCol w:w="3118"/>
        <w:gridCol w:w="1985"/>
        <w:gridCol w:w="2551"/>
        <w:gridCol w:w="2410"/>
        <w:gridCol w:w="2268"/>
      </w:tblGrid>
      <w:tr w:rsidR="0013237B" w:rsidRPr="007F451C" w14:paraId="0CF2767A" w14:textId="77777777" w:rsidTr="002F32F5">
        <w:tc>
          <w:tcPr>
            <w:tcW w:w="540" w:type="dxa"/>
          </w:tcPr>
          <w:p w14:paraId="760A0355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074" w:type="dxa"/>
            <w:tcBorders>
              <w:bottom w:val="nil"/>
            </w:tcBorders>
          </w:tcPr>
          <w:p w14:paraId="792EDAD2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3118" w:type="dxa"/>
          </w:tcPr>
          <w:p w14:paraId="158DAFBD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Источники ресурсного обеспечения</w:t>
            </w:r>
          </w:p>
        </w:tc>
        <w:tc>
          <w:tcPr>
            <w:tcW w:w="1985" w:type="dxa"/>
          </w:tcPr>
          <w:p w14:paraId="779BAC77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2A344406" w14:textId="00546404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Оценка расходов (в соответствии с муниципальной программой) на текущий год</w:t>
            </w:r>
            <w:r w:rsidR="00D605FA" w:rsidRPr="007F451C">
              <w:rPr>
                <w:rFonts w:ascii="Times New Roman" w:hAnsi="Times New Roman" w:cs="Times New Roman"/>
                <w:sz w:val="24"/>
                <w:szCs w:val="24"/>
              </w:rPr>
              <w:t>,2021</w:t>
            </w:r>
          </w:p>
        </w:tc>
        <w:tc>
          <w:tcPr>
            <w:tcW w:w="2410" w:type="dxa"/>
          </w:tcPr>
          <w:p w14:paraId="32225826" w14:textId="77777777" w:rsidR="0013237B" w:rsidRPr="007F451C" w:rsidRDefault="0013237B" w:rsidP="007E5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Запланировано по сводной бюджетной росписи </w:t>
            </w:r>
            <w:hyperlink w:anchor="P1238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2268" w:type="dxa"/>
          </w:tcPr>
          <w:p w14:paraId="6A9C6598" w14:textId="77777777" w:rsidR="0013237B" w:rsidRPr="007F451C" w:rsidRDefault="0013237B" w:rsidP="007E5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Кассовые расходы, тыс. руб. </w:t>
            </w:r>
            <w:hyperlink w:anchor="P1239" w:history="1">
              <w:r w:rsidRPr="007F451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&lt;**&gt;</w:t>
              </w:r>
            </w:hyperlink>
          </w:p>
        </w:tc>
      </w:tr>
      <w:tr w:rsidR="007F451C" w:rsidRPr="007F451C" w14:paraId="5690A3FB" w14:textId="77777777" w:rsidTr="002F32F5">
        <w:tc>
          <w:tcPr>
            <w:tcW w:w="540" w:type="dxa"/>
            <w:vMerge w:val="restart"/>
          </w:tcPr>
          <w:p w14:paraId="4CB7DC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074" w:type="dxa"/>
            <w:vMerge w:val="restart"/>
          </w:tcPr>
          <w:p w14:paraId="46D8904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  <w:p w14:paraId="0041D071" w14:textId="656A4BDB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E6334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549F56C" w14:textId="5B888FA6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159152A" w14:textId="68344B1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18DB970" w14:textId="019264D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550FB49C" w14:textId="727EB27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4FC58420" w14:textId="77777777" w:rsidTr="002F32F5">
        <w:tc>
          <w:tcPr>
            <w:tcW w:w="540" w:type="dxa"/>
            <w:vMerge/>
          </w:tcPr>
          <w:p w14:paraId="05EFAFD3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738EAB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D928AF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39E9D69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D9FC73" w14:textId="4C97219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7B6BE50" w14:textId="271E32F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8AFEA8A" w14:textId="3930FB1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C77CC0A" w14:textId="77777777" w:rsidTr="002F32F5">
        <w:tc>
          <w:tcPr>
            <w:tcW w:w="540" w:type="dxa"/>
            <w:vMerge/>
          </w:tcPr>
          <w:p w14:paraId="676AB13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031D72E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CE05A6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9BB8334" w14:textId="20FBAF3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9A540D3" w14:textId="1E66ACA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B4BDD0" w14:textId="1E7234F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7E2A244" w14:textId="5CF0D6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D2B3BC5" w14:textId="77777777" w:rsidTr="002F32F5">
        <w:tc>
          <w:tcPr>
            <w:tcW w:w="540" w:type="dxa"/>
            <w:vMerge w:val="restart"/>
          </w:tcPr>
          <w:p w14:paraId="4ADB847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74" w:type="dxa"/>
            <w:vMerge w:val="restart"/>
          </w:tcPr>
          <w:p w14:paraId="4B2AB7E1" w14:textId="7AC0F752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3118" w:type="dxa"/>
          </w:tcPr>
          <w:p w14:paraId="40DD216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7E57777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8FAEAE" w14:textId="0093AAE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F2D32F0" w14:textId="289BEB0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07E00D" w14:textId="63FAD3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61FE2C8E" w14:textId="77777777" w:rsidTr="002F32F5">
        <w:tc>
          <w:tcPr>
            <w:tcW w:w="540" w:type="dxa"/>
            <w:vMerge/>
          </w:tcPr>
          <w:p w14:paraId="2EA0E7E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DEC918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798E73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FEB729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98C301" w14:textId="665F2FDF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D7DF2A0" w14:textId="346D764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3D1C84E" w14:textId="3C0F5C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21C34F0" w14:textId="77777777" w:rsidTr="002F32F5">
        <w:tc>
          <w:tcPr>
            <w:tcW w:w="540" w:type="dxa"/>
            <w:vMerge/>
          </w:tcPr>
          <w:p w14:paraId="6F0023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367256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712DF6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0A12079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0B98E55" w14:textId="6E0F9F6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963D5B" w14:textId="149688E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BC83E2" w14:textId="6CBC730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2265B32" w14:textId="77777777" w:rsidTr="002F32F5">
        <w:tc>
          <w:tcPr>
            <w:tcW w:w="540" w:type="dxa"/>
            <w:vMerge w:val="restart"/>
          </w:tcPr>
          <w:p w14:paraId="6F27D21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74" w:type="dxa"/>
            <w:vMerge w:val="restart"/>
          </w:tcPr>
          <w:p w14:paraId="42995819" w14:textId="29B9C3AD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Замена котельного оборудования на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энергоэффективное</w:t>
            </w:r>
          </w:p>
        </w:tc>
        <w:tc>
          <w:tcPr>
            <w:tcW w:w="3118" w:type="dxa"/>
          </w:tcPr>
          <w:p w14:paraId="0FD58B2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985" w:type="dxa"/>
          </w:tcPr>
          <w:p w14:paraId="0E48295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67B898" w14:textId="14B6911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321509A" w14:textId="5A088A8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1DCBF6" w14:textId="6863DC5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2A5F14BB" w14:textId="77777777" w:rsidTr="002F32F5">
        <w:tc>
          <w:tcPr>
            <w:tcW w:w="540" w:type="dxa"/>
            <w:vMerge/>
          </w:tcPr>
          <w:p w14:paraId="1485488C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583CE79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38E1C1C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 xml:space="preserve">краевой бюджет (субсидии, </w:t>
            </w:r>
            <w:r w:rsidRPr="007F45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субвенции, иные межбюджетные трансферты)</w:t>
            </w:r>
          </w:p>
        </w:tc>
        <w:tc>
          <w:tcPr>
            <w:tcW w:w="1985" w:type="dxa"/>
          </w:tcPr>
          <w:p w14:paraId="6DD9247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585E84" w14:textId="32368D4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2EC8D7" w14:textId="73201E4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DBC69C" w14:textId="3AE80BF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0CFCC2F" w14:textId="77777777" w:rsidTr="002F32F5">
        <w:tc>
          <w:tcPr>
            <w:tcW w:w="540" w:type="dxa"/>
            <w:vMerge/>
          </w:tcPr>
          <w:p w14:paraId="1CAB1D6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6B93DF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F5A8A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4552FD3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C9AAFC" w14:textId="1D9E588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B14444" w14:textId="6AE63C2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949975" w14:textId="71D747B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AC248D0" w14:textId="77777777" w:rsidTr="002F32F5">
        <w:tc>
          <w:tcPr>
            <w:tcW w:w="540" w:type="dxa"/>
            <w:vMerge w:val="restart"/>
          </w:tcPr>
          <w:p w14:paraId="2ED90722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74" w:type="dxa"/>
            <w:vMerge w:val="restart"/>
          </w:tcPr>
          <w:p w14:paraId="335C3AA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  <w:p w14:paraId="554D5B86" w14:textId="57DD0165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3BD110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5742075D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B2156E0" w14:textId="2D970626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90E8BEA" w14:textId="464704F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E1A8737" w14:textId="5EB7A52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5EA04FD7" w14:textId="77777777" w:rsidTr="002F32F5">
        <w:tc>
          <w:tcPr>
            <w:tcW w:w="540" w:type="dxa"/>
            <w:vMerge/>
          </w:tcPr>
          <w:p w14:paraId="5A70028B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61E641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6F1A44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1F3862A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12C99B9" w14:textId="4997EC1E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71222E0" w14:textId="73E23F01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D0CEF4" w14:textId="15D3A80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7A88839" w14:textId="77777777" w:rsidTr="002F32F5">
        <w:tc>
          <w:tcPr>
            <w:tcW w:w="540" w:type="dxa"/>
            <w:vMerge/>
          </w:tcPr>
          <w:p w14:paraId="4723C5D8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4269C80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2BCF91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7EC6E6C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F8F8EB3" w14:textId="0887678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6223FF" w14:textId="0B604D7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0BC59B" w14:textId="644A245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296335D" w14:textId="77777777" w:rsidTr="002F32F5">
        <w:tc>
          <w:tcPr>
            <w:tcW w:w="540" w:type="dxa"/>
            <w:vMerge w:val="restart"/>
          </w:tcPr>
          <w:p w14:paraId="477EE66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74" w:type="dxa"/>
            <w:vMerge w:val="restart"/>
          </w:tcPr>
          <w:p w14:paraId="6A599BE9" w14:textId="7CAB828E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3118" w:type="dxa"/>
          </w:tcPr>
          <w:p w14:paraId="0ABF371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64B0B04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967DF4C" w14:textId="05B8508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EE4D56" w14:textId="5FF644C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19B734" w14:textId="4D9B757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0550B011" w14:textId="77777777" w:rsidTr="002F32F5">
        <w:tc>
          <w:tcPr>
            <w:tcW w:w="540" w:type="dxa"/>
            <w:vMerge/>
          </w:tcPr>
          <w:p w14:paraId="473D38B9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12B5E50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721076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7924DE0A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667229E" w14:textId="6650FD3C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DA7B9FA" w14:textId="10A6B3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6967699" w14:textId="0AF5BED5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6791190" w14:textId="77777777" w:rsidTr="002F32F5">
        <w:tc>
          <w:tcPr>
            <w:tcW w:w="540" w:type="dxa"/>
            <w:vMerge/>
          </w:tcPr>
          <w:p w14:paraId="037F1F9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EECC7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C9BBD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1DBD9679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425E13" w14:textId="09DE1BA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1FC8A2" w14:textId="15A584A3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C60BE80" w14:textId="4C0FCFD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7B86AD9" w14:textId="77777777" w:rsidTr="002F32F5">
        <w:tc>
          <w:tcPr>
            <w:tcW w:w="540" w:type="dxa"/>
            <w:vMerge w:val="restart"/>
          </w:tcPr>
          <w:p w14:paraId="5DA38BB7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451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74" w:type="dxa"/>
            <w:vMerge w:val="restart"/>
          </w:tcPr>
          <w:p w14:paraId="6633D37B" w14:textId="36DBDA78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</w:t>
            </w:r>
          </w:p>
        </w:tc>
        <w:tc>
          <w:tcPr>
            <w:tcW w:w="3118" w:type="dxa"/>
          </w:tcPr>
          <w:p w14:paraId="6D44F404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14:paraId="09523198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1455CAD" w14:textId="144A0DEB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D012520" w14:textId="7F1CF0AD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FA1305" w14:textId="28D7EFF2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451C" w:rsidRPr="007F451C" w14:paraId="13DE214A" w14:textId="77777777" w:rsidTr="002F32F5">
        <w:tc>
          <w:tcPr>
            <w:tcW w:w="540" w:type="dxa"/>
            <w:vMerge/>
          </w:tcPr>
          <w:p w14:paraId="78E80455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77FB3AAB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06B3D2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985" w:type="dxa"/>
          </w:tcPr>
          <w:p w14:paraId="282D6950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12DFCCC" w14:textId="041815C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C481D0B" w14:textId="659E4709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8ED715" w14:textId="7804A797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37CC597F" w14:textId="77777777" w:rsidTr="002F32F5">
        <w:tc>
          <w:tcPr>
            <w:tcW w:w="540" w:type="dxa"/>
            <w:vMerge/>
          </w:tcPr>
          <w:p w14:paraId="4BAFD37F" w14:textId="77777777" w:rsidR="007F451C" w:rsidRPr="007F451C" w:rsidRDefault="007F451C" w:rsidP="007F45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4" w:type="dxa"/>
            <w:vMerge/>
          </w:tcPr>
          <w:p w14:paraId="3351912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3A0265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51C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1985" w:type="dxa"/>
          </w:tcPr>
          <w:p w14:paraId="5B7AC13E" w14:textId="77777777" w:rsidR="007F451C" w:rsidRPr="007F451C" w:rsidRDefault="007F451C" w:rsidP="007F45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F545E96" w14:textId="7C721238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BD6C05" w14:textId="05147250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7E5D941" w14:textId="2B08A0FA" w:rsidR="007F451C" w:rsidRPr="007F451C" w:rsidRDefault="007F451C" w:rsidP="007F45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923088" w14:textId="77777777" w:rsidR="0013237B" w:rsidRPr="007F451C" w:rsidRDefault="0013237B" w:rsidP="007E5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5CB19D" w14:textId="77777777" w:rsidR="0013237B" w:rsidRPr="007F451C" w:rsidRDefault="0013237B" w:rsidP="007E5D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3316B691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238"/>
      <w:bookmarkEnd w:id="7"/>
      <w:r w:rsidRPr="007F451C">
        <w:rPr>
          <w:rFonts w:ascii="Times New Roman" w:hAnsi="Times New Roman" w:cs="Times New Roman"/>
          <w:sz w:val="24"/>
          <w:szCs w:val="24"/>
        </w:rPr>
        <w:t xml:space="preserve">&lt;*&gt; - заполняется нарастающим итогом с начала года </w:t>
      </w:r>
      <w:bookmarkStart w:id="8" w:name="P1239"/>
      <w:bookmarkEnd w:id="8"/>
    </w:p>
    <w:p w14:paraId="0966AD0C" w14:textId="77777777" w:rsidR="0013237B" w:rsidRPr="007F451C" w:rsidRDefault="0013237B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&lt;**&gt; - заполняется нарастающим итогом с начала года.</w:t>
      </w:r>
    </w:p>
    <w:p w14:paraId="43096D11" w14:textId="77777777" w:rsidR="00CE0528" w:rsidRPr="007F451C" w:rsidRDefault="00CE0528" w:rsidP="007E5D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BA9F87F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2AEF961" w14:textId="77777777" w:rsidR="0013237B" w:rsidRPr="007F451C" w:rsidRDefault="00CE0528" w:rsidP="001323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F451C">
        <w:rPr>
          <w:rFonts w:ascii="Times New Roman" w:hAnsi="Times New Roman" w:cs="Times New Roman"/>
          <w:sz w:val="24"/>
          <w:szCs w:val="24"/>
        </w:rPr>
        <w:t>Пр</w:t>
      </w:r>
      <w:r w:rsidR="00055E32" w:rsidRPr="007F451C">
        <w:rPr>
          <w:rFonts w:ascii="Times New Roman" w:hAnsi="Times New Roman" w:cs="Times New Roman"/>
          <w:sz w:val="24"/>
          <w:szCs w:val="24"/>
        </w:rPr>
        <w:t>и</w:t>
      </w:r>
      <w:r w:rsidR="002F32F5" w:rsidRPr="007F451C">
        <w:rPr>
          <w:rFonts w:ascii="Times New Roman" w:hAnsi="Times New Roman" w:cs="Times New Roman"/>
          <w:sz w:val="24"/>
          <w:szCs w:val="24"/>
        </w:rPr>
        <w:t>ложение № 6</w:t>
      </w:r>
    </w:p>
    <w:p w14:paraId="2DA1BE87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117150A" w14:textId="77777777" w:rsidR="00121B5D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247"/>
      <w:bookmarkEnd w:id="9"/>
      <w:r w:rsidRPr="007F451C">
        <w:rPr>
          <w:rFonts w:ascii="Times New Roman" w:hAnsi="Times New Roman" w:cs="Times New Roman"/>
          <w:sz w:val="28"/>
          <w:szCs w:val="28"/>
        </w:rPr>
        <w:t>Сведения</w:t>
      </w:r>
    </w:p>
    <w:p w14:paraId="5D8EEBDC" w14:textId="77777777" w:rsidR="0013237B" w:rsidRPr="007F451C" w:rsidRDefault="00121B5D" w:rsidP="0013237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F451C">
        <w:rPr>
          <w:rFonts w:ascii="Times New Roman" w:hAnsi="Times New Roman" w:cs="Times New Roman"/>
          <w:sz w:val="28"/>
          <w:szCs w:val="28"/>
        </w:rPr>
        <w:t xml:space="preserve">о достижении значений индикаторов (показателей) муниципальной программы </w:t>
      </w:r>
    </w:p>
    <w:p w14:paraId="4EFB3ED9" w14:textId="77777777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«Об энергосбережении и повышении энергетической эффективности </w:t>
      </w:r>
    </w:p>
    <w:p w14:paraId="17A6E234" w14:textId="22454C6B" w:rsidR="007F3B22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b/>
          <w:sz w:val="28"/>
          <w:szCs w:val="28"/>
        </w:rPr>
        <w:t xml:space="preserve">на территории Анучинского муниципального </w:t>
      </w:r>
      <w:r w:rsidR="0049275A" w:rsidRPr="007F451C">
        <w:rPr>
          <w:rFonts w:ascii="Times New Roman" w:hAnsi="Times New Roman" w:cs="Times New Roman"/>
          <w:b/>
          <w:sz w:val="28"/>
          <w:szCs w:val="28"/>
        </w:rPr>
        <w:t>округ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а» на 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2025</w:t>
      </w:r>
      <w:r w:rsidRPr="007F451C">
        <w:rPr>
          <w:rFonts w:ascii="Times New Roman" w:hAnsi="Times New Roman" w:cs="Times New Roman"/>
          <w:b/>
          <w:sz w:val="28"/>
          <w:szCs w:val="28"/>
        </w:rPr>
        <w:t>-</w:t>
      </w:r>
      <w:r w:rsidR="00DF5DEA" w:rsidRPr="007F451C">
        <w:rPr>
          <w:rFonts w:ascii="Times New Roman" w:hAnsi="Times New Roman" w:cs="Times New Roman"/>
          <w:b/>
          <w:sz w:val="28"/>
          <w:szCs w:val="28"/>
        </w:rPr>
        <w:t>2029</w:t>
      </w:r>
      <w:r w:rsidRPr="007F451C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840906C" w14:textId="77777777" w:rsidR="00121B5D" w:rsidRPr="007F451C" w:rsidRDefault="007F3B22" w:rsidP="007F3B22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7F451C">
        <w:rPr>
          <w:rFonts w:ascii="Times New Roman" w:hAnsi="Times New Roman" w:cs="Times New Roman"/>
          <w:sz w:val="16"/>
          <w:szCs w:val="16"/>
        </w:rPr>
        <w:t xml:space="preserve"> </w:t>
      </w:r>
      <w:r w:rsidR="00121B5D" w:rsidRPr="007F451C"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5FF16D87" w14:textId="77777777" w:rsidR="0013237B" w:rsidRPr="007F451C" w:rsidRDefault="0013237B" w:rsidP="00121B5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C03BC45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417"/>
        <w:gridCol w:w="1843"/>
        <w:gridCol w:w="2126"/>
        <w:gridCol w:w="5387"/>
      </w:tblGrid>
      <w:tr w:rsidR="0013237B" w:rsidRPr="007F451C" w14:paraId="5370C0F9" w14:textId="77777777" w:rsidTr="002F32F5">
        <w:tc>
          <w:tcPr>
            <w:tcW w:w="454" w:type="dxa"/>
            <w:vMerge w:val="restart"/>
          </w:tcPr>
          <w:p w14:paraId="465A6FF1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36" w:type="dxa"/>
            <w:vMerge w:val="restart"/>
          </w:tcPr>
          <w:p w14:paraId="1685585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Индикатор (показатель) (наименование)</w:t>
            </w:r>
          </w:p>
        </w:tc>
        <w:tc>
          <w:tcPr>
            <w:tcW w:w="1417" w:type="dxa"/>
            <w:vMerge w:val="restart"/>
          </w:tcPr>
          <w:p w14:paraId="149A57F3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3969" w:type="dxa"/>
            <w:gridSpan w:val="2"/>
          </w:tcPr>
          <w:p w14:paraId="002CB90F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Значения индикатора (показателя) муниципальной программы</w:t>
            </w:r>
          </w:p>
        </w:tc>
        <w:tc>
          <w:tcPr>
            <w:tcW w:w="5387" w:type="dxa"/>
            <w:vMerge w:val="restart"/>
          </w:tcPr>
          <w:p w14:paraId="4EC41544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13237B" w:rsidRPr="007F451C" w14:paraId="314A12E1" w14:textId="77777777" w:rsidTr="002F32F5">
        <w:tc>
          <w:tcPr>
            <w:tcW w:w="454" w:type="dxa"/>
            <w:vMerge/>
          </w:tcPr>
          <w:p w14:paraId="27A7EE92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3436" w:type="dxa"/>
            <w:vMerge/>
          </w:tcPr>
          <w:p w14:paraId="70780FE8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14:paraId="49073250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4220ACB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2126" w:type="dxa"/>
          </w:tcPr>
          <w:p w14:paraId="1904DE86" w14:textId="77777777" w:rsidR="0013237B" w:rsidRPr="007F451C" w:rsidRDefault="0013237B" w:rsidP="002F32F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F451C">
              <w:rPr>
                <w:rFonts w:ascii="Times New Roman" w:hAnsi="Times New Roman" w:cs="Times New Roman"/>
                <w:szCs w:val="22"/>
              </w:rPr>
              <w:t xml:space="preserve">отчетный период </w:t>
            </w:r>
            <w:hyperlink w:anchor="P1303" w:history="1">
              <w:r w:rsidRPr="007F451C">
                <w:rPr>
                  <w:rFonts w:ascii="Times New Roman" w:hAnsi="Times New Roman" w:cs="Times New Roman"/>
                  <w:color w:val="0000FF"/>
                  <w:szCs w:val="22"/>
                </w:rPr>
                <w:t>&lt;*&gt;</w:t>
              </w:r>
            </w:hyperlink>
          </w:p>
        </w:tc>
        <w:tc>
          <w:tcPr>
            <w:tcW w:w="5387" w:type="dxa"/>
            <w:vMerge/>
          </w:tcPr>
          <w:p w14:paraId="6AD966CF" w14:textId="77777777" w:rsidR="0013237B" w:rsidRPr="007F451C" w:rsidRDefault="0013237B" w:rsidP="002F32F5">
            <w:pPr>
              <w:rPr>
                <w:rFonts w:ascii="Times New Roman" w:hAnsi="Times New Roman"/>
              </w:rPr>
            </w:pPr>
          </w:p>
        </w:tc>
      </w:tr>
      <w:tr w:rsidR="0013237B" w:rsidRPr="007F451C" w14:paraId="5A9701A4" w14:textId="77777777" w:rsidTr="002F32F5">
        <w:tc>
          <w:tcPr>
            <w:tcW w:w="454" w:type="dxa"/>
          </w:tcPr>
          <w:p w14:paraId="01C3090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</w:tcPr>
          <w:p w14:paraId="323CEE83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696E331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596CA35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4D83350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353558A8" w14:textId="77777777" w:rsidR="0013237B" w:rsidRPr="009B471A" w:rsidRDefault="0013237B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F451C" w:rsidRPr="007F451C" w14:paraId="6E027376" w14:textId="77777777" w:rsidTr="002F32F5">
        <w:tc>
          <w:tcPr>
            <w:tcW w:w="454" w:type="dxa"/>
          </w:tcPr>
          <w:p w14:paraId="6E26DD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</w:tcPr>
          <w:p w14:paraId="641B9AEB" w14:textId="6129AA53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Установка приборов учета ресурсов</w:t>
            </w:r>
          </w:p>
        </w:tc>
        <w:tc>
          <w:tcPr>
            <w:tcW w:w="1417" w:type="dxa"/>
          </w:tcPr>
          <w:p w14:paraId="1213059C" w14:textId="79431334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1843" w:type="dxa"/>
          </w:tcPr>
          <w:p w14:paraId="7ECAFC2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382CC6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221A8238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1B326696" w14:textId="77777777" w:rsidTr="002F32F5">
        <w:tc>
          <w:tcPr>
            <w:tcW w:w="454" w:type="dxa"/>
          </w:tcPr>
          <w:p w14:paraId="6F145CE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</w:tcPr>
          <w:p w14:paraId="7B3C8DBC" w14:textId="19004376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Утепление зданий</w:t>
            </w:r>
          </w:p>
        </w:tc>
        <w:tc>
          <w:tcPr>
            <w:tcW w:w="1417" w:type="dxa"/>
          </w:tcPr>
          <w:p w14:paraId="5D166FB0" w14:textId="3703212E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1843" w:type="dxa"/>
          </w:tcPr>
          <w:p w14:paraId="40C79FA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44DF6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7E3A3C90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766AF85C" w14:textId="77777777" w:rsidTr="002F32F5">
        <w:tc>
          <w:tcPr>
            <w:tcW w:w="454" w:type="dxa"/>
          </w:tcPr>
          <w:p w14:paraId="663EA73D" w14:textId="00C6D43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6" w:type="dxa"/>
          </w:tcPr>
          <w:p w14:paraId="0CA2AE53" w14:textId="4A3555CB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Замена котельного оборудования на энергоэффективное</w:t>
            </w:r>
          </w:p>
        </w:tc>
        <w:tc>
          <w:tcPr>
            <w:tcW w:w="1417" w:type="dxa"/>
          </w:tcPr>
          <w:p w14:paraId="58064D7D" w14:textId="7CC47F61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1843" w:type="dxa"/>
          </w:tcPr>
          <w:p w14:paraId="04D79C1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8CC6FF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59BB02E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2E4F9722" w14:textId="77777777" w:rsidTr="002F32F5">
        <w:tc>
          <w:tcPr>
            <w:tcW w:w="454" w:type="dxa"/>
          </w:tcPr>
          <w:p w14:paraId="52FBEBE8" w14:textId="325B945C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6" w:type="dxa"/>
          </w:tcPr>
          <w:p w14:paraId="25960597" w14:textId="73052DD2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Ремонт сетей и внутренних систем теплоснабжения</w:t>
            </w:r>
          </w:p>
        </w:tc>
        <w:tc>
          <w:tcPr>
            <w:tcW w:w="1417" w:type="dxa"/>
          </w:tcPr>
          <w:p w14:paraId="07613153" w14:textId="30080508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36ADEAD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17CC1E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30FE7EB4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6A271351" w14:textId="77777777" w:rsidTr="002F32F5">
        <w:tc>
          <w:tcPr>
            <w:tcW w:w="454" w:type="dxa"/>
          </w:tcPr>
          <w:p w14:paraId="55F1C137" w14:textId="7E57529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6" w:type="dxa"/>
          </w:tcPr>
          <w:p w14:paraId="368E33FF" w14:textId="44784D87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Выявление бесхозяйных сетей</w:t>
            </w:r>
          </w:p>
        </w:tc>
        <w:tc>
          <w:tcPr>
            <w:tcW w:w="1417" w:type="dxa"/>
          </w:tcPr>
          <w:p w14:paraId="086D8F63" w14:textId="5DF26922" w:rsidR="007F451C" w:rsidRPr="009B471A" w:rsidRDefault="009B471A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F451C" w:rsidRPr="009B471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14:paraId="6E2282F5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06E17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C04AB29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51C" w:rsidRPr="007F451C" w14:paraId="0575894D" w14:textId="77777777" w:rsidTr="002F32F5">
        <w:tc>
          <w:tcPr>
            <w:tcW w:w="454" w:type="dxa"/>
          </w:tcPr>
          <w:p w14:paraId="118A0A67" w14:textId="7707EAB4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6" w:type="dxa"/>
          </w:tcPr>
          <w:p w14:paraId="77BDC830" w14:textId="62E62663" w:rsidR="007F451C" w:rsidRPr="009B471A" w:rsidRDefault="007F451C" w:rsidP="009B471A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Энергетическое обследование зданий</w:t>
            </w:r>
          </w:p>
        </w:tc>
        <w:tc>
          <w:tcPr>
            <w:tcW w:w="1417" w:type="dxa"/>
          </w:tcPr>
          <w:p w14:paraId="46B5D12C" w14:textId="58E60F30" w:rsidR="007F451C" w:rsidRPr="009B471A" w:rsidRDefault="007F451C" w:rsidP="009B4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71A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</w:p>
        </w:tc>
        <w:tc>
          <w:tcPr>
            <w:tcW w:w="1843" w:type="dxa"/>
          </w:tcPr>
          <w:p w14:paraId="48266903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9784BD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3CC08AC" w14:textId="77777777" w:rsidR="007F451C" w:rsidRPr="009B471A" w:rsidRDefault="007F451C" w:rsidP="009B47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64F26" w14:textId="77777777" w:rsidR="0013237B" w:rsidRPr="007F451C" w:rsidRDefault="0013237B" w:rsidP="0013237B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1819EC2" w14:textId="03D4B96D" w:rsidR="0013237B" w:rsidRPr="007F451C" w:rsidRDefault="0013237B" w:rsidP="00CC03E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303"/>
      <w:bookmarkEnd w:id="10"/>
      <w:r w:rsidRPr="007F451C">
        <w:rPr>
          <w:rFonts w:ascii="Times New Roman" w:hAnsi="Times New Roman" w:cs="Times New Roman"/>
          <w:szCs w:val="22"/>
        </w:rPr>
        <w:t>&lt;*&gt; - заполняется нарастающим итогом с начала года (1 квартал, 1 полугодие, 9 месяцев, год).</w:t>
      </w:r>
    </w:p>
    <w:sectPr w:rsidR="0013237B" w:rsidRPr="007F451C" w:rsidSect="00CE0528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7C74"/>
    <w:multiLevelType w:val="hybridMultilevel"/>
    <w:tmpl w:val="C684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209"/>
    <w:multiLevelType w:val="hybridMultilevel"/>
    <w:tmpl w:val="B21A32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AD85E5E"/>
    <w:multiLevelType w:val="hybridMultilevel"/>
    <w:tmpl w:val="F834806C"/>
    <w:lvl w:ilvl="0" w:tplc="74A8EAC0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E604E9C"/>
    <w:multiLevelType w:val="hybridMultilevel"/>
    <w:tmpl w:val="47B6884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F66A5"/>
    <w:multiLevelType w:val="hybridMultilevel"/>
    <w:tmpl w:val="A4249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5E2F7AD8"/>
    <w:multiLevelType w:val="hybridMultilevel"/>
    <w:tmpl w:val="EF2E6AD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E21C9"/>
    <w:multiLevelType w:val="hybridMultilevel"/>
    <w:tmpl w:val="8A1A8C74"/>
    <w:lvl w:ilvl="0" w:tplc="74A8EAC0">
      <w:start w:val="1"/>
      <w:numFmt w:val="bullet"/>
      <w:lvlText w:val="–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9E6389"/>
    <w:multiLevelType w:val="hybridMultilevel"/>
    <w:tmpl w:val="8EBA0E8C"/>
    <w:lvl w:ilvl="0" w:tplc="74A8EAC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71051">
    <w:abstractNumId w:val="0"/>
  </w:num>
  <w:num w:numId="2" w16cid:durableId="163282216">
    <w:abstractNumId w:val="1"/>
  </w:num>
  <w:num w:numId="3" w16cid:durableId="1509367162">
    <w:abstractNumId w:val="8"/>
  </w:num>
  <w:num w:numId="4" w16cid:durableId="62149059">
    <w:abstractNumId w:val="7"/>
  </w:num>
  <w:num w:numId="5" w16cid:durableId="2068261168">
    <w:abstractNumId w:val="2"/>
  </w:num>
  <w:num w:numId="6" w16cid:durableId="1012731597">
    <w:abstractNumId w:val="6"/>
  </w:num>
  <w:num w:numId="7" w16cid:durableId="1202135736">
    <w:abstractNumId w:val="3"/>
  </w:num>
  <w:num w:numId="8" w16cid:durableId="827092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248268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14"/>
    <w:rsid w:val="000320CF"/>
    <w:rsid w:val="00047B2B"/>
    <w:rsid w:val="00047FB6"/>
    <w:rsid w:val="00055E32"/>
    <w:rsid w:val="00076628"/>
    <w:rsid w:val="00093289"/>
    <w:rsid w:val="00093C7D"/>
    <w:rsid w:val="000D1953"/>
    <w:rsid w:val="00107AE5"/>
    <w:rsid w:val="00113F82"/>
    <w:rsid w:val="0012193D"/>
    <w:rsid w:val="00121B5D"/>
    <w:rsid w:val="001301DC"/>
    <w:rsid w:val="00130EF9"/>
    <w:rsid w:val="0013237B"/>
    <w:rsid w:val="001569FB"/>
    <w:rsid w:val="00163065"/>
    <w:rsid w:val="001A373A"/>
    <w:rsid w:val="001B4727"/>
    <w:rsid w:val="001D5D3B"/>
    <w:rsid w:val="001E6A80"/>
    <w:rsid w:val="0020148D"/>
    <w:rsid w:val="0023748C"/>
    <w:rsid w:val="002429D2"/>
    <w:rsid w:val="0025283C"/>
    <w:rsid w:val="0025295C"/>
    <w:rsid w:val="00255DDC"/>
    <w:rsid w:val="0027204A"/>
    <w:rsid w:val="00283B78"/>
    <w:rsid w:val="002902F2"/>
    <w:rsid w:val="002A311D"/>
    <w:rsid w:val="002F2775"/>
    <w:rsid w:val="002F32F5"/>
    <w:rsid w:val="0030152A"/>
    <w:rsid w:val="00323C35"/>
    <w:rsid w:val="00326B7E"/>
    <w:rsid w:val="00346E17"/>
    <w:rsid w:val="0034790B"/>
    <w:rsid w:val="0036149B"/>
    <w:rsid w:val="00366392"/>
    <w:rsid w:val="00380A14"/>
    <w:rsid w:val="0038245D"/>
    <w:rsid w:val="00391514"/>
    <w:rsid w:val="003F31F0"/>
    <w:rsid w:val="004042E8"/>
    <w:rsid w:val="00454942"/>
    <w:rsid w:val="0045539B"/>
    <w:rsid w:val="0049275A"/>
    <w:rsid w:val="004E60D3"/>
    <w:rsid w:val="004F15AF"/>
    <w:rsid w:val="004F1E3A"/>
    <w:rsid w:val="004F6A97"/>
    <w:rsid w:val="0050763E"/>
    <w:rsid w:val="0052501F"/>
    <w:rsid w:val="005268B6"/>
    <w:rsid w:val="00527AEF"/>
    <w:rsid w:val="00532953"/>
    <w:rsid w:val="00536CC7"/>
    <w:rsid w:val="005A1237"/>
    <w:rsid w:val="005A453D"/>
    <w:rsid w:val="005B4054"/>
    <w:rsid w:val="005B5791"/>
    <w:rsid w:val="005E0330"/>
    <w:rsid w:val="005E0BC4"/>
    <w:rsid w:val="005E1026"/>
    <w:rsid w:val="005E43F4"/>
    <w:rsid w:val="005F4AED"/>
    <w:rsid w:val="00606D94"/>
    <w:rsid w:val="00623CAC"/>
    <w:rsid w:val="00664275"/>
    <w:rsid w:val="00672C1A"/>
    <w:rsid w:val="0068161D"/>
    <w:rsid w:val="006C7C8F"/>
    <w:rsid w:val="006D45F4"/>
    <w:rsid w:val="006F3498"/>
    <w:rsid w:val="006F6F67"/>
    <w:rsid w:val="00700E97"/>
    <w:rsid w:val="00705F8D"/>
    <w:rsid w:val="007121A6"/>
    <w:rsid w:val="00722F01"/>
    <w:rsid w:val="007360A6"/>
    <w:rsid w:val="00747484"/>
    <w:rsid w:val="00774EB9"/>
    <w:rsid w:val="0078160D"/>
    <w:rsid w:val="007958B0"/>
    <w:rsid w:val="007A5892"/>
    <w:rsid w:val="007B53F0"/>
    <w:rsid w:val="007E5D33"/>
    <w:rsid w:val="007F3B22"/>
    <w:rsid w:val="007F451C"/>
    <w:rsid w:val="00811905"/>
    <w:rsid w:val="008123E4"/>
    <w:rsid w:val="00823C7C"/>
    <w:rsid w:val="00833356"/>
    <w:rsid w:val="00861F8D"/>
    <w:rsid w:val="00872101"/>
    <w:rsid w:val="008B2845"/>
    <w:rsid w:val="008C6302"/>
    <w:rsid w:val="008C66F9"/>
    <w:rsid w:val="008E2381"/>
    <w:rsid w:val="00903721"/>
    <w:rsid w:val="00906E4C"/>
    <w:rsid w:val="00910DD2"/>
    <w:rsid w:val="009256B9"/>
    <w:rsid w:val="00946D62"/>
    <w:rsid w:val="009B471A"/>
    <w:rsid w:val="009B775E"/>
    <w:rsid w:val="009C04BD"/>
    <w:rsid w:val="00A411FA"/>
    <w:rsid w:val="00A43279"/>
    <w:rsid w:val="00A60394"/>
    <w:rsid w:val="00A67122"/>
    <w:rsid w:val="00A7779B"/>
    <w:rsid w:val="00A80E02"/>
    <w:rsid w:val="00A8402A"/>
    <w:rsid w:val="00AA0210"/>
    <w:rsid w:val="00B020F2"/>
    <w:rsid w:val="00B27DEE"/>
    <w:rsid w:val="00B31F03"/>
    <w:rsid w:val="00B52C2A"/>
    <w:rsid w:val="00B63115"/>
    <w:rsid w:val="00B7328C"/>
    <w:rsid w:val="00B738FA"/>
    <w:rsid w:val="00BB683B"/>
    <w:rsid w:val="00BD0286"/>
    <w:rsid w:val="00BD061E"/>
    <w:rsid w:val="00BD1E99"/>
    <w:rsid w:val="00BE62AC"/>
    <w:rsid w:val="00C36998"/>
    <w:rsid w:val="00C4458D"/>
    <w:rsid w:val="00C675C9"/>
    <w:rsid w:val="00C75D14"/>
    <w:rsid w:val="00CB59BF"/>
    <w:rsid w:val="00CC03E3"/>
    <w:rsid w:val="00CC288F"/>
    <w:rsid w:val="00CC339E"/>
    <w:rsid w:val="00CD038E"/>
    <w:rsid w:val="00CE0528"/>
    <w:rsid w:val="00D166F1"/>
    <w:rsid w:val="00D33126"/>
    <w:rsid w:val="00D43D78"/>
    <w:rsid w:val="00D56204"/>
    <w:rsid w:val="00D605FA"/>
    <w:rsid w:val="00D9077F"/>
    <w:rsid w:val="00D90894"/>
    <w:rsid w:val="00D91FC8"/>
    <w:rsid w:val="00DA73CE"/>
    <w:rsid w:val="00DC3185"/>
    <w:rsid w:val="00DE6FBC"/>
    <w:rsid w:val="00DF3887"/>
    <w:rsid w:val="00DF5DEA"/>
    <w:rsid w:val="00E12531"/>
    <w:rsid w:val="00E25F51"/>
    <w:rsid w:val="00E44E2F"/>
    <w:rsid w:val="00E474DE"/>
    <w:rsid w:val="00E565B4"/>
    <w:rsid w:val="00E64A64"/>
    <w:rsid w:val="00E6779A"/>
    <w:rsid w:val="00EA33A1"/>
    <w:rsid w:val="00EE7A0D"/>
    <w:rsid w:val="00F0375A"/>
    <w:rsid w:val="00F20807"/>
    <w:rsid w:val="00F23695"/>
    <w:rsid w:val="00F313B1"/>
    <w:rsid w:val="00F317D9"/>
    <w:rsid w:val="00F377F6"/>
    <w:rsid w:val="00F64405"/>
    <w:rsid w:val="00F751A5"/>
    <w:rsid w:val="00F839C6"/>
    <w:rsid w:val="00FB4088"/>
    <w:rsid w:val="00FB6410"/>
    <w:rsid w:val="00FC75B4"/>
    <w:rsid w:val="00FE7387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3E69"/>
  <w15:docId w15:val="{2F692444-4DA9-427B-A874-629B9543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D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5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C75D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C75D1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rsid w:val="000D1953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2F277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2F27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020F2"/>
    <w:rPr>
      <w:color w:val="0000FF"/>
      <w:u w:val="single"/>
    </w:rPr>
  </w:style>
  <w:style w:type="paragraph" w:customStyle="1" w:styleId="ConsPlusCell">
    <w:name w:val="ConsPlusCell"/>
    <w:rsid w:val="00107A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FB6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DF3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2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13" Type="http://schemas.openxmlformats.org/officeDocument/2006/relationships/hyperlink" Target="consultantplus://offline/ref=E84866E08FD294C38A5AD02E29A143513CE00BFA8E070FD9549ED67D3979EDAB5D755898B439CB1D86F9AF3E53668EBF973972BD683DC032C4504BC1z3S0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F09D5F84BD5E862B2909A48ADD0248D7C8EC93C1B944E6B552BBC5C41759D5EED5539C13D8D32199CF98CAA2BE6F6G" TargetMode="External"/><Relationship Id="rId12" Type="http://schemas.openxmlformats.org/officeDocument/2006/relationships/hyperlink" Target="consultantplus://offline/ref=E84866E08FD294C38A5ACE233FCD1D5E35ED50F08E0E5F82059BDC286126B4E91A7C52CCF77DC71C8DADFE7B0660D8E8CD6C78A16C23C1z3S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E84866E08FD294C38A5ACE233FCD1D5E3FEB5DF7890C02880DC2D02A6629EBFE1D355ECDF77DC61C8EF2FB6E1738D7ECD5727FB87021C034zDS3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84866E08FD294C38A5ACE233FCD1D5E3EE352F28453558A5C97DE2F6E79B1EE0B7C51CAE97DC10284F9AEz3S6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49B7C422AEF00FB80B58ECC8BE2320D7ED92653EFE224D6A2B4E3B048F92620DCBB04A10A8F90721EDAD3BE1E28B2A38A2D0A28DB3B69B99A7C4B1P6YBG" TargetMode="External"/><Relationship Id="rId14" Type="http://schemas.openxmlformats.org/officeDocument/2006/relationships/hyperlink" Target="consultantplus://offline/ref=D69B9DCCA4F0F0675853872C67DFA6DC2D2DBD7252FAD3B444C316665F99A053FA9BBBBBE290710E866183912661CBB546f7X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E70E2-987F-4F13-96DB-04DF40609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4735</Words>
  <Characters>26993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BurdeynayaOV</dc:creator>
  <cp:lastModifiedBy>Вера В. Клыкова</cp:lastModifiedBy>
  <cp:revision>2</cp:revision>
  <cp:lastPrinted>2024-08-19T05:59:00Z</cp:lastPrinted>
  <dcterms:created xsi:type="dcterms:W3CDTF">2025-03-30T22:28:00Z</dcterms:created>
  <dcterms:modified xsi:type="dcterms:W3CDTF">2025-03-30T22:28:00Z</dcterms:modified>
</cp:coreProperties>
</file>