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601" w:rsidRPr="00575601" w:rsidRDefault="00575601" w:rsidP="00575601">
      <w:pPr>
        <w:shd w:val="clear" w:color="auto" w:fill="FFFFFF"/>
        <w:spacing w:before="45" w:after="225" w:line="240" w:lineRule="atLeast"/>
        <w:jc w:val="center"/>
        <w:outlineLvl w:val="3"/>
        <w:rPr>
          <w:rFonts w:ascii="Times New Roman" w:eastAsia="Times New Roman" w:hAnsi="Times New Roman" w:cs="Times New Roman"/>
          <w:b/>
          <w:bCs/>
          <w:color w:val="000000"/>
          <w:sz w:val="28"/>
          <w:szCs w:val="28"/>
          <w:lang w:eastAsia="ru-RU"/>
        </w:rPr>
      </w:pPr>
      <w:r w:rsidRPr="00575601">
        <w:rPr>
          <w:rFonts w:ascii="Times New Roman" w:eastAsia="Times New Roman" w:hAnsi="Times New Roman" w:cs="Times New Roman"/>
          <w:b/>
          <w:bCs/>
          <w:color w:val="000000"/>
          <w:sz w:val="28"/>
          <w:szCs w:val="28"/>
          <w:lang w:eastAsia="ru-RU"/>
        </w:rPr>
        <w:br/>
      </w:r>
      <w:bookmarkStart w:id="0" w:name="_GoBack"/>
      <w:r w:rsidRPr="00575601">
        <w:rPr>
          <w:rFonts w:ascii="Times New Roman" w:eastAsia="Times New Roman" w:hAnsi="Times New Roman" w:cs="Times New Roman"/>
          <w:b/>
          <w:bCs/>
          <w:color w:val="000000"/>
          <w:sz w:val="28"/>
          <w:szCs w:val="28"/>
          <w:lang w:eastAsia="ru-RU"/>
        </w:rPr>
        <w:t>Брачный договор</w:t>
      </w:r>
      <w:bookmarkEnd w:id="0"/>
    </w:p>
    <w:p w:rsidR="00575601" w:rsidRPr="00575601" w:rsidRDefault="00575601" w:rsidP="00575601">
      <w:pPr>
        <w:shd w:val="clear" w:color="auto" w:fill="FFFFFF"/>
        <w:spacing w:after="120" w:line="240" w:lineRule="auto"/>
        <w:ind w:firstLine="708"/>
        <w:jc w:val="both"/>
        <w:rPr>
          <w:rFonts w:ascii="Times New Roman" w:eastAsia="Times New Roman" w:hAnsi="Times New Roman" w:cs="Times New Roman"/>
          <w:color w:val="000000"/>
          <w:sz w:val="28"/>
          <w:szCs w:val="28"/>
          <w:lang w:eastAsia="ru-RU"/>
        </w:rPr>
      </w:pPr>
      <w:r w:rsidRPr="00575601">
        <w:rPr>
          <w:rFonts w:ascii="Times New Roman" w:eastAsia="Times New Roman" w:hAnsi="Times New Roman" w:cs="Times New Roman"/>
          <w:color w:val="000000"/>
          <w:sz w:val="28"/>
          <w:szCs w:val="28"/>
          <w:lang w:eastAsia="ru-RU"/>
        </w:rPr>
        <w:t>Брачный договор в России становится все более популярным. Об этом свидетельствует стабильно растущие цифры статистики. Так, в 2014 году было зарегистрировано всего лишь 27 тысяч брачных договоров, в 2018 году цифра достигла отметки 110 тысяч, а за 10 месяцев 2019 года было подписано  более 90 тысяч брачных договоров.</w:t>
      </w:r>
    </w:p>
    <w:p w:rsidR="00575601" w:rsidRPr="00575601" w:rsidRDefault="00575601" w:rsidP="00575601">
      <w:pPr>
        <w:shd w:val="clear" w:color="auto" w:fill="FFFFFF"/>
        <w:spacing w:after="120" w:line="240" w:lineRule="auto"/>
        <w:ind w:firstLine="708"/>
        <w:jc w:val="both"/>
        <w:rPr>
          <w:rFonts w:ascii="Times New Roman" w:eastAsia="Times New Roman" w:hAnsi="Times New Roman" w:cs="Times New Roman"/>
          <w:color w:val="000000"/>
          <w:sz w:val="28"/>
          <w:szCs w:val="28"/>
          <w:lang w:eastAsia="ru-RU"/>
        </w:rPr>
      </w:pPr>
      <w:r w:rsidRPr="00575601">
        <w:rPr>
          <w:rFonts w:ascii="Times New Roman" w:eastAsia="Times New Roman" w:hAnsi="Times New Roman" w:cs="Times New Roman"/>
          <w:color w:val="000000"/>
          <w:sz w:val="28"/>
          <w:szCs w:val="28"/>
          <w:lang w:eastAsia="ru-RU"/>
        </w:rPr>
        <w:t>Понятие брачного договора определено в статье 40 Семейного кодекса Российской Федерации как соглашение лиц, вступающих в брак, или соглашение супругов, определяющее имущественные права и обязанности супругов в браке и (или) в случае его расторжения.</w:t>
      </w:r>
    </w:p>
    <w:p w:rsidR="00575601" w:rsidRPr="00575601" w:rsidRDefault="00575601" w:rsidP="00575601">
      <w:pPr>
        <w:shd w:val="clear" w:color="auto" w:fill="FFFFFF"/>
        <w:spacing w:after="120" w:line="240" w:lineRule="auto"/>
        <w:ind w:firstLine="708"/>
        <w:jc w:val="both"/>
        <w:rPr>
          <w:rFonts w:ascii="Times New Roman" w:eastAsia="Times New Roman" w:hAnsi="Times New Roman" w:cs="Times New Roman"/>
          <w:color w:val="000000"/>
          <w:sz w:val="28"/>
          <w:szCs w:val="28"/>
          <w:lang w:eastAsia="ru-RU"/>
        </w:rPr>
      </w:pPr>
      <w:r w:rsidRPr="00575601">
        <w:rPr>
          <w:rFonts w:ascii="Times New Roman" w:eastAsia="Times New Roman" w:hAnsi="Times New Roman" w:cs="Times New Roman"/>
          <w:color w:val="000000"/>
          <w:sz w:val="28"/>
          <w:szCs w:val="28"/>
          <w:lang w:eastAsia="ru-RU"/>
        </w:rPr>
        <w:t>Заключение брачного договора направлено не на ущемление прав и ограничение в действиях, а на придание стабильности и предсказуемости имущественных отношений.</w:t>
      </w:r>
    </w:p>
    <w:p w:rsidR="00575601" w:rsidRPr="00575601" w:rsidRDefault="00575601" w:rsidP="00575601">
      <w:pPr>
        <w:shd w:val="clear" w:color="auto" w:fill="FFFFFF"/>
        <w:spacing w:after="120" w:line="240" w:lineRule="auto"/>
        <w:ind w:firstLine="708"/>
        <w:jc w:val="both"/>
        <w:rPr>
          <w:rFonts w:ascii="Times New Roman" w:eastAsia="Times New Roman" w:hAnsi="Times New Roman" w:cs="Times New Roman"/>
          <w:color w:val="000000"/>
          <w:sz w:val="28"/>
          <w:szCs w:val="28"/>
          <w:lang w:eastAsia="ru-RU"/>
        </w:rPr>
      </w:pPr>
      <w:r w:rsidRPr="00575601">
        <w:rPr>
          <w:rFonts w:ascii="Times New Roman" w:eastAsia="Times New Roman" w:hAnsi="Times New Roman" w:cs="Times New Roman"/>
          <w:color w:val="000000"/>
          <w:sz w:val="28"/>
          <w:szCs w:val="28"/>
          <w:lang w:eastAsia="ru-RU"/>
        </w:rPr>
        <w:t>Брачный договор не может ограничивать правоспособность или дееспособность супругов, их право на обращение в суд за защитой своих прав; регулировать личные неимущественные отношения между супругами, права и обязанности супругов в отношении детей; предусматривать положения, ограничивающие право нетрудоспособного нуждающегося супруга на получение содержания; содержать другие условия, которые ставят одного из супругов в крайне неблагоприятное положение или противоречат основным началам семейного законодательства.</w:t>
      </w:r>
    </w:p>
    <w:p w:rsidR="00575601" w:rsidRPr="00575601" w:rsidRDefault="00575601" w:rsidP="00575601">
      <w:pPr>
        <w:shd w:val="clear" w:color="auto" w:fill="FFFFFF"/>
        <w:spacing w:after="120" w:line="240" w:lineRule="auto"/>
        <w:ind w:firstLine="708"/>
        <w:jc w:val="both"/>
        <w:rPr>
          <w:rFonts w:ascii="Times New Roman" w:eastAsia="Times New Roman" w:hAnsi="Times New Roman" w:cs="Times New Roman"/>
          <w:color w:val="000000"/>
          <w:sz w:val="28"/>
          <w:szCs w:val="28"/>
          <w:lang w:eastAsia="ru-RU"/>
        </w:rPr>
      </w:pPr>
      <w:r w:rsidRPr="00575601">
        <w:rPr>
          <w:rFonts w:ascii="Times New Roman" w:eastAsia="Times New Roman" w:hAnsi="Times New Roman" w:cs="Times New Roman"/>
          <w:color w:val="000000"/>
          <w:sz w:val="28"/>
          <w:szCs w:val="28"/>
          <w:lang w:eastAsia="ru-RU"/>
        </w:rPr>
        <w:t>Брачным договором супруги вправе изменить установленный законом режим совместной собственности, установить режим совместной, долевой или раздельной собственности на все имущество супругов, на его отдельные виды или на имущество каждого из супругов.</w:t>
      </w:r>
    </w:p>
    <w:p w:rsidR="00575601" w:rsidRPr="00575601" w:rsidRDefault="00575601" w:rsidP="00575601">
      <w:pPr>
        <w:shd w:val="clear" w:color="auto" w:fill="FFFFFF"/>
        <w:spacing w:after="120" w:line="240" w:lineRule="auto"/>
        <w:ind w:firstLine="708"/>
        <w:jc w:val="both"/>
        <w:rPr>
          <w:rFonts w:ascii="Times New Roman" w:eastAsia="Times New Roman" w:hAnsi="Times New Roman" w:cs="Times New Roman"/>
          <w:color w:val="000000"/>
          <w:sz w:val="28"/>
          <w:szCs w:val="28"/>
          <w:lang w:eastAsia="ru-RU"/>
        </w:rPr>
      </w:pPr>
      <w:r w:rsidRPr="00575601">
        <w:rPr>
          <w:rFonts w:ascii="Times New Roman" w:eastAsia="Times New Roman" w:hAnsi="Times New Roman" w:cs="Times New Roman"/>
          <w:color w:val="000000"/>
          <w:sz w:val="28"/>
          <w:szCs w:val="28"/>
          <w:lang w:eastAsia="ru-RU"/>
        </w:rPr>
        <w:t>Он может быть заключен как в отношении имеющегося, так и в отношении будущего имущества супругов.</w:t>
      </w:r>
    </w:p>
    <w:p w:rsidR="00575601" w:rsidRPr="00575601" w:rsidRDefault="00575601" w:rsidP="00575601">
      <w:pPr>
        <w:shd w:val="clear" w:color="auto" w:fill="FFFFFF"/>
        <w:spacing w:after="120" w:line="240" w:lineRule="auto"/>
        <w:ind w:firstLine="708"/>
        <w:jc w:val="both"/>
        <w:rPr>
          <w:rFonts w:ascii="Times New Roman" w:eastAsia="Times New Roman" w:hAnsi="Times New Roman" w:cs="Times New Roman"/>
          <w:color w:val="000000"/>
          <w:sz w:val="28"/>
          <w:szCs w:val="28"/>
          <w:lang w:eastAsia="ru-RU"/>
        </w:rPr>
      </w:pPr>
      <w:proofErr w:type="gramStart"/>
      <w:r w:rsidRPr="00575601">
        <w:rPr>
          <w:rFonts w:ascii="Times New Roman" w:eastAsia="Times New Roman" w:hAnsi="Times New Roman" w:cs="Times New Roman"/>
          <w:color w:val="000000"/>
          <w:sz w:val="28"/>
          <w:szCs w:val="28"/>
          <w:lang w:eastAsia="ru-RU"/>
        </w:rPr>
        <w:t>Супруги вправе определить в брачном договоре свои права и обязанности по взаимному содержанию, способы участия в доходах друг друга, порядок несения каждым из них семейных расходов; определить имущество, которое будет передано каждому из супругов в случае расторжения брака, а также включить в брачный договор любые иные положения, касающиеся имущественных отношений супругов.</w:t>
      </w:r>
      <w:proofErr w:type="gramEnd"/>
    </w:p>
    <w:p w:rsidR="00575601" w:rsidRPr="00575601" w:rsidRDefault="00575601" w:rsidP="00575601">
      <w:pPr>
        <w:shd w:val="clear" w:color="auto" w:fill="FFFFFF"/>
        <w:spacing w:after="120" w:line="240" w:lineRule="auto"/>
        <w:jc w:val="both"/>
        <w:rPr>
          <w:rFonts w:ascii="Times New Roman" w:eastAsia="Times New Roman" w:hAnsi="Times New Roman" w:cs="Times New Roman"/>
          <w:color w:val="000000"/>
          <w:sz w:val="28"/>
          <w:szCs w:val="28"/>
          <w:lang w:eastAsia="ru-RU"/>
        </w:rPr>
      </w:pPr>
      <w:r w:rsidRPr="00575601">
        <w:rPr>
          <w:rFonts w:ascii="Times New Roman" w:eastAsia="Times New Roman" w:hAnsi="Times New Roman" w:cs="Times New Roman"/>
          <w:color w:val="000000"/>
          <w:sz w:val="28"/>
          <w:szCs w:val="28"/>
          <w:lang w:eastAsia="ru-RU"/>
        </w:rPr>
        <w:t>Именно для того, чтобы условия брачного договора не нарушали прав и свобод супругов, законом предусмотрено обязательное нотариальное удостоверение таких соглашений.</w:t>
      </w:r>
    </w:p>
    <w:p w:rsidR="009A78E3" w:rsidRPr="00575601" w:rsidRDefault="009A78E3">
      <w:pPr>
        <w:rPr>
          <w:rFonts w:ascii="Times New Roman" w:hAnsi="Times New Roman" w:cs="Times New Roman"/>
          <w:sz w:val="28"/>
          <w:szCs w:val="28"/>
        </w:rPr>
      </w:pPr>
    </w:p>
    <w:sectPr w:rsidR="009A78E3" w:rsidRPr="005756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2DC"/>
    <w:rsid w:val="00575601"/>
    <w:rsid w:val="009A78E3"/>
    <w:rsid w:val="00ED72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57560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575601"/>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57560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57560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575601"/>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57560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7366027">
      <w:bodyDiv w:val="1"/>
      <w:marLeft w:val="0"/>
      <w:marRight w:val="0"/>
      <w:marTop w:val="0"/>
      <w:marBottom w:val="0"/>
      <w:divBdr>
        <w:top w:val="none" w:sz="0" w:space="0" w:color="auto"/>
        <w:left w:val="none" w:sz="0" w:space="0" w:color="auto"/>
        <w:bottom w:val="none" w:sz="0" w:space="0" w:color="auto"/>
        <w:right w:val="none" w:sz="0" w:space="0" w:color="auto"/>
      </w:divBdr>
      <w:divsChild>
        <w:div w:id="321934465">
          <w:marLeft w:val="0"/>
          <w:marRight w:val="0"/>
          <w:marTop w:val="0"/>
          <w:marBottom w:val="0"/>
          <w:divBdr>
            <w:top w:val="none" w:sz="0" w:space="0" w:color="auto"/>
            <w:left w:val="none" w:sz="0" w:space="0" w:color="auto"/>
            <w:bottom w:val="none" w:sz="0" w:space="0" w:color="auto"/>
            <w:right w:val="none" w:sz="0" w:space="0" w:color="auto"/>
          </w:divBdr>
          <w:divsChild>
            <w:div w:id="207573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1829</Characters>
  <Application>Microsoft Office Word</Application>
  <DocSecurity>0</DocSecurity>
  <Lines>15</Lines>
  <Paragraphs>4</Paragraphs>
  <ScaleCrop>false</ScaleCrop>
  <Company/>
  <LinksUpToDate>false</LinksUpToDate>
  <CharactersWithSpaces>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ДНС</cp:lastModifiedBy>
  <cp:revision>2</cp:revision>
  <dcterms:created xsi:type="dcterms:W3CDTF">2020-07-02T13:04:00Z</dcterms:created>
  <dcterms:modified xsi:type="dcterms:W3CDTF">2020-07-02T13:04:00Z</dcterms:modified>
</cp:coreProperties>
</file>