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07FC61" w14:textId="2BC0CA96" w:rsidR="000A24D9" w:rsidRDefault="000B6D7F">
      <w:pPr>
        <w:pStyle w:val="ConsPlusTitle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ПЕРЕЧЕНЬ МУНИЦИПАЛЬНОГО ИМУЩЕСТВА, АНУЧИНСКОГО МУНИЦИПАЛЬНОГО </w:t>
      </w:r>
      <w:r w:rsidR="00307EEE">
        <w:rPr>
          <w:rFonts w:ascii="Times New Roman" w:hAnsi="Times New Roman" w:cs="Times New Roman"/>
          <w:sz w:val="28"/>
        </w:rPr>
        <w:t>ОКРУГА</w:t>
      </w:r>
      <w:r>
        <w:rPr>
          <w:rFonts w:ascii="Times New Roman" w:hAnsi="Times New Roman" w:cs="Times New Roman"/>
          <w:sz w:val="28"/>
        </w:rPr>
        <w:t xml:space="preserve">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</w:t>
      </w:r>
      <w:proofErr w:type="gramStart"/>
      <w:r>
        <w:rPr>
          <w:rFonts w:ascii="Times New Roman" w:hAnsi="Times New Roman" w:cs="Times New Roman"/>
          <w:sz w:val="28"/>
        </w:rPr>
        <w:t>СУБЪЕКТОВ  МАЛОГО</w:t>
      </w:r>
      <w:proofErr w:type="gramEnd"/>
      <w:r>
        <w:rPr>
          <w:rFonts w:ascii="Times New Roman" w:hAnsi="Times New Roman" w:cs="Times New Roman"/>
          <w:sz w:val="28"/>
        </w:rPr>
        <w:t xml:space="preserve"> И СРЕДНЕГО ПРЕДПРИНИМАТЕЛЬСТВА</w:t>
      </w:r>
    </w:p>
    <w:p w14:paraId="4B69D91F" w14:textId="77777777" w:rsidR="000A24D9" w:rsidRDefault="000A24D9">
      <w:pPr>
        <w:pStyle w:val="ConsPlusTitle"/>
        <w:jc w:val="center"/>
        <w:rPr>
          <w:rFonts w:ascii="Times New Roman" w:hAnsi="Times New Roman" w:cs="Times New Roman"/>
          <w:sz w:val="28"/>
        </w:rPr>
      </w:pPr>
    </w:p>
    <w:p w14:paraId="4ED7D59D" w14:textId="77777777" w:rsidR="000A24D9" w:rsidRDefault="000B6D7F">
      <w:pPr>
        <w:pStyle w:val="ConsPlusNormal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</w:p>
    <w:tbl>
      <w:tblPr>
        <w:tblStyle w:val="afb"/>
        <w:tblW w:w="14742" w:type="dxa"/>
        <w:tblLook w:val="04A0" w:firstRow="1" w:lastRow="0" w:firstColumn="1" w:lastColumn="0" w:noHBand="0" w:noVBand="1"/>
      </w:tblPr>
      <w:tblGrid>
        <w:gridCol w:w="540"/>
        <w:gridCol w:w="2090"/>
        <w:gridCol w:w="1827"/>
        <w:gridCol w:w="1715"/>
        <w:gridCol w:w="3642"/>
        <w:gridCol w:w="2798"/>
        <w:gridCol w:w="2130"/>
      </w:tblGrid>
      <w:tr w:rsidR="000A24D9" w14:paraId="6516EA25" w14:textId="77777777" w:rsidTr="00307EEE">
        <w:trPr>
          <w:trHeight w:val="276"/>
        </w:trPr>
        <w:tc>
          <w:tcPr>
            <w:tcW w:w="540" w:type="dxa"/>
            <w:vMerge w:val="restart"/>
            <w:shd w:val="clear" w:color="auto" w:fill="auto"/>
          </w:tcPr>
          <w:p w14:paraId="492ABB94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 п/п</w:t>
            </w:r>
          </w:p>
        </w:tc>
        <w:tc>
          <w:tcPr>
            <w:tcW w:w="2090" w:type="dxa"/>
            <w:vMerge w:val="restart"/>
            <w:shd w:val="clear" w:color="auto" w:fill="auto"/>
          </w:tcPr>
          <w:p w14:paraId="076B0AEA" w14:textId="77777777" w:rsidR="000A24D9" w:rsidRDefault="000B6D7F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4"/>
              </w:rPr>
              <w:t xml:space="preserve">Адрес (местоположение) объекта </w:t>
            </w:r>
            <w:hyperlink w:anchor="P205">
              <w:r>
                <w:rPr>
                  <w:rStyle w:val="ListLabel1"/>
                </w:rPr>
                <w:t>&lt;1&gt;</w:t>
              </w:r>
            </w:hyperlink>
          </w:p>
        </w:tc>
        <w:tc>
          <w:tcPr>
            <w:tcW w:w="1827" w:type="dxa"/>
            <w:vMerge w:val="restart"/>
            <w:shd w:val="clear" w:color="auto" w:fill="auto"/>
          </w:tcPr>
          <w:p w14:paraId="308E66EF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Вид объекта недвижимости;</w:t>
            </w:r>
          </w:p>
          <w:p w14:paraId="620FB3F1" w14:textId="77777777" w:rsidR="000A24D9" w:rsidRDefault="000B6D7F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4"/>
              </w:rPr>
              <w:t xml:space="preserve">тип движимого имущества </w:t>
            </w:r>
            <w:hyperlink w:anchor="P209">
              <w:r>
                <w:rPr>
                  <w:rStyle w:val="ListLabel1"/>
                </w:rPr>
                <w:t>&lt;2&gt;</w:t>
              </w:r>
            </w:hyperlink>
          </w:p>
        </w:tc>
        <w:tc>
          <w:tcPr>
            <w:tcW w:w="1715" w:type="dxa"/>
            <w:vMerge w:val="restart"/>
            <w:shd w:val="clear" w:color="auto" w:fill="auto"/>
          </w:tcPr>
          <w:p w14:paraId="0F770B95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Наименование объекта учета &lt;3&gt;</w:t>
            </w:r>
          </w:p>
        </w:tc>
        <w:tc>
          <w:tcPr>
            <w:tcW w:w="8570" w:type="dxa"/>
            <w:gridSpan w:val="3"/>
            <w:shd w:val="clear" w:color="auto" w:fill="auto"/>
          </w:tcPr>
          <w:p w14:paraId="6503FD3D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Сведения о недвижимом имуществе </w:t>
            </w:r>
          </w:p>
        </w:tc>
      </w:tr>
      <w:tr w:rsidR="000A24D9" w14:paraId="5B271DBB" w14:textId="77777777" w:rsidTr="00307EEE">
        <w:trPr>
          <w:trHeight w:val="276"/>
        </w:trPr>
        <w:tc>
          <w:tcPr>
            <w:tcW w:w="540" w:type="dxa"/>
            <w:vMerge/>
            <w:shd w:val="clear" w:color="auto" w:fill="auto"/>
          </w:tcPr>
          <w:p w14:paraId="3B21773E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90" w:type="dxa"/>
            <w:vMerge/>
            <w:shd w:val="clear" w:color="auto" w:fill="auto"/>
          </w:tcPr>
          <w:p w14:paraId="0DE84B49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27" w:type="dxa"/>
            <w:vMerge/>
            <w:shd w:val="clear" w:color="auto" w:fill="auto"/>
          </w:tcPr>
          <w:p w14:paraId="239CE71E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5" w:type="dxa"/>
            <w:vMerge/>
            <w:shd w:val="clear" w:color="auto" w:fill="auto"/>
          </w:tcPr>
          <w:p w14:paraId="555B3B32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70" w:type="dxa"/>
            <w:gridSpan w:val="3"/>
            <w:shd w:val="clear" w:color="auto" w:fill="auto"/>
          </w:tcPr>
          <w:p w14:paraId="27FACA14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Основная характеристика объекта недвижимости &lt;4&gt;</w:t>
            </w:r>
          </w:p>
        </w:tc>
      </w:tr>
      <w:tr w:rsidR="000A24D9" w14:paraId="5EB8D7A8" w14:textId="77777777" w:rsidTr="00307EEE">
        <w:trPr>
          <w:trHeight w:val="552"/>
        </w:trPr>
        <w:tc>
          <w:tcPr>
            <w:tcW w:w="540" w:type="dxa"/>
            <w:vMerge/>
            <w:shd w:val="clear" w:color="auto" w:fill="auto"/>
          </w:tcPr>
          <w:p w14:paraId="06AC7F2E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90" w:type="dxa"/>
            <w:vMerge/>
            <w:shd w:val="clear" w:color="auto" w:fill="auto"/>
          </w:tcPr>
          <w:p w14:paraId="2297BEEF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27" w:type="dxa"/>
            <w:vMerge/>
            <w:shd w:val="clear" w:color="auto" w:fill="auto"/>
          </w:tcPr>
          <w:p w14:paraId="3284ABA5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5" w:type="dxa"/>
            <w:vMerge/>
            <w:shd w:val="clear" w:color="auto" w:fill="auto"/>
          </w:tcPr>
          <w:p w14:paraId="26B9A419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2" w:type="dxa"/>
            <w:shd w:val="clear" w:color="auto" w:fill="auto"/>
          </w:tcPr>
          <w:p w14:paraId="3AD90DAD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Тип (площадь - для земельных участков, зданий, помещений; протяженность, объем, площадь, глубина залегания - для сооружений; протяженность, объем, площадь, глубина залегания согласно проектной документации - для объектов незавершенного строительства)</w:t>
            </w:r>
          </w:p>
        </w:tc>
        <w:tc>
          <w:tcPr>
            <w:tcW w:w="2798" w:type="dxa"/>
            <w:shd w:val="clear" w:color="auto" w:fill="auto"/>
          </w:tcPr>
          <w:p w14:paraId="33EE8156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Фактическое значение/Проектируемое значение (для объектов незавершенного строительства)</w:t>
            </w:r>
          </w:p>
        </w:tc>
        <w:tc>
          <w:tcPr>
            <w:tcW w:w="2130" w:type="dxa"/>
            <w:shd w:val="clear" w:color="auto" w:fill="auto"/>
          </w:tcPr>
          <w:p w14:paraId="5FE491C3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Единица измерения (для площади - кв. м; для протяженности - м; для глубины залегания - м; для объема - куб. м)</w:t>
            </w:r>
          </w:p>
        </w:tc>
      </w:tr>
      <w:tr w:rsidR="000A24D9" w14:paraId="53F9A311" w14:textId="77777777" w:rsidTr="00307EEE">
        <w:tc>
          <w:tcPr>
            <w:tcW w:w="540" w:type="dxa"/>
            <w:shd w:val="clear" w:color="auto" w:fill="auto"/>
          </w:tcPr>
          <w:p w14:paraId="74361E7F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090" w:type="dxa"/>
            <w:shd w:val="clear" w:color="auto" w:fill="auto"/>
          </w:tcPr>
          <w:p w14:paraId="5B3CDF80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827" w:type="dxa"/>
            <w:shd w:val="clear" w:color="auto" w:fill="auto"/>
          </w:tcPr>
          <w:p w14:paraId="49572AF5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715" w:type="dxa"/>
            <w:shd w:val="clear" w:color="auto" w:fill="auto"/>
          </w:tcPr>
          <w:p w14:paraId="3017E3B4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642" w:type="dxa"/>
            <w:shd w:val="clear" w:color="auto" w:fill="auto"/>
          </w:tcPr>
          <w:p w14:paraId="1F873D0B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798" w:type="dxa"/>
            <w:shd w:val="clear" w:color="auto" w:fill="auto"/>
          </w:tcPr>
          <w:p w14:paraId="223DA1DE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2130" w:type="dxa"/>
            <w:shd w:val="clear" w:color="auto" w:fill="auto"/>
          </w:tcPr>
          <w:p w14:paraId="31779771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</w:tr>
      <w:tr w:rsidR="000A24D9" w14:paraId="6A995709" w14:textId="77777777" w:rsidTr="00307EEE">
        <w:tc>
          <w:tcPr>
            <w:tcW w:w="540" w:type="dxa"/>
            <w:shd w:val="clear" w:color="auto" w:fill="auto"/>
          </w:tcPr>
          <w:p w14:paraId="2AF194ED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090" w:type="dxa"/>
            <w:shd w:val="clear" w:color="auto" w:fill="auto"/>
          </w:tcPr>
          <w:p w14:paraId="10EB0218" w14:textId="77777777" w:rsidR="000A24D9" w:rsidRDefault="000B6D7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Приморский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-кий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район,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с. Муравейка ул. Лесная 6А </w:t>
            </w:r>
          </w:p>
        </w:tc>
        <w:tc>
          <w:tcPr>
            <w:tcW w:w="1827" w:type="dxa"/>
            <w:shd w:val="clear" w:color="auto" w:fill="auto"/>
          </w:tcPr>
          <w:p w14:paraId="22BC1CD3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помещение</w:t>
            </w:r>
          </w:p>
        </w:tc>
        <w:tc>
          <w:tcPr>
            <w:tcW w:w="1715" w:type="dxa"/>
            <w:shd w:val="clear" w:color="auto" w:fill="auto"/>
          </w:tcPr>
          <w:p w14:paraId="25AA96C8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помещение №2</w:t>
            </w:r>
          </w:p>
        </w:tc>
        <w:tc>
          <w:tcPr>
            <w:tcW w:w="3642" w:type="dxa"/>
            <w:shd w:val="clear" w:color="auto" w:fill="auto"/>
          </w:tcPr>
          <w:p w14:paraId="1C673F1D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13,7</w:t>
            </w:r>
          </w:p>
        </w:tc>
        <w:tc>
          <w:tcPr>
            <w:tcW w:w="2798" w:type="dxa"/>
            <w:shd w:val="clear" w:color="auto" w:fill="auto"/>
          </w:tcPr>
          <w:p w14:paraId="3FED07D0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Пригодно к эксплуатации</w:t>
            </w:r>
          </w:p>
        </w:tc>
        <w:tc>
          <w:tcPr>
            <w:tcW w:w="2130" w:type="dxa"/>
            <w:shd w:val="clear" w:color="auto" w:fill="auto"/>
          </w:tcPr>
          <w:p w14:paraId="03518CF5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0A24D9" w14:paraId="53BFB084" w14:textId="77777777" w:rsidTr="00307EEE">
        <w:tc>
          <w:tcPr>
            <w:tcW w:w="540" w:type="dxa"/>
            <w:shd w:val="clear" w:color="auto" w:fill="auto"/>
          </w:tcPr>
          <w:p w14:paraId="17ACF1C8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090" w:type="dxa"/>
            <w:shd w:val="clear" w:color="auto" w:fill="auto"/>
          </w:tcPr>
          <w:p w14:paraId="60C43349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Участок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</w:rPr>
              <w:t>нахо-дится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примерно в 4257 м от ориентира по направлению на северо-восток. Почтовый адрес: Приморский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Анучинс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кий р-н, с.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Ану-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чино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</w:rPr>
              <w:t>, ул. Гага-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рина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д. 18, кв. 1</w:t>
            </w:r>
          </w:p>
        </w:tc>
        <w:tc>
          <w:tcPr>
            <w:tcW w:w="1827" w:type="dxa"/>
            <w:shd w:val="clear" w:color="auto" w:fill="auto"/>
          </w:tcPr>
          <w:p w14:paraId="61F0691C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земельный участок</w:t>
            </w:r>
          </w:p>
        </w:tc>
        <w:tc>
          <w:tcPr>
            <w:tcW w:w="1715" w:type="dxa"/>
            <w:shd w:val="clear" w:color="auto" w:fill="auto"/>
          </w:tcPr>
          <w:p w14:paraId="5EFD3F19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2" w:type="dxa"/>
            <w:shd w:val="clear" w:color="auto" w:fill="auto"/>
          </w:tcPr>
          <w:p w14:paraId="346A7973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46364</w:t>
            </w:r>
          </w:p>
        </w:tc>
        <w:tc>
          <w:tcPr>
            <w:tcW w:w="2798" w:type="dxa"/>
            <w:shd w:val="clear" w:color="auto" w:fill="auto"/>
          </w:tcPr>
          <w:p w14:paraId="73C202AC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30" w:type="dxa"/>
            <w:shd w:val="clear" w:color="auto" w:fill="auto"/>
          </w:tcPr>
          <w:p w14:paraId="74ED6EC7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0A24D9" w14:paraId="67B6F7CD" w14:textId="77777777" w:rsidTr="00307EEE"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</w:tcPr>
          <w:p w14:paraId="7BE3AB44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090" w:type="dxa"/>
            <w:tcBorders>
              <w:bottom w:val="single" w:sz="4" w:space="0" w:color="auto"/>
            </w:tcBorders>
            <w:shd w:val="clear" w:color="auto" w:fill="auto"/>
          </w:tcPr>
          <w:p w14:paraId="682E3E72" w14:textId="77777777" w:rsidR="000A24D9" w:rsidRDefault="000B6D7F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Участок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</w:rPr>
              <w:t>нахо-дится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пример-но в 7173 м от ориентира по направлению на юго-восток. Почтовый адрес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</w:rPr>
              <w:t>ориен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-тира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Примор-ский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край,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район, с.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Шек-ляево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дом 46, кв.2</w:t>
            </w:r>
          </w:p>
        </w:tc>
        <w:tc>
          <w:tcPr>
            <w:tcW w:w="1827" w:type="dxa"/>
            <w:tcBorders>
              <w:bottom w:val="single" w:sz="4" w:space="0" w:color="auto"/>
            </w:tcBorders>
            <w:shd w:val="clear" w:color="auto" w:fill="auto"/>
          </w:tcPr>
          <w:p w14:paraId="511E873C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земельный участок</w:t>
            </w:r>
          </w:p>
        </w:tc>
        <w:tc>
          <w:tcPr>
            <w:tcW w:w="1715" w:type="dxa"/>
            <w:tcBorders>
              <w:bottom w:val="single" w:sz="4" w:space="0" w:color="auto"/>
            </w:tcBorders>
            <w:shd w:val="clear" w:color="auto" w:fill="auto"/>
          </w:tcPr>
          <w:p w14:paraId="1B36F140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2" w:type="dxa"/>
            <w:tcBorders>
              <w:bottom w:val="single" w:sz="4" w:space="0" w:color="auto"/>
            </w:tcBorders>
            <w:shd w:val="clear" w:color="auto" w:fill="auto"/>
          </w:tcPr>
          <w:p w14:paraId="25D1DFAC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72403</w:t>
            </w:r>
          </w:p>
        </w:tc>
        <w:tc>
          <w:tcPr>
            <w:tcW w:w="2798" w:type="dxa"/>
            <w:tcBorders>
              <w:bottom w:val="single" w:sz="4" w:space="0" w:color="auto"/>
            </w:tcBorders>
            <w:shd w:val="clear" w:color="auto" w:fill="auto"/>
          </w:tcPr>
          <w:p w14:paraId="7F7E7E88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30" w:type="dxa"/>
            <w:tcBorders>
              <w:bottom w:val="single" w:sz="4" w:space="0" w:color="auto"/>
            </w:tcBorders>
            <w:shd w:val="clear" w:color="auto" w:fill="auto"/>
          </w:tcPr>
          <w:p w14:paraId="32C91853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0A24D9" w14:paraId="4A71ED75" w14:textId="77777777" w:rsidTr="00307EEE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4D5088" w14:textId="77777777" w:rsidR="000A24D9" w:rsidRDefault="000B6D7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17622C" w14:textId="201A312A" w:rsidR="000A24D9" w:rsidRPr="00307EEE" w:rsidRDefault="000B6D7F" w:rsidP="00307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EEE">
              <w:rPr>
                <w:rFonts w:ascii="Times New Roman" w:eastAsia="Tinos" w:hAnsi="Times New Roman" w:cs="Times New Roman"/>
                <w:sz w:val="24"/>
                <w:szCs w:val="24"/>
              </w:rPr>
              <w:t xml:space="preserve">  с. Еловка, пер. Советский, д.3, помещение </w:t>
            </w:r>
            <w:r w:rsidRPr="00307EEE">
              <w:rPr>
                <w:rFonts w:ascii="Times New Roman" w:eastAsia="Tinos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1E1A10" w14:textId="77777777" w:rsidR="000A24D9" w:rsidRPr="00307EEE" w:rsidRDefault="000B6D7F" w:rsidP="00307EEE">
            <w:pPr>
              <w:pStyle w:val="ConsPlusNormal"/>
              <w:rPr>
                <w:rFonts w:ascii="Times New Roman" w:hAnsi="Times New Roman" w:cs="Times New Roman"/>
              </w:rPr>
            </w:pPr>
            <w:r w:rsidRPr="00307EEE">
              <w:rPr>
                <w:rFonts w:ascii="Times New Roman" w:hAnsi="Times New Roman" w:cs="Times New Roman"/>
                <w:sz w:val="24"/>
                <w:szCs w:val="24"/>
              </w:rPr>
              <w:t>Нежилое</w:t>
            </w:r>
            <w:r w:rsidRPr="00307EEE">
              <w:rPr>
                <w:rFonts w:ascii="Times New Roman" w:hAnsi="Times New Roman" w:cs="Times New Roman"/>
              </w:rPr>
              <w:t xml:space="preserve"> </w:t>
            </w:r>
            <w:r w:rsidRPr="00307EEE">
              <w:rPr>
                <w:rFonts w:ascii="Times New Roman" w:eastAsia="Tinos" w:hAnsi="Times New Roman" w:cs="Times New Roman"/>
                <w:sz w:val="24"/>
                <w:szCs w:val="24"/>
              </w:rPr>
              <w:t xml:space="preserve">помещение </w:t>
            </w:r>
          </w:p>
        </w:tc>
        <w:tc>
          <w:tcPr>
            <w:tcW w:w="1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DA96C0" w14:textId="77777777" w:rsidR="000A24D9" w:rsidRPr="00307EEE" w:rsidRDefault="000B6D7F" w:rsidP="00307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EEE">
              <w:rPr>
                <w:rFonts w:ascii="Times New Roman" w:eastAsia="Tinos" w:hAnsi="Times New Roman" w:cs="Times New Roman"/>
                <w:sz w:val="24"/>
                <w:szCs w:val="24"/>
              </w:rPr>
              <w:t xml:space="preserve">помещение </w:t>
            </w:r>
            <w:r w:rsidRPr="00307EEE">
              <w:rPr>
                <w:rFonts w:ascii="Times New Roman" w:eastAsia="Tinos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6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D633C5" w14:textId="77777777" w:rsidR="000A24D9" w:rsidRPr="00307EEE" w:rsidRDefault="000B6D7F" w:rsidP="00307E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07EEE">
              <w:rPr>
                <w:rFonts w:ascii="Times New Roman" w:hAnsi="Times New Roman" w:cs="Times New Roman"/>
                <w:sz w:val="24"/>
                <w:szCs w:val="24"/>
              </w:rPr>
              <w:t>62,8</w:t>
            </w:r>
          </w:p>
        </w:tc>
        <w:tc>
          <w:tcPr>
            <w:tcW w:w="27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8CD553" w14:textId="77777777" w:rsidR="000A24D9" w:rsidRPr="00307EEE" w:rsidRDefault="000B6D7F" w:rsidP="00307EEE">
            <w:pPr>
              <w:pStyle w:val="ConsPlusNormal"/>
              <w:rPr>
                <w:rFonts w:ascii="Times New Roman" w:hAnsi="Times New Roman" w:cs="Times New Roman"/>
              </w:rPr>
            </w:pPr>
            <w:r w:rsidRPr="00307EEE">
              <w:rPr>
                <w:rFonts w:ascii="Times New Roman" w:hAnsi="Times New Roman" w:cs="Times New Roman"/>
                <w:sz w:val="24"/>
              </w:rPr>
              <w:t>Пригодно к эксплуатации</w:t>
            </w:r>
          </w:p>
        </w:tc>
        <w:tc>
          <w:tcPr>
            <w:tcW w:w="2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E092F1" w14:textId="77777777" w:rsidR="000A24D9" w:rsidRPr="00307EEE" w:rsidRDefault="000B6D7F" w:rsidP="00307EEE">
            <w:pPr>
              <w:pStyle w:val="ConsPlusNormal"/>
              <w:rPr>
                <w:rFonts w:ascii="Times New Roman" w:hAnsi="Times New Roman" w:cs="Times New Roman"/>
              </w:rPr>
            </w:pPr>
            <w:r w:rsidRPr="00307EE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07EEE">
              <w:rPr>
                <w:rFonts w:ascii="Times New Roman" w:hAnsi="Times New Roman" w:cs="Times New Roman"/>
                <w:sz w:val="24"/>
              </w:rPr>
              <w:t>кв.м</w:t>
            </w:r>
            <w:proofErr w:type="spellEnd"/>
            <w:r w:rsidRPr="00307EEE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A75C0E" w14:paraId="4A66E8EA" w14:textId="77777777" w:rsidTr="00307EEE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AFD46B" w14:textId="690248CC" w:rsidR="00A75C0E" w:rsidRDefault="00A75C0E" w:rsidP="00A75C0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74BF39" w14:textId="5D831CC3" w:rsidR="00A75C0E" w:rsidRPr="00307EEE" w:rsidRDefault="00A75C0E" w:rsidP="00A75C0E">
            <w:pPr>
              <w:spacing w:after="0" w:line="240" w:lineRule="auto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Участок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</w:rPr>
              <w:t>нахо-дится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примерно в 1км от ориентира по направлению на юго-восток. Почтовый адрес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</w:rPr>
              <w:t>ориен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-тира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Примор-ский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край,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район, с.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Шек-ляево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дом 46, кв.2</w:t>
            </w:r>
          </w:p>
        </w:tc>
        <w:tc>
          <w:tcPr>
            <w:tcW w:w="1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D8C9F1" w14:textId="68DF1BDD" w:rsidR="00A75C0E" w:rsidRPr="00307EEE" w:rsidRDefault="00A75C0E" w:rsidP="00A75C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A3CD9">
              <w:rPr>
                <w:rFonts w:ascii="Times New Roman" w:hAnsi="Times New Roman" w:cs="Times New Roman"/>
                <w:i/>
                <w:iCs/>
                <w:sz w:val="24"/>
              </w:rPr>
              <w:t>земельный участок</w:t>
            </w:r>
          </w:p>
        </w:tc>
        <w:tc>
          <w:tcPr>
            <w:tcW w:w="1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C81364" w14:textId="523CEC96" w:rsidR="00A75C0E" w:rsidRPr="00307EEE" w:rsidRDefault="00A75C0E" w:rsidP="00A75C0E">
            <w:pPr>
              <w:spacing w:after="0" w:line="240" w:lineRule="auto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36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9CD273" w14:textId="064D27A3" w:rsidR="00A75C0E" w:rsidRPr="00307EEE" w:rsidRDefault="00A75C0E" w:rsidP="00A75C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259 8636</w:t>
            </w:r>
          </w:p>
        </w:tc>
        <w:tc>
          <w:tcPr>
            <w:tcW w:w="27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4247A3" w14:textId="58F65654" w:rsidR="00A75C0E" w:rsidRPr="00307EEE" w:rsidRDefault="00A75C0E" w:rsidP="00A75C0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C32B75" w14:textId="7D5AC49B" w:rsidR="00A75C0E" w:rsidRPr="00307EEE" w:rsidRDefault="00A75C0E" w:rsidP="00A75C0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140AEF67" w14:textId="77777777" w:rsidR="00307EEE" w:rsidRDefault="00307EEE">
      <w:pPr>
        <w:pStyle w:val="ConsPlusNormal"/>
        <w:jc w:val="both"/>
      </w:pPr>
    </w:p>
    <w:tbl>
      <w:tblPr>
        <w:tblStyle w:val="afb"/>
        <w:tblW w:w="15646" w:type="dxa"/>
        <w:tblLook w:val="04A0" w:firstRow="1" w:lastRow="0" w:firstColumn="1" w:lastColumn="0" w:noHBand="0" w:noVBand="1"/>
      </w:tblPr>
      <w:tblGrid>
        <w:gridCol w:w="888"/>
        <w:gridCol w:w="1990"/>
        <w:gridCol w:w="2112"/>
        <w:gridCol w:w="2602"/>
        <w:gridCol w:w="2602"/>
        <w:gridCol w:w="2031"/>
        <w:gridCol w:w="946"/>
        <w:gridCol w:w="1069"/>
        <w:gridCol w:w="1110"/>
        <w:gridCol w:w="296"/>
      </w:tblGrid>
      <w:tr w:rsidR="000A24D9" w14:paraId="2156E530" w14:textId="77777777" w:rsidTr="00A75C0E">
        <w:trPr>
          <w:gridAfter w:val="1"/>
          <w:wAfter w:w="296" w:type="dxa"/>
          <w:trHeight w:val="276"/>
        </w:trPr>
        <w:tc>
          <w:tcPr>
            <w:tcW w:w="10194" w:type="dxa"/>
            <w:gridSpan w:val="5"/>
            <w:shd w:val="clear" w:color="auto" w:fill="auto"/>
          </w:tcPr>
          <w:p w14:paraId="5CD07179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Сведения о недвижимом имуществе </w:t>
            </w:r>
          </w:p>
        </w:tc>
        <w:tc>
          <w:tcPr>
            <w:tcW w:w="5156" w:type="dxa"/>
            <w:gridSpan w:val="4"/>
            <w:shd w:val="clear" w:color="auto" w:fill="auto"/>
          </w:tcPr>
          <w:p w14:paraId="439E0C9E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Сведения о движимом имуществе </w:t>
            </w:r>
          </w:p>
        </w:tc>
      </w:tr>
      <w:tr w:rsidR="000A24D9" w14:paraId="30BD4D38" w14:textId="77777777" w:rsidTr="00A75C0E">
        <w:trPr>
          <w:gridAfter w:val="1"/>
          <w:wAfter w:w="296" w:type="dxa"/>
          <w:trHeight w:val="276"/>
        </w:trPr>
        <w:tc>
          <w:tcPr>
            <w:tcW w:w="2878" w:type="dxa"/>
            <w:gridSpan w:val="2"/>
            <w:shd w:val="clear" w:color="auto" w:fill="auto"/>
          </w:tcPr>
          <w:p w14:paraId="1DA32979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Кадастровый номер &lt;5&gt;</w:t>
            </w:r>
          </w:p>
        </w:tc>
        <w:tc>
          <w:tcPr>
            <w:tcW w:w="2112" w:type="dxa"/>
            <w:vMerge w:val="restart"/>
            <w:shd w:val="clear" w:color="auto" w:fill="auto"/>
          </w:tcPr>
          <w:p w14:paraId="177AC1EE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Техническое состояние объекта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недвижимости&lt;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6&gt;</w:t>
            </w:r>
          </w:p>
        </w:tc>
        <w:tc>
          <w:tcPr>
            <w:tcW w:w="2602" w:type="dxa"/>
            <w:vMerge w:val="restart"/>
            <w:shd w:val="clear" w:color="auto" w:fill="auto"/>
          </w:tcPr>
          <w:p w14:paraId="5B6E7910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Категория земель &lt;7&gt;</w:t>
            </w:r>
          </w:p>
        </w:tc>
        <w:tc>
          <w:tcPr>
            <w:tcW w:w="2602" w:type="dxa"/>
            <w:vMerge w:val="restart"/>
            <w:shd w:val="clear" w:color="auto" w:fill="auto"/>
          </w:tcPr>
          <w:p w14:paraId="38273E18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Вид разрешенного использования &lt;8&gt;</w:t>
            </w:r>
          </w:p>
        </w:tc>
        <w:tc>
          <w:tcPr>
            <w:tcW w:w="5156" w:type="dxa"/>
            <w:gridSpan w:val="4"/>
            <w:shd w:val="clear" w:color="auto" w:fill="auto"/>
          </w:tcPr>
          <w:p w14:paraId="5485EC0B" w14:textId="77777777" w:rsidR="000A24D9" w:rsidRDefault="000A24D9" w:rsidP="00A75C0E">
            <w:pPr>
              <w:pStyle w:val="ConsPlusNormal"/>
              <w:ind w:right="1182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A24D9" w14:paraId="45346D31" w14:textId="77777777" w:rsidTr="00A75C0E">
        <w:trPr>
          <w:gridAfter w:val="1"/>
          <w:wAfter w:w="296" w:type="dxa"/>
          <w:trHeight w:val="2050"/>
        </w:trPr>
        <w:tc>
          <w:tcPr>
            <w:tcW w:w="888" w:type="dxa"/>
            <w:shd w:val="clear" w:color="auto" w:fill="auto"/>
          </w:tcPr>
          <w:p w14:paraId="69483469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Номер</w:t>
            </w:r>
          </w:p>
        </w:tc>
        <w:tc>
          <w:tcPr>
            <w:tcW w:w="1990" w:type="dxa"/>
            <w:shd w:val="clear" w:color="auto" w:fill="auto"/>
          </w:tcPr>
          <w:p w14:paraId="120F7C89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Тип (кадастровый, условный, устаревший)</w:t>
            </w:r>
          </w:p>
        </w:tc>
        <w:tc>
          <w:tcPr>
            <w:tcW w:w="2112" w:type="dxa"/>
            <w:vMerge/>
            <w:shd w:val="clear" w:color="auto" w:fill="auto"/>
          </w:tcPr>
          <w:p w14:paraId="772945D2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02" w:type="dxa"/>
            <w:vMerge/>
            <w:shd w:val="clear" w:color="auto" w:fill="auto"/>
          </w:tcPr>
          <w:p w14:paraId="05687005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02" w:type="dxa"/>
            <w:vMerge/>
            <w:shd w:val="clear" w:color="auto" w:fill="auto"/>
          </w:tcPr>
          <w:p w14:paraId="129E247E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31" w:type="dxa"/>
            <w:shd w:val="clear" w:color="auto" w:fill="auto"/>
          </w:tcPr>
          <w:p w14:paraId="57EAC3D9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Государственный регистрационный знак (при наличии)</w:t>
            </w:r>
          </w:p>
        </w:tc>
        <w:tc>
          <w:tcPr>
            <w:tcW w:w="946" w:type="dxa"/>
            <w:shd w:val="clear" w:color="auto" w:fill="auto"/>
          </w:tcPr>
          <w:p w14:paraId="64684002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Марка, модель</w:t>
            </w:r>
          </w:p>
        </w:tc>
        <w:tc>
          <w:tcPr>
            <w:tcW w:w="1069" w:type="dxa"/>
            <w:shd w:val="clear" w:color="auto" w:fill="auto"/>
          </w:tcPr>
          <w:p w14:paraId="0E6C8750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Год выпуска</w:t>
            </w:r>
          </w:p>
        </w:tc>
        <w:tc>
          <w:tcPr>
            <w:tcW w:w="1110" w:type="dxa"/>
            <w:shd w:val="clear" w:color="auto" w:fill="auto"/>
          </w:tcPr>
          <w:p w14:paraId="748FC1D4" w14:textId="77777777" w:rsidR="000A24D9" w:rsidRDefault="000B6D7F">
            <w:pPr>
              <w:pStyle w:val="ConsPlusNormal"/>
              <w:ind w:left="-747" w:firstLine="747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Состав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</w:rPr>
              <w:t>принадлежнос-ти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) имущества </w:t>
            </w:r>
          </w:p>
          <w:p w14:paraId="4A0BE3F1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&lt;9&gt;</w:t>
            </w:r>
          </w:p>
        </w:tc>
      </w:tr>
      <w:tr w:rsidR="000A24D9" w14:paraId="1817EDC2" w14:textId="77777777" w:rsidTr="00A75C0E">
        <w:trPr>
          <w:gridAfter w:val="1"/>
          <w:wAfter w:w="296" w:type="dxa"/>
        </w:trPr>
        <w:tc>
          <w:tcPr>
            <w:tcW w:w="888" w:type="dxa"/>
            <w:shd w:val="clear" w:color="auto" w:fill="auto"/>
          </w:tcPr>
          <w:p w14:paraId="074DC613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990" w:type="dxa"/>
            <w:shd w:val="clear" w:color="auto" w:fill="auto"/>
          </w:tcPr>
          <w:p w14:paraId="4DB46F23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2112" w:type="dxa"/>
            <w:shd w:val="clear" w:color="auto" w:fill="auto"/>
          </w:tcPr>
          <w:p w14:paraId="1E188050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602" w:type="dxa"/>
            <w:shd w:val="clear" w:color="auto" w:fill="auto"/>
          </w:tcPr>
          <w:p w14:paraId="2CFF3470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2602" w:type="dxa"/>
            <w:shd w:val="clear" w:color="auto" w:fill="auto"/>
          </w:tcPr>
          <w:p w14:paraId="558B6914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2031" w:type="dxa"/>
            <w:shd w:val="clear" w:color="auto" w:fill="auto"/>
          </w:tcPr>
          <w:p w14:paraId="604B0D8A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946" w:type="dxa"/>
            <w:shd w:val="clear" w:color="auto" w:fill="auto"/>
          </w:tcPr>
          <w:p w14:paraId="3A5348D7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1069" w:type="dxa"/>
            <w:shd w:val="clear" w:color="auto" w:fill="auto"/>
          </w:tcPr>
          <w:p w14:paraId="281E348D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110" w:type="dxa"/>
            <w:shd w:val="clear" w:color="auto" w:fill="auto"/>
          </w:tcPr>
          <w:p w14:paraId="29D2D3E6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</w:t>
            </w:r>
          </w:p>
        </w:tc>
      </w:tr>
      <w:tr w:rsidR="000A24D9" w14:paraId="6FBF8C42" w14:textId="77777777" w:rsidTr="00A75C0E">
        <w:trPr>
          <w:gridAfter w:val="1"/>
          <w:wAfter w:w="296" w:type="dxa"/>
        </w:trPr>
        <w:tc>
          <w:tcPr>
            <w:tcW w:w="888" w:type="dxa"/>
            <w:shd w:val="clear" w:color="auto" w:fill="auto"/>
          </w:tcPr>
          <w:p w14:paraId="6908DEBA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90" w:type="dxa"/>
            <w:shd w:val="clear" w:color="auto" w:fill="auto"/>
          </w:tcPr>
          <w:p w14:paraId="145568B4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25:01:000000:492 25-25-23/027/2011-290</w:t>
            </w:r>
          </w:p>
        </w:tc>
        <w:tc>
          <w:tcPr>
            <w:tcW w:w="2112" w:type="dxa"/>
            <w:shd w:val="clear" w:color="auto" w:fill="auto"/>
          </w:tcPr>
          <w:p w14:paraId="2B9E80C8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02" w:type="dxa"/>
            <w:shd w:val="clear" w:color="auto" w:fill="auto"/>
          </w:tcPr>
          <w:p w14:paraId="7ABF45C1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Земли населенного пункта</w:t>
            </w:r>
          </w:p>
        </w:tc>
        <w:tc>
          <w:tcPr>
            <w:tcW w:w="2602" w:type="dxa"/>
            <w:shd w:val="clear" w:color="auto" w:fill="auto"/>
          </w:tcPr>
          <w:p w14:paraId="16E3F9CC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31" w:type="dxa"/>
            <w:shd w:val="clear" w:color="auto" w:fill="auto"/>
          </w:tcPr>
          <w:p w14:paraId="42F2C42D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46" w:type="dxa"/>
            <w:shd w:val="clear" w:color="auto" w:fill="auto"/>
          </w:tcPr>
          <w:p w14:paraId="765CCD9B" w14:textId="77777777" w:rsidR="000A24D9" w:rsidRDefault="000B6D7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069" w:type="dxa"/>
            <w:shd w:val="clear" w:color="auto" w:fill="auto"/>
          </w:tcPr>
          <w:p w14:paraId="6148BCA7" w14:textId="77777777" w:rsidR="000A24D9" w:rsidRDefault="000B6D7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10" w:type="dxa"/>
            <w:shd w:val="clear" w:color="auto" w:fill="auto"/>
          </w:tcPr>
          <w:p w14:paraId="3E7A2A8F" w14:textId="77777777" w:rsidR="000A24D9" w:rsidRDefault="000B6D7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0A24D9" w14:paraId="54126BFF" w14:textId="77777777" w:rsidTr="00A75C0E">
        <w:trPr>
          <w:gridAfter w:val="1"/>
          <w:wAfter w:w="296" w:type="dxa"/>
        </w:trPr>
        <w:tc>
          <w:tcPr>
            <w:tcW w:w="888" w:type="dxa"/>
            <w:shd w:val="clear" w:color="auto" w:fill="auto"/>
          </w:tcPr>
          <w:p w14:paraId="2274B7CA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90" w:type="dxa"/>
            <w:shd w:val="clear" w:color="auto" w:fill="auto"/>
          </w:tcPr>
          <w:p w14:paraId="72BB84F0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25:01:020401:498</w:t>
            </w:r>
          </w:p>
        </w:tc>
        <w:tc>
          <w:tcPr>
            <w:tcW w:w="2112" w:type="dxa"/>
            <w:shd w:val="clear" w:color="auto" w:fill="auto"/>
          </w:tcPr>
          <w:p w14:paraId="1EE7F31C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02" w:type="dxa"/>
            <w:shd w:val="clear" w:color="auto" w:fill="auto"/>
          </w:tcPr>
          <w:p w14:paraId="43663FD4" w14:textId="77777777" w:rsidR="000A24D9" w:rsidRDefault="000B6D7F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Земли сельскохозяйственного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</w:rPr>
              <w:t>назна-чения</w:t>
            </w:r>
            <w:proofErr w:type="spellEnd"/>
            <w:proofErr w:type="gramEnd"/>
          </w:p>
        </w:tc>
        <w:tc>
          <w:tcPr>
            <w:tcW w:w="2602" w:type="dxa"/>
            <w:shd w:val="clear" w:color="auto" w:fill="auto"/>
          </w:tcPr>
          <w:p w14:paraId="44AB8CDF" w14:textId="77777777" w:rsidR="000A24D9" w:rsidRDefault="000B6D7F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для сельскохозяйственного производства</w:t>
            </w:r>
          </w:p>
        </w:tc>
        <w:tc>
          <w:tcPr>
            <w:tcW w:w="2031" w:type="dxa"/>
            <w:shd w:val="clear" w:color="auto" w:fill="auto"/>
          </w:tcPr>
          <w:p w14:paraId="04480D39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6" w:type="dxa"/>
            <w:shd w:val="clear" w:color="auto" w:fill="auto"/>
          </w:tcPr>
          <w:p w14:paraId="5B2FFEC0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69" w:type="dxa"/>
            <w:shd w:val="clear" w:color="auto" w:fill="auto"/>
          </w:tcPr>
          <w:p w14:paraId="5B4CEAAF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10" w:type="dxa"/>
            <w:shd w:val="clear" w:color="auto" w:fill="auto"/>
          </w:tcPr>
          <w:p w14:paraId="30D41ABC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A24D9" w14:paraId="33EFBA2E" w14:textId="77777777" w:rsidTr="00A75C0E">
        <w:trPr>
          <w:gridAfter w:val="1"/>
          <w:wAfter w:w="296" w:type="dxa"/>
        </w:trPr>
        <w:tc>
          <w:tcPr>
            <w:tcW w:w="888" w:type="dxa"/>
            <w:shd w:val="clear" w:color="auto" w:fill="auto"/>
          </w:tcPr>
          <w:p w14:paraId="61C5FD56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90" w:type="dxa"/>
            <w:shd w:val="clear" w:color="auto" w:fill="auto"/>
          </w:tcPr>
          <w:p w14:paraId="0394B512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25:01:020501:795</w:t>
            </w:r>
          </w:p>
        </w:tc>
        <w:tc>
          <w:tcPr>
            <w:tcW w:w="2112" w:type="dxa"/>
            <w:shd w:val="clear" w:color="auto" w:fill="auto"/>
          </w:tcPr>
          <w:p w14:paraId="7AF32B6F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02" w:type="dxa"/>
            <w:shd w:val="clear" w:color="auto" w:fill="auto"/>
          </w:tcPr>
          <w:p w14:paraId="5DD62E7E" w14:textId="52230625" w:rsidR="000A24D9" w:rsidRDefault="000B6D7F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Земли сельскохозяйственного назначения</w:t>
            </w:r>
          </w:p>
        </w:tc>
        <w:tc>
          <w:tcPr>
            <w:tcW w:w="2602" w:type="dxa"/>
            <w:shd w:val="clear" w:color="auto" w:fill="auto"/>
          </w:tcPr>
          <w:p w14:paraId="7CC28AA3" w14:textId="77777777" w:rsidR="000A24D9" w:rsidRDefault="000B6D7F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для сельскохозяйственного производства</w:t>
            </w:r>
          </w:p>
        </w:tc>
        <w:tc>
          <w:tcPr>
            <w:tcW w:w="2031" w:type="dxa"/>
            <w:shd w:val="clear" w:color="auto" w:fill="auto"/>
          </w:tcPr>
          <w:p w14:paraId="4E4D7A83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6" w:type="dxa"/>
            <w:shd w:val="clear" w:color="auto" w:fill="auto"/>
          </w:tcPr>
          <w:p w14:paraId="0D61D1A1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69" w:type="dxa"/>
            <w:shd w:val="clear" w:color="auto" w:fill="auto"/>
          </w:tcPr>
          <w:p w14:paraId="7CB3BF63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10" w:type="dxa"/>
            <w:shd w:val="clear" w:color="auto" w:fill="auto"/>
          </w:tcPr>
          <w:p w14:paraId="16C2381F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A24D9" w14:paraId="075BE54E" w14:textId="77777777" w:rsidTr="00A75C0E">
        <w:trPr>
          <w:gridAfter w:val="1"/>
          <w:wAfter w:w="296" w:type="dxa"/>
          <w:trHeight w:val="348"/>
        </w:trPr>
        <w:tc>
          <w:tcPr>
            <w:tcW w:w="88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EC6440A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9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72CF87D" w14:textId="77777777" w:rsidR="000A24D9" w:rsidRDefault="000B6D7F">
            <w:pPr>
              <w:pStyle w:val="af9"/>
              <w:widowControl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nos" w:eastAsia="Tinos" w:hAnsi="Tinos" w:cs="Tinos"/>
                <w:sz w:val="24"/>
                <w:szCs w:val="24"/>
              </w:rPr>
              <w:t>25:01:000000:524</w:t>
            </w:r>
          </w:p>
        </w:tc>
        <w:tc>
          <w:tcPr>
            <w:tcW w:w="211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345D0D7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0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69A47D" w14:textId="77777777" w:rsidR="000A24D9" w:rsidRDefault="000B6D7F" w:rsidP="00A75C0E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Земли населенного пункта</w:t>
            </w:r>
          </w:p>
        </w:tc>
        <w:tc>
          <w:tcPr>
            <w:tcW w:w="260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7D84E31" w14:textId="77777777" w:rsidR="000A24D9" w:rsidRDefault="000A24D9" w:rsidP="00A75C0E">
            <w:pPr>
              <w:pStyle w:val="ConsPlusNormal"/>
              <w:jc w:val="center"/>
            </w:pPr>
          </w:p>
        </w:tc>
        <w:tc>
          <w:tcPr>
            <w:tcW w:w="203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03C6E2B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4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95B1C39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06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7567DD1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1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C258B40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A75C0E" w14:paraId="5F3056EA" w14:textId="3A796161" w:rsidTr="00A75C0E">
        <w:trPr>
          <w:trHeight w:val="348"/>
        </w:trPr>
        <w:tc>
          <w:tcPr>
            <w:tcW w:w="888" w:type="dxa"/>
            <w:tcBorders>
              <w:top w:val="single" w:sz="4" w:space="0" w:color="auto"/>
            </w:tcBorders>
            <w:shd w:val="clear" w:color="auto" w:fill="auto"/>
          </w:tcPr>
          <w:p w14:paraId="5636E5C8" w14:textId="77777777" w:rsidR="00A75C0E" w:rsidRDefault="00A75C0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</w:tcBorders>
            <w:shd w:val="clear" w:color="auto" w:fill="auto"/>
          </w:tcPr>
          <w:p w14:paraId="131A0F4D" w14:textId="68FB184F" w:rsidR="00A75C0E" w:rsidRDefault="00A75C0E" w:rsidP="00A75C0E">
            <w:pPr>
              <w:pStyle w:val="af9"/>
              <w:widowControl/>
              <w:spacing w:after="0" w:line="240" w:lineRule="auto"/>
              <w:jc w:val="center"/>
              <w:rPr>
                <w:rFonts w:ascii="Tinos" w:eastAsia="Tinos" w:hAnsi="Tinos" w:cs="Tinos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25:01:020501: 1185</w:t>
            </w:r>
          </w:p>
        </w:tc>
        <w:tc>
          <w:tcPr>
            <w:tcW w:w="2112" w:type="dxa"/>
            <w:tcBorders>
              <w:top w:val="single" w:sz="4" w:space="0" w:color="auto"/>
            </w:tcBorders>
            <w:shd w:val="clear" w:color="auto" w:fill="auto"/>
          </w:tcPr>
          <w:p w14:paraId="69C9AC7A" w14:textId="77777777" w:rsidR="00A75C0E" w:rsidRDefault="00A75C0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02" w:type="dxa"/>
            <w:tcBorders>
              <w:top w:val="single" w:sz="4" w:space="0" w:color="auto"/>
            </w:tcBorders>
            <w:shd w:val="clear" w:color="auto" w:fill="auto"/>
          </w:tcPr>
          <w:p w14:paraId="78EAA44D" w14:textId="3C614CCA" w:rsidR="00A75C0E" w:rsidRDefault="00A75C0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Земли сельскохозяйственного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</w:rPr>
              <w:t>назна-чения</w:t>
            </w:r>
            <w:proofErr w:type="spellEnd"/>
            <w:proofErr w:type="gramEnd"/>
          </w:p>
        </w:tc>
        <w:tc>
          <w:tcPr>
            <w:tcW w:w="2602" w:type="dxa"/>
            <w:tcBorders>
              <w:top w:val="single" w:sz="4" w:space="0" w:color="auto"/>
            </w:tcBorders>
            <w:shd w:val="clear" w:color="auto" w:fill="auto"/>
          </w:tcPr>
          <w:p w14:paraId="5CAE11F6" w14:textId="03E06CD0" w:rsidR="00A75C0E" w:rsidRDefault="00A75C0E" w:rsidP="00A75C0E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Земли сельскохозяйственного назначения</w:t>
            </w:r>
          </w:p>
        </w:tc>
        <w:tc>
          <w:tcPr>
            <w:tcW w:w="2031" w:type="dxa"/>
            <w:tcBorders>
              <w:top w:val="single" w:sz="4" w:space="0" w:color="auto"/>
            </w:tcBorders>
            <w:shd w:val="clear" w:color="auto" w:fill="auto"/>
          </w:tcPr>
          <w:p w14:paraId="1CF3EB1A" w14:textId="10FE2688" w:rsidR="00A75C0E" w:rsidRDefault="00A75C0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6" w:type="dxa"/>
            <w:tcBorders>
              <w:top w:val="single" w:sz="4" w:space="0" w:color="auto"/>
            </w:tcBorders>
            <w:shd w:val="clear" w:color="auto" w:fill="auto"/>
          </w:tcPr>
          <w:p w14:paraId="548F0B07" w14:textId="4CD816FE" w:rsidR="00A75C0E" w:rsidRDefault="00A75C0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069" w:type="dxa"/>
            <w:tcBorders>
              <w:top w:val="single" w:sz="4" w:space="0" w:color="auto"/>
            </w:tcBorders>
            <w:shd w:val="clear" w:color="auto" w:fill="auto"/>
          </w:tcPr>
          <w:p w14:paraId="0EA6E96E" w14:textId="18F6F1DB" w:rsidR="00A75C0E" w:rsidRDefault="00A75C0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10" w:type="dxa"/>
            <w:tcBorders>
              <w:top w:val="single" w:sz="4" w:space="0" w:color="auto"/>
            </w:tcBorders>
            <w:shd w:val="clear" w:color="auto" w:fill="auto"/>
          </w:tcPr>
          <w:p w14:paraId="3455EB4A" w14:textId="77777777" w:rsidR="00A75C0E" w:rsidRDefault="00A75C0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" w:type="dxa"/>
          </w:tcPr>
          <w:p w14:paraId="5D999BCE" w14:textId="54A92165" w:rsidR="00A75C0E" w:rsidRDefault="00A75C0E" w:rsidP="00A75C0E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</w:tbl>
    <w:p w14:paraId="6B7886A6" w14:textId="77777777" w:rsidR="000A24D9" w:rsidRDefault="000A24D9">
      <w:pPr>
        <w:pStyle w:val="ConsPlusNormal"/>
        <w:jc w:val="both"/>
      </w:pPr>
    </w:p>
    <w:p w14:paraId="09D279AE" w14:textId="77777777" w:rsidR="000A24D9" w:rsidRDefault="000A24D9">
      <w:pPr>
        <w:pStyle w:val="ConsPlusNormal"/>
        <w:jc w:val="both"/>
      </w:pPr>
    </w:p>
    <w:p w14:paraId="6A92C6EC" w14:textId="77777777" w:rsidR="000A24D9" w:rsidRDefault="000A24D9">
      <w:pPr>
        <w:pStyle w:val="ConsPlusNormal"/>
        <w:jc w:val="both"/>
      </w:pPr>
    </w:p>
    <w:tbl>
      <w:tblPr>
        <w:tblStyle w:val="afb"/>
        <w:tblW w:w="14737" w:type="dxa"/>
        <w:tblLook w:val="04A0" w:firstRow="1" w:lastRow="0" w:firstColumn="1" w:lastColumn="0" w:noHBand="0" w:noVBand="1"/>
      </w:tblPr>
      <w:tblGrid>
        <w:gridCol w:w="2259"/>
        <w:gridCol w:w="1948"/>
        <w:gridCol w:w="1943"/>
        <w:gridCol w:w="1741"/>
        <w:gridCol w:w="2013"/>
        <w:gridCol w:w="1730"/>
        <w:gridCol w:w="3103"/>
      </w:tblGrid>
      <w:tr w:rsidR="000A24D9" w14:paraId="6D2CE5A9" w14:textId="77777777" w:rsidTr="00A75C0E">
        <w:tc>
          <w:tcPr>
            <w:tcW w:w="14737" w:type="dxa"/>
            <w:gridSpan w:val="7"/>
            <w:shd w:val="clear" w:color="auto" w:fill="auto"/>
          </w:tcPr>
          <w:p w14:paraId="1BE64D37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Сведения о правообладателях и о правах третьих лиц на имущество</w:t>
            </w:r>
          </w:p>
        </w:tc>
      </w:tr>
      <w:tr w:rsidR="000A24D9" w14:paraId="528879E3" w14:textId="77777777" w:rsidTr="00A75C0E">
        <w:tc>
          <w:tcPr>
            <w:tcW w:w="4207" w:type="dxa"/>
            <w:gridSpan w:val="2"/>
            <w:shd w:val="clear" w:color="auto" w:fill="auto"/>
          </w:tcPr>
          <w:p w14:paraId="6E736473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Для договоров аренды и безвозмездного пользования</w:t>
            </w:r>
          </w:p>
        </w:tc>
        <w:tc>
          <w:tcPr>
            <w:tcW w:w="1943" w:type="dxa"/>
            <w:vMerge w:val="restart"/>
            <w:shd w:val="clear" w:color="auto" w:fill="auto"/>
          </w:tcPr>
          <w:p w14:paraId="5BE18AE2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Наименование правообладателя &lt;11&gt;</w:t>
            </w:r>
          </w:p>
        </w:tc>
        <w:tc>
          <w:tcPr>
            <w:tcW w:w="1741" w:type="dxa"/>
            <w:vMerge w:val="restart"/>
            <w:shd w:val="clear" w:color="auto" w:fill="auto"/>
          </w:tcPr>
          <w:p w14:paraId="7699EAB9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Наличие ограниченного вещного права на имущество &lt;12&gt; </w:t>
            </w:r>
          </w:p>
        </w:tc>
        <w:tc>
          <w:tcPr>
            <w:tcW w:w="2013" w:type="dxa"/>
            <w:vMerge w:val="restart"/>
            <w:shd w:val="clear" w:color="auto" w:fill="auto"/>
          </w:tcPr>
          <w:p w14:paraId="09CEA742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ИНН правообладателя &lt;13&gt;</w:t>
            </w:r>
          </w:p>
        </w:tc>
        <w:tc>
          <w:tcPr>
            <w:tcW w:w="1730" w:type="dxa"/>
            <w:vMerge w:val="restart"/>
            <w:shd w:val="clear" w:color="auto" w:fill="auto"/>
          </w:tcPr>
          <w:p w14:paraId="57F33FC1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Контактный номер телефона &lt;14&gt;</w:t>
            </w:r>
          </w:p>
        </w:tc>
        <w:tc>
          <w:tcPr>
            <w:tcW w:w="3103" w:type="dxa"/>
            <w:vMerge w:val="restart"/>
            <w:shd w:val="clear" w:color="auto" w:fill="auto"/>
          </w:tcPr>
          <w:p w14:paraId="29E1B278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Адрес электронной почты &lt;15&gt;</w:t>
            </w:r>
          </w:p>
        </w:tc>
      </w:tr>
      <w:tr w:rsidR="000A24D9" w14:paraId="35252432" w14:textId="77777777" w:rsidTr="00A75C0E">
        <w:tc>
          <w:tcPr>
            <w:tcW w:w="2259" w:type="dxa"/>
            <w:shd w:val="clear" w:color="auto" w:fill="auto"/>
          </w:tcPr>
          <w:p w14:paraId="58B8E091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Наличие права аренды или права безвозмездного пользования на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lastRenderedPageBreak/>
              <w:t>имущество  &lt;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10&gt;</w:t>
            </w:r>
          </w:p>
        </w:tc>
        <w:tc>
          <w:tcPr>
            <w:tcW w:w="1948" w:type="dxa"/>
            <w:shd w:val="clear" w:color="auto" w:fill="auto"/>
          </w:tcPr>
          <w:p w14:paraId="478BF21E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Дата окончания срока действия договора (при наличии)</w:t>
            </w:r>
          </w:p>
        </w:tc>
        <w:tc>
          <w:tcPr>
            <w:tcW w:w="1943" w:type="dxa"/>
            <w:vMerge/>
            <w:shd w:val="clear" w:color="auto" w:fill="auto"/>
          </w:tcPr>
          <w:p w14:paraId="5ED441C3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41" w:type="dxa"/>
            <w:vMerge/>
            <w:shd w:val="clear" w:color="auto" w:fill="auto"/>
          </w:tcPr>
          <w:p w14:paraId="0FEBC004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13" w:type="dxa"/>
            <w:vMerge/>
            <w:shd w:val="clear" w:color="auto" w:fill="auto"/>
          </w:tcPr>
          <w:p w14:paraId="62321BB0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0" w:type="dxa"/>
            <w:vMerge/>
            <w:shd w:val="clear" w:color="auto" w:fill="auto"/>
          </w:tcPr>
          <w:p w14:paraId="375D1EA8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03" w:type="dxa"/>
            <w:vMerge/>
            <w:shd w:val="clear" w:color="auto" w:fill="auto"/>
          </w:tcPr>
          <w:p w14:paraId="0A6DE635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A24D9" w14:paraId="5DE16986" w14:textId="77777777" w:rsidTr="00A75C0E">
        <w:tc>
          <w:tcPr>
            <w:tcW w:w="2259" w:type="dxa"/>
            <w:shd w:val="clear" w:color="auto" w:fill="auto"/>
          </w:tcPr>
          <w:p w14:paraId="6CEA5AB1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1948" w:type="dxa"/>
            <w:shd w:val="clear" w:color="auto" w:fill="auto"/>
          </w:tcPr>
          <w:p w14:paraId="75A631E8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1943" w:type="dxa"/>
            <w:shd w:val="clear" w:color="auto" w:fill="auto"/>
          </w:tcPr>
          <w:p w14:paraId="03D589FF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1741" w:type="dxa"/>
            <w:shd w:val="clear" w:color="auto" w:fill="auto"/>
          </w:tcPr>
          <w:p w14:paraId="321BA0BA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2013" w:type="dxa"/>
            <w:shd w:val="clear" w:color="auto" w:fill="auto"/>
          </w:tcPr>
          <w:p w14:paraId="68F1D609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1730" w:type="dxa"/>
            <w:shd w:val="clear" w:color="auto" w:fill="auto"/>
          </w:tcPr>
          <w:p w14:paraId="20AD08A3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3103" w:type="dxa"/>
            <w:shd w:val="clear" w:color="auto" w:fill="auto"/>
          </w:tcPr>
          <w:p w14:paraId="2931283D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</w:t>
            </w:r>
          </w:p>
        </w:tc>
      </w:tr>
      <w:tr w:rsidR="000A24D9" w14:paraId="0A97DA1D" w14:textId="77777777" w:rsidTr="00A75C0E">
        <w:tc>
          <w:tcPr>
            <w:tcW w:w="2259" w:type="dxa"/>
            <w:shd w:val="clear" w:color="auto" w:fill="auto"/>
          </w:tcPr>
          <w:p w14:paraId="2B9A30D1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Договор аренды №5 от 20.06.2019, расторгнут, нет</w:t>
            </w:r>
          </w:p>
        </w:tc>
        <w:tc>
          <w:tcPr>
            <w:tcW w:w="1948" w:type="dxa"/>
            <w:shd w:val="clear" w:color="auto" w:fill="auto"/>
          </w:tcPr>
          <w:p w14:paraId="554F946C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20.06.2024</w:t>
            </w:r>
          </w:p>
        </w:tc>
        <w:tc>
          <w:tcPr>
            <w:tcW w:w="1943" w:type="dxa"/>
            <w:shd w:val="clear" w:color="auto" w:fill="auto"/>
          </w:tcPr>
          <w:p w14:paraId="68FDCC8C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ИП Григоренко Евгений Викторович</w:t>
            </w:r>
          </w:p>
        </w:tc>
        <w:tc>
          <w:tcPr>
            <w:tcW w:w="1741" w:type="dxa"/>
            <w:shd w:val="clear" w:color="auto" w:fill="auto"/>
          </w:tcPr>
          <w:p w14:paraId="6B9D047A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нет</w:t>
            </w:r>
          </w:p>
        </w:tc>
        <w:tc>
          <w:tcPr>
            <w:tcW w:w="2013" w:type="dxa"/>
            <w:shd w:val="clear" w:color="auto" w:fill="auto"/>
          </w:tcPr>
          <w:p w14:paraId="01C1B290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0" w:type="dxa"/>
            <w:shd w:val="clear" w:color="auto" w:fill="auto"/>
          </w:tcPr>
          <w:p w14:paraId="7EEBE3B3" w14:textId="77777777" w:rsidR="000A24D9" w:rsidRDefault="000B6D7F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84236291265</w:t>
            </w:r>
          </w:p>
        </w:tc>
        <w:tc>
          <w:tcPr>
            <w:tcW w:w="3103" w:type="dxa"/>
            <w:shd w:val="clear" w:color="auto" w:fill="auto"/>
          </w:tcPr>
          <w:p w14:paraId="3A8B3C5F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0"/>
              </w:rPr>
              <w:t>anuchinsky_oizo@mo.primorsky.ru</w:t>
            </w:r>
            <w:r>
              <w:rPr>
                <w:rFonts w:ascii="Times New Roman" w:hAnsi="Times New Roman" w:cs="Times New Roman"/>
                <w:sz w:val="24"/>
              </w:rPr>
              <w:t xml:space="preserve"> -</w:t>
            </w:r>
          </w:p>
        </w:tc>
      </w:tr>
      <w:tr w:rsidR="000A24D9" w14:paraId="1497FE11" w14:textId="77777777" w:rsidTr="00A75C0E">
        <w:tc>
          <w:tcPr>
            <w:tcW w:w="2259" w:type="dxa"/>
            <w:shd w:val="clear" w:color="auto" w:fill="auto"/>
          </w:tcPr>
          <w:p w14:paraId="7E973697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нет</w:t>
            </w:r>
          </w:p>
        </w:tc>
        <w:tc>
          <w:tcPr>
            <w:tcW w:w="1948" w:type="dxa"/>
            <w:shd w:val="clear" w:color="auto" w:fill="auto"/>
          </w:tcPr>
          <w:p w14:paraId="0A163792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3" w:type="dxa"/>
            <w:shd w:val="clear" w:color="auto" w:fill="auto"/>
          </w:tcPr>
          <w:p w14:paraId="115E8122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41" w:type="dxa"/>
            <w:shd w:val="clear" w:color="auto" w:fill="auto"/>
          </w:tcPr>
          <w:p w14:paraId="718CA574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нет</w:t>
            </w:r>
          </w:p>
        </w:tc>
        <w:tc>
          <w:tcPr>
            <w:tcW w:w="2013" w:type="dxa"/>
            <w:shd w:val="clear" w:color="auto" w:fill="auto"/>
          </w:tcPr>
          <w:p w14:paraId="3BB44482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0" w:type="dxa"/>
            <w:shd w:val="clear" w:color="auto" w:fill="auto"/>
          </w:tcPr>
          <w:p w14:paraId="0DB50253" w14:textId="77777777" w:rsidR="000A24D9" w:rsidRDefault="000B6D7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84236291265</w:t>
            </w:r>
          </w:p>
        </w:tc>
        <w:tc>
          <w:tcPr>
            <w:tcW w:w="3103" w:type="dxa"/>
            <w:shd w:val="clear" w:color="auto" w:fill="auto"/>
          </w:tcPr>
          <w:p w14:paraId="7426EE7C" w14:textId="77777777" w:rsidR="000A24D9" w:rsidRDefault="000B6D7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anuchinsky_oizo@mo.primorsky.ru</w:t>
            </w:r>
            <w:r>
              <w:rPr>
                <w:rFonts w:ascii="Times New Roman" w:hAnsi="Times New Roman" w:cs="Times New Roman"/>
                <w:sz w:val="24"/>
              </w:rPr>
              <w:t xml:space="preserve"> -</w:t>
            </w:r>
          </w:p>
        </w:tc>
      </w:tr>
      <w:tr w:rsidR="000A24D9" w14:paraId="5F99882E" w14:textId="77777777" w:rsidTr="00A75C0E">
        <w:tc>
          <w:tcPr>
            <w:tcW w:w="2259" w:type="dxa"/>
            <w:shd w:val="clear" w:color="auto" w:fill="auto"/>
          </w:tcPr>
          <w:p w14:paraId="25FA7EC3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нет</w:t>
            </w:r>
          </w:p>
        </w:tc>
        <w:tc>
          <w:tcPr>
            <w:tcW w:w="1948" w:type="dxa"/>
            <w:shd w:val="clear" w:color="auto" w:fill="auto"/>
          </w:tcPr>
          <w:p w14:paraId="15DDB53E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3" w:type="dxa"/>
            <w:shd w:val="clear" w:color="auto" w:fill="auto"/>
          </w:tcPr>
          <w:p w14:paraId="757EBA0D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41" w:type="dxa"/>
            <w:shd w:val="clear" w:color="auto" w:fill="auto"/>
          </w:tcPr>
          <w:p w14:paraId="19B47D36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нет</w:t>
            </w:r>
          </w:p>
        </w:tc>
        <w:tc>
          <w:tcPr>
            <w:tcW w:w="2013" w:type="dxa"/>
            <w:shd w:val="clear" w:color="auto" w:fill="auto"/>
          </w:tcPr>
          <w:p w14:paraId="3C343717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0" w:type="dxa"/>
            <w:shd w:val="clear" w:color="auto" w:fill="auto"/>
          </w:tcPr>
          <w:p w14:paraId="3A324938" w14:textId="77777777" w:rsidR="000A24D9" w:rsidRDefault="000B6D7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84236291265</w:t>
            </w:r>
          </w:p>
        </w:tc>
        <w:tc>
          <w:tcPr>
            <w:tcW w:w="3103" w:type="dxa"/>
            <w:shd w:val="clear" w:color="auto" w:fill="auto"/>
          </w:tcPr>
          <w:p w14:paraId="362FB758" w14:textId="77777777" w:rsidR="000A24D9" w:rsidRDefault="000B6D7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anuchinsky_oizo@mo.primorsky.ru</w:t>
            </w:r>
            <w:r>
              <w:rPr>
                <w:rFonts w:ascii="Times New Roman" w:hAnsi="Times New Roman" w:cs="Times New Roman"/>
                <w:sz w:val="24"/>
              </w:rPr>
              <w:t xml:space="preserve"> -</w:t>
            </w:r>
          </w:p>
        </w:tc>
      </w:tr>
      <w:tr w:rsidR="000A24D9" w14:paraId="4219FD8C" w14:textId="77777777" w:rsidTr="00A75C0E">
        <w:tc>
          <w:tcPr>
            <w:tcW w:w="225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00A250E" w14:textId="6EA12672" w:rsidR="000A24D9" w:rsidRDefault="00727548">
            <w:pPr>
              <w:pStyle w:val="ConsPlusNormal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sz w:val="24"/>
                <w:szCs w:val="24"/>
              </w:rPr>
              <w:t>Договор аренды №8 от 23.08.2021</w:t>
            </w:r>
          </w:p>
        </w:tc>
        <w:tc>
          <w:tcPr>
            <w:tcW w:w="194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03C437B" w14:textId="6A45FFB3" w:rsidR="000A24D9" w:rsidRDefault="007275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18.08.2031</w:t>
            </w:r>
            <w:r w:rsidR="000B6D7F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94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2F5A4C4" w14:textId="7C03502D" w:rsidR="000A24D9" w:rsidRDefault="007275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ИП Законов Семен Валентинович</w:t>
            </w:r>
            <w:r w:rsidR="000B6D7F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74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4BEE04D" w14:textId="77777777" w:rsidR="000A24D9" w:rsidRDefault="000B6D7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1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9AFAF6F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73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3E9F769" w14:textId="77777777" w:rsidR="000A24D9" w:rsidRDefault="000B6D7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84236291265</w:t>
            </w:r>
          </w:p>
          <w:p w14:paraId="51C558ED" w14:textId="77777777" w:rsidR="000A24D9" w:rsidRDefault="000B6D7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84236291607</w:t>
            </w:r>
          </w:p>
        </w:tc>
        <w:tc>
          <w:tcPr>
            <w:tcW w:w="310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7B70725" w14:textId="77777777" w:rsidR="000A24D9" w:rsidRDefault="000B6D7F">
            <w:pPr>
              <w:pStyle w:val="afa"/>
              <w:spacing w:line="240" w:lineRule="auto"/>
            </w:pPr>
            <w:r>
              <w:rPr>
                <w:rFonts w:ascii="Times New Roman" w:hAnsi="Times New Roman" w:cs="Times New Roman"/>
              </w:rPr>
              <w:t>anuchinsky_oizo@mo.primorsky.ru</w:t>
            </w:r>
          </w:p>
          <w:p w14:paraId="0399E605" w14:textId="77777777" w:rsidR="000A24D9" w:rsidRDefault="000A24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5C0E" w14:paraId="55B47B30" w14:textId="77777777" w:rsidTr="00A75C0E">
        <w:tc>
          <w:tcPr>
            <w:tcW w:w="2259" w:type="dxa"/>
            <w:tcBorders>
              <w:top w:val="single" w:sz="4" w:space="0" w:color="auto"/>
            </w:tcBorders>
            <w:shd w:val="clear" w:color="auto" w:fill="auto"/>
          </w:tcPr>
          <w:p w14:paraId="27D6474D" w14:textId="10739797" w:rsidR="00A75C0E" w:rsidRDefault="00A75C0E" w:rsidP="00A75C0E">
            <w:pPr>
              <w:pStyle w:val="ConsPlusNormal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sz w:val="24"/>
                <w:szCs w:val="24"/>
              </w:rPr>
              <w:t>нет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shd w:val="clear" w:color="auto" w:fill="auto"/>
          </w:tcPr>
          <w:p w14:paraId="627A2153" w14:textId="3D8B2870" w:rsidR="00A75C0E" w:rsidRDefault="00A75C0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943" w:type="dxa"/>
            <w:tcBorders>
              <w:top w:val="single" w:sz="4" w:space="0" w:color="auto"/>
            </w:tcBorders>
            <w:shd w:val="clear" w:color="auto" w:fill="auto"/>
          </w:tcPr>
          <w:p w14:paraId="025D4A84" w14:textId="1E9B2D73" w:rsidR="00A75C0E" w:rsidRDefault="00A75C0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741" w:type="dxa"/>
            <w:tcBorders>
              <w:top w:val="single" w:sz="4" w:space="0" w:color="auto"/>
            </w:tcBorders>
            <w:shd w:val="clear" w:color="auto" w:fill="auto"/>
          </w:tcPr>
          <w:p w14:paraId="500069DE" w14:textId="422B69AC" w:rsidR="00A75C0E" w:rsidRDefault="00A75C0E" w:rsidP="00A75C0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13" w:type="dxa"/>
            <w:tcBorders>
              <w:top w:val="single" w:sz="4" w:space="0" w:color="auto"/>
            </w:tcBorders>
            <w:shd w:val="clear" w:color="auto" w:fill="auto"/>
          </w:tcPr>
          <w:p w14:paraId="3AEA412B" w14:textId="1681BD9C" w:rsidR="00A75C0E" w:rsidRDefault="00A75C0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730" w:type="dxa"/>
            <w:tcBorders>
              <w:top w:val="single" w:sz="4" w:space="0" w:color="auto"/>
            </w:tcBorders>
            <w:shd w:val="clear" w:color="auto" w:fill="auto"/>
          </w:tcPr>
          <w:p w14:paraId="0A53C026" w14:textId="77777777" w:rsidR="00A75C0E" w:rsidRDefault="00A75C0E" w:rsidP="00A75C0E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84236291265</w:t>
            </w:r>
          </w:p>
          <w:p w14:paraId="47D2DF18" w14:textId="49FF274E" w:rsidR="00A75C0E" w:rsidRDefault="00A75C0E" w:rsidP="00A75C0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84236291607</w:t>
            </w:r>
          </w:p>
        </w:tc>
        <w:tc>
          <w:tcPr>
            <w:tcW w:w="3103" w:type="dxa"/>
            <w:tcBorders>
              <w:top w:val="single" w:sz="4" w:space="0" w:color="auto"/>
            </w:tcBorders>
            <w:shd w:val="clear" w:color="auto" w:fill="auto"/>
          </w:tcPr>
          <w:p w14:paraId="27D42574" w14:textId="77777777" w:rsidR="00A75C0E" w:rsidRDefault="00A75C0E" w:rsidP="00A75C0E">
            <w:pPr>
              <w:pStyle w:val="afa"/>
              <w:spacing w:line="240" w:lineRule="auto"/>
            </w:pPr>
            <w:r>
              <w:rPr>
                <w:rFonts w:ascii="Times New Roman" w:hAnsi="Times New Roman" w:cs="Times New Roman"/>
              </w:rPr>
              <w:t>anuchinsky_oizo@mo.primorsky.ru</w:t>
            </w:r>
          </w:p>
          <w:p w14:paraId="7FC578B4" w14:textId="77777777" w:rsidR="00A75C0E" w:rsidRDefault="00A75C0E" w:rsidP="00A75C0E">
            <w:pPr>
              <w:spacing w:after="0" w:line="240" w:lineRule="auto"/>
            </w:pPr>
          </w:p>
        </w:tc>
      </w:tr>
    </w:tbl>
    <w:p w14:paraId="6F1FDD79" w14:textId="77777777" w:rsidR="000A24D9" w:rsidRDefault="000A24D9" w:rsidP="00A75C0E">
      <w:pPr>
        <w:pStyle w:val="ConsPlusNormal"/>
        <w:jc w:val="both"/>
      </w:pPr>
    </w:p>
    <w:sectPr w:rsidR="000A24D9" w:rsidSect="00A75C0E">
      <w:headerReference w:type="default" r:id="rId7"/>
      <w:pgSz w:w="16838" w:h="11906" w:orient="landscape"/>
      <w:pgMar w:top="1701" w:right="1134" w:bottom="851" w:left="1134" w:header="0" w:footer="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7ABA53" w14:textId="77777777" w:rsidR="00E72678" w:rsidRDefault="00E72678">
      <w:pPr>
        <w:spacing w:after="0" w:line="240" w:lineRule="auto"/>
      </w:pPr>
      <w:r>
        <w:separator/>
      </w:r>
    </w:p>
  </w:endnote>
  <w:endnote w:type="continuationSeparator" w:id="0">
    <w:p w14:paraId="0BA6B144" w14:textId="77777777" w:rsidR="00E72678" w:rsidRDefault="00E726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Mono">
    <w:altName w:val="Courier New"/>
    <w:charset w:val="01"/>
    <w:family w:val="modern"/>
    <w:pitch w:val="fixed"/>
  </w:font>
  <w:font w:name="Tinos">
    <w:altName w:val="Calibri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CE20F1" w14:textId="77777777" w:rsidR="00E72678" w:rsidRDefault="00E72678">
      <w:pPr>
        <w:spacing w:after="0" w:line="240" w:lineRule="auto"/>
      </w:pPr>
      <w:r>
        <w:separator/>
      </w:r>
    </w:p>
  </w:footnote>
  <w:footnote w:type="continuationSeparator" w:id="0">
    <w:p w14:paraId="1BAC881A" w14:textId="77777777" w:rsidR="00E72678" w:rsidRDefault="00E726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68427506"/>
      <w:docPartObj>
        <w:docPartGallery w:val="Page Numbers (Top of Page)"/>
        <w:docPartUnique/>
      </w:docPartObj>
    </w:sdtPr>
    <w:sdtEndPr/>
    <w:sdtContent>
      <w:p w14:paraId="5289A73C" w14:textId="77777777" w:rsidR="000A24D9" w:rsidRDefault="000A24D9">
        <w:pPr>
          <w:pStyle w:val="af1"/>
          <w:jc w:val="center"/>
        </w:pPr>
      </w:p>
      <w:p w14:paraId="05E19586" w14:textId="77777777" w:rsidR="000A24D9" w:rsidRDefault="000A24D9">
        <w:pPr>
          <w:pStyle w:val="af1"/>
          <w:jc w:val="center"/>
        </w:pPr>
      </w:p>
      <w:p w14:paraId="3A31D84C" w14:textId="77777777" w:rsidR="000A24D9" w:rsidRDefault="000B6D7F">
        <w:pPr>
          <w:pStyle w:val="af1"/>
          <w:jc w:val="center"/>
        </w:pPr>
        <w:r>
          <w:t>4</w:t>
        </w:r>
      </w:p>
      <w:p w14:paraId="2543B24E" w14:textId="77777777" w:rsidR="000A24D9" w:rsidRDefault="00E72678">
        <w:pPr>
          <w:pStyle w:val="af1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4D9"/>
    <w:rsid w:val="000A24D9"/>
    <w:rsid w:val="000B6D7F"/>
    <w:rsid w:val="00307EEE"/>
    <w:rsid w:val="00317ECC"/>
    <w:rsid w:val="00404B9A"/>
    <w:rsid w:val="00613692"/>
    <w:rsid w:val="006255AD"/>
    <w:rsid w:val="0071193F"/>
    <w:rsid w:val="00727548"/>
    <w:rsid w:val="008645BF"/>
    <w:rsid w:val="00A75C0E"/>
    <w:rsid w:val="00E72678"/>
    <w:rsid w:val="00F84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96116"/>
  <w15:docId w15:val="{48CF263D-6334-42F4-A507-CD4CB0B60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122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uiPriority w:val="99"/>
    <w:semiHidden/>
    <w:qFormat/>
    <w:rsid w:val="004D0C82"/>
    <w:rPr>
      <w:sz w:val="20"/>
      <w:szCs w:val="20"/>
    </w:rPr>
  </w:style>
  <w:style w:type="character" w:customStyle="1" w:styleId="a4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4D0C82"/>
    <w:rPr>
      <w:vertAlign w:val="superscript"/>
    </w:rPr>
  </w:style>
  <w:style w:type="character" w:customStyle="1" w:styleId="a5">
    <w:name w:val="Верхний колонтитул Знак"/>
    <w:basedOn w:val="a0"/>
    <w:uiPriority w:val="99"/>
    <w:qFormat/>
    <w:rsid w:val="00374CC3"/>
  </w:style>
  <w:style w:type="character" w:customStyle="1" w:styleId="a6">
    <w:name w:val="Нижний колонтитул Знак"/>
    <w:basedOn w:val="a0"/>
    <w:uiPriority w:val="99"/>
    <w:qFormat/>
    <w:rsid w:val="00374CC3"/>
  </w:style>
  <w:style w:type="character" w:styleId="a7">
    <w:name w:val="annotation reference"/>
    <w:basedOn w:val="a0"/>
    <w:uiPriority w:val="99"/>
    <w:semiHidden/>
    <w:unhideWhenUsed/>
    <w:qFormat/>
    <w:rsid w:val="00174753"/>
    <w:rPr>
      <w:sz w:val="16"/>
      <w:szCs w:val="16"/>
    </w:rPr>
  </w:style>
  <w:style w:type="character" w:customStyle="1" w:styleId="a8">
    <w:name w:val="Текст примечания Знак"/>
    <w:basedOn w:val="a0"/>
    <w:uiPriority w:val="99"/>
    <w:semiHidden/>
    <w:qFormat/>
    <w:rsid w:val="00174753"/>
    <w:rPr>
      <w:sz w:val="20"/>
      <w:szCs w:val="20"/>
    </w:rPr>
  </w:style>
  <w:style w:type="character" w:customStyle="1" w:styleId="a9">
    <w:name w:val="Тема примечания Знак"/>
    <w:basedOn w:val="a8"/>
    <w:uiPriority w:val="99"/>
    <w:semiHidden/>
    <w:qFormat/>
    <w:rsid w:val="00174753"/>
    <w:rPr>
      <w:b/>
      <w:bCs/>
      <w:sz w:val="20"/>
      <w:szCs w:val="20"/>
    </w:rPr>
  </w:style>
  <w:style w:type="character" w:customStyle="1" w:styleId="aa">
    <w:name w:val="Текст выноски Знак"/>
    <w:basedOn w:val="a0"/>
    <w:uiPriority w:val="99"/>
    <w:semiHidden/>
    <w:qFormat/>
    <w:rsid w:val="00174753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rFonts w:ascii="Times New Roman" w:hAnsi="Times New Roman" w:cs="Times New Roman"/>
      <w:sz w:val="24"/>
    </w:rPr>
  </w:style>
  <w:style w:type="character" w:customStyle="1" w:styleId="-">
    <w:name w:val="Интернет-ссылка"/>
    <w:rPr>
      <w:color w:val="000080"/>
      <w:u w:val="singl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ConsPlusNormal">
    <w:name w:val="ConsPlusNormal"/>
    <w:qFormat/>
    <w:rsid w:val="00543912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qFormat/>
    <w:rsid w:val="00543912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543912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0">
    <w:name w:val="footnote text"/>
    <w:basedOn w:val="a"/>
    <w:uiPriority w:val="99"/>
    <w:unhideWhenUsed/>
    <w:rsid w:val="004D0C82"/>
    <w:pPr>
      <w:spacing w:after="0" w:line="240" w:lineRule="auto"/>
    </w:pPr>
    <w:rPr>
      <w:sz w:val="20"/>
      <w:szCs w:val="20"/>
    </w:rPr>
  </w:style>
  <w:style w:type="paragraph" w:styleId="af1">
    <w:name w:val="header"/>
    <w:basedOn w:val="a"/>
    <w:uiPriority w:val="99"/>
    <w:unhideWhenUsed/>
    <w:rsid w:val="00374CC3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footer"/>
    <w:basedOn w:val="a"/>
    <w:uiPriority w:val="99"/>
    <w:unhideWhenUsed/>
    <w:rsid w:val="00374CC3"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annotation text"/>
    <w:basedOn w:val="a"/>
    <w:uiPriority w:val="99"/>
    <w:semiHidden/>
    <w:unhideWhenUsed/>
    <w:qFormat/>
    <w:rsid w:val="00174753"/>
    <w:pPr>
      <w:spacing w:line="240" w:lineRule="auto"/>
    </w:pPr>
    <w:rPr>
      <w:sz w:val="20"/>
      <w:szCs w:val="20"/>
    </w:rPr>
  </w:style>
  <w:style w:type="paragraph" w:styleId="af4">
    <w:name w:val="annotation subject"/>
    <w:basedOn w:val="af3"/>
    <w:next w:val="af3"/>
    <w:uiPriority w:val="99"/>
    <w:semiHidden/>
    <w:unhideWhenUsed/>
    <w:qFormat/>
    <w:rsid w:val="00174753"/>
    <w:rPr>
      <w:b/>
      <w:bCs/>
    </w:rPr>
  </w:style>
  <w:style w:type="paragraph" w:styleId="af5">
    <w:name w:val="Revision"/>
    <w:uiPriority w:val="99"/>
    <w:semiHidden/>
    <w:qFormat/>
    <w:rsid w:val="00174753"/>
  </w:style>
  <w:style w:type="paragraph" w:styleId="af6">
    <w:name w:val="Balloon Text"/>
    <w:basedOn w:val="a"/>
    <w:uiPriority w:val="99"/>
    <w:semiHidden/>
    <w:unhideWhenUsed/>
    <w:qFormat/>
    <w:rsid w:val="0017475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7">
    <w:name w:val="Содержимое таблицы"/>
    <w:basedOn w:val="a"/>
    <w:qFormat/>
    <w:pPr>
      <w:suppressLineNumbers/>
    </w:pPr>
  </w:style>
  <w:style w:type="paragraph" w:customStyle="1" w:styleId="af8">
    <w:name w:val="Заголовок таблицы"/>
    <w:basedOn w:val="af7"/>
    <w:qFormat/>
    <w:pPr>
      <w:jc w:val="center"/>
    </w:pPr>
    <w:rPr>
      <w:b/>
      <w:bCs/>
    </w:rPr>
  </w:style>
  <w:style w:type="paragraph" w:styleId="af9">
    <w:name w:val="Plain Text"/>
    <w:basedOn w:val="a"/>
    <w:qFormat/>
    <w:pPr>
      <w:widowControl w:val="0"/>
    </w:pPr>
    <w:rPr>
      <w:rFonts w:ascii="Courier New" w:hAnsi="Courier New"/>
      <w:lang w:eastAsia="ar-SA"/>
    </w:rPr>
  </w:style>
  <w:style w:type="paragraph" w:customStyle="1" w:styleId="afa">
    <w:name w:val="Текст в заданном формате"/>
    <w:basedOn w:val="a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table" w:styleId="afb">
    <w:name w:val="Table Grid"/>
    <w:basedOn w:val="a1"/>
    <w:uiPriority w:val="39"/>
    <w:rsid w:val="008468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C42AF-9235-4BE2-BE0C-6AE3610A7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547</Words>
  <Characters>3122</Characters>
  <Application>Microsoft Office Word</Application>
  <DocSecurity>0</DocSecurity>
  <Lines>26</Lines>
  <Paragraphs>7</Paragraphs>
  <ScaleCrop>false</ScaleCrop>
  <Company>Hewlett-Packard Company</Company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Соколова Ольга Борисовна</dc:creator>
  <dc:description/>
  <cp:lastModifiedBy>Светлана С. Толстикова</cp:lastModifiedBy>
  <cp:revision>3</cp:revision>
  <cp:lastPrinted>2019-07-11T02:48:00Z</cp:lastPrinted>
  <dcterms:created xsi:type="dcterms:W3CDTF">2021-11-10T01:35:00Z</dcterms:created>
  <dcterms:modified xsi:type="dcterms:W3CDTF">2021-11-10T01:39:00Z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