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6FC9F" w14:textId="77777777" w:rsidR="00890CED" w:rsidRDefault="00B66F66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825011B" wp14:editId="2EA8201B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86261F" w14:textId="77777777" w:rsidR="00890CED" w:rsidRDefault="00890CED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</w:p>
    <w:p w14:paraId="01713C3F" w14:textId="77777777" w:rsidR="00890CED" w:rsidRDefault="00890CED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</w:p>
    <w:p w14:paraId="7020ED36" w14:textId="77777777" w:rsidR="00890CED" w:rsidRDefault="00B66F66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АДМИНИСТРАЦИЯ</w:t>
      </w:r>
    </w:p>
    <w:p w14:paraId="3A3936E4" w14:textId="77777777" w:rsidR="00890CED" w:rsidRDefault="00B66F66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 w14:paraId="3FFB9B06" w14:textId="77777777" w:rsidR="00890CED" w:rsidRDefault="00B66F66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327718FC" w14:textId="77777777" w:rsidR="00890CED" w:rsidRDefault="00890CED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0"/>
          <w:lang w:eastAsia="ru-RU"/>
        </w:rPr>
      </w:pPr>
    </w:p>
    <w:p w14:paraId="1E06534A" w14:textId="77777777" w:rsidR="00890CED" w:rsidRDefault="00B66F66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 О С Т А Н О В Л Е Н И Е</w:t>
      </w:r>
    </w:p>
    <w:p w14:paraId="73B60C41" w14:textId="77777777" w:rsidR="00890CED" w:rsidRDefault="00890CE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119AB" w14:textId="33AE931C" w:rsidR="00890CED" w:rsidRPr="00B66F66" w:rsidRDefault="00B66F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2025г.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Анучино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1006</w:t>
      </w:r>
    </w:p>
    <w:p w14:paraId="074278EF" w14:textId="77777777" w:rsidR="00890CED" w:rsidRDefault="00890CE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C262B10" w14:textId="77777777" w:rsidR="00890CED" w:rsidRDefault="00B66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Программы профилактики рисков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причинения вреда (ущерба) охраняемым законом ценностям на 202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в сфере муниципального земельного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на территории Анучинского муниципального округа Приморского края</w:t>
      </w:r>
    </w:p>
    <w:p w14:paraId="7F4ECE2A" w14:textId="77777777" w:rsidR="00890CED" w:rsidRDefault="00890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481ACC" w14:textId="77777777" w:rsidR="00890CED" w:rsidRDefault="00B66F66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 соответствии с Федеральным законом от 06.10.2003г</w:t>
      </w:r>
      <w:r w:rsidRPr="00B66F66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№131-ФЗ «Об общих принципах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организации местного самоуправления в Российской Федерации», Федеральным законом от 31.07.2020г</w:t>
      </w:r>
      <w:r w:rsidRPr="00B66F66">
        <w:rPr>
          <w:rFonts w:ascii="Times New Roman" w:eastAsia="Courier New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 w:rsidRPr="00B66F66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, </w:t>
      </w:r>
      <w:bookmarkStart w:id="0" w:name="OLE_LINK1"/>
      <w:r w:rsidRPr="00B66F66">
        <w:rPr>
          <w:rFonts w:ascii="Times New Roman" w:eastAsia="Courier New" w:hAnsi="Times New Roman" w:cs="Times New Roman"/>
          <w:sz w:val="28"/>
          <w:szCs w:val="28"/>
          <w:lang w:eastAsia="ru-RU"/>
        </w:rPr>
        <w:t>Решением Думы Анучинского муниципального округа Приморского края от 23.06.2025г.</w:t>
      </w:r>
      <w:r w:rsidRPr="00B66F66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№716-НПА «Об утверждении Положения о муниципальном земельном контроле в границах Анучинского муниципального округа»,</w:t>
      </w:r>
      <w:bookmarkEnd w:id="0"/>
      <w:r w:rsidRPr="00B66F66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>
          <w:rPr>
            <w:rFonts w:ascii="Times New Roman" w:eastAsia="Courier New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2238A933" w14:textId="77777777" w:rsidR="00890CED" w:rsidRDefault="00B66F6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2BFDFFE" w14:textId="77777777" w:rsidR="00890CED" w:rsidRDefault="00890C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104A4" w14:textId="77777777" w:rsidR="00890CED" w:rsidRDefault="00B66F6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Программу профилактики рисков причинения вреда (ущерба) охраняемым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ценностям на 202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сфере муниципального земельного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округа Приморского края 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1BDAAD" w14:textId="77777777" w:rsidR="00890CED" w:rsidRDefault="00B66F66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</w:t>
      </w:r>
      <w:r>
        <w:rPr>
          <w:rFonts w:ascii="Times New Roman" w:hAnsi="Times New Roman"/>
          <w:sz w:val="28"/>
          <w:szCs w:val="28"/>
        </w:rPr>
        <w:t xml:space="preserve"> (Бурдейной</w:t>
      </w:r>
      <w:r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разместить настоящее постановление в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37A0E32F" w14:textId="77777777" w:rsidR="00890CED" w:rsidRPr="00B66F66" w:rsidRDefault="00B66F6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оставляю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собой.</w:t>
      </w:r>
    </w:p>
    <w:p w14:paraId="32384EBA" w14:textId="77777777" w:rsidR="00890CED" w:rsidRDefault="00890CED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10871" w14:textId="77777777" w:rsidR="00890CED" w:rsidRDefault="00890CED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DACD8" w14:textId="77777777" w:rsidR="00890CED" w:rsidRDefault="00B6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4E7CB37C" w14:textId="77777777" w:rsidR="00890CED" w:rsidRDefault="00B6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А.Я</w:t>
      </w:r>
      <w:r w:rsidRPr="00B66F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Янчук</w:t>
      </w:r>
    </w:p>
    <w:p w14:paraId="20FE6DCC" w14:textId="77777777" w:rsidR="00890CED" w:rsidRDefault="0089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E51A" w14:textId="77777777" w:rsidR="00890CED" w:rsidRDefault="0089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5006E9" w14:textId="77777777" w:rsidR="00890CED" w:rsidRPr="00B66F66" w:rsidRDefault="0089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60B23" w14:textId="77777777" w:rsidR="00890CED" w:rsidRDefault="0089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6062C" w14:textId="77777777" w:rsidR="00890CED" w:rsidRDefault="0089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79242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AA2EABB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13F268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3475DE5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3E9D310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C52E17C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2A10F44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7D36689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41196E1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1D5D895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3E2915C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5EF7054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DB534BC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BB4F18F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A3A596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C142C88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CFD2A5B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4ED3CE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6204B26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FEFA4F4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7980EAA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F776A7E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33D62B4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50061D8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AB655C2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004FFD1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AD6D702" w14:textId="77777777" w:rsidR="00890CED" w:rsidRDefault="00B66F66">
      <w:pPr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УТВЕРЖДЕНА</w:t>
      </w:r>
    </w:p>
    <w:p w14:paraId="3F0338A6" w14:textId="77777777" w:rsidR="00890CED" w:rsidRDefault="00B66F66">
      <w:pPr>
        <w:spacing w:after="0" w:line="240" w:lineRule="auto"/>
        <w:ind w:left="572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Постановлением </w:t>
      </w:r>
      <w:r w:rsidRPr="00B66F66">
        <w:rPr>
          <w:rFonts w:ascii="Times New Roman" w:eastAsia="Times New Roman" w:hAnsi="Times New Roman" w:cs="Times New Roman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lang w:eastAsia="ru-RU"/>
        </w:rPr>
        <w:t xml:space="preserve">дминистрации Анучинского муниципального округа </w:t>
      </w:r>
      <w:r>
        <w:rPr>
          <w:rFonts w:ascii="Times New Roman" w:eastAsia="Times New Roman" w:hAnsi="Times New Roman" w:cs="Times New Roman"/>
          <w:lang w:eastAsia="ru-RU"/>
        </w:rPr>
        <w:t>Приморского края</w:t>
      </w:r>
    </w:p>
    <w:p w14:paraId="79A118BC" w14:textId="4B3373D6" w:rsidR="00890CED" w:rsidRPr="00B66F66" w:rsidRDefault="00B66F66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66F6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от</w:t>
      </w:r>
      <w:r>
        <w:rPr>
          <w:rFonts w:ascii="Times New Roman" w:eastAsia="Times New Roman" w:hAnsi="Times New Roman" w:cs="Times New Roman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>17</w:t>
      </w:r>
      <w:bookmarkStart w:id="1" w:name="_GoBack"/>
      <w:bookmarkEnd w:id="1"/>
      <w:r>
        <w:rPr>
          <w:rFonts w:ascii="Times New Roman" w:eastAsia="Times New Roman" w:hAnsi="Times New Roman" w:cs="Times New Roman"/>
          <w:lang w:val="en-US" w:eastAsia="ru-RU"/>
        </w:rPr>
        <w:t xml:space="preserve">  ноября 2025г. </w:t>
      </w:r>
      <w:r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1006</w:t>
      </w:r>
    </w:p>
    <w:p w14:paraId="343EDBBC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A808373" w14:textId="77777777" w:rsidR="00890CED" w:rsidRPr="00B66F66" w:rsidRDefault="00B66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(ущерба) охраняемых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законом ценностям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в сфере муниципального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земельного контроля 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Анучинского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p w14:paraId="5F3FCFE8" w14:textId="77777777" w:rsidR="00890CED" w:rsidRPr="00B66F66" w:rsidRDefault="00890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17DE29" w14:textId="77777777" w:rsidR="00890CED" w:rsidRPr="00B66F66" w:rsidRDefault="00B66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6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64B28D6E" w14:textId="77777777" w:rsidR="00890CED" w:rsidRDefault="00890C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0E89A31" w14:textId="77777777" w:rsidR="00890CED" w:rsidRDefault="00B66F6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профилактики разработана в целях стимулирования добросовестного соблю</w:t>
      </w:r>
      <w:r>
        <w:rPr>
          <w:rFonts w:ascii="Times New Roman" w:hAnsi="Times New Roman" w:cs="Times New Roman"/>
          <w:sz w:val="28"/>
          <w:szCs w:val="28"/>
        </w:rPr>
        <w:t>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, создания условий для доведения обязательных требований до юридических лиц, индивидуальных предпринимателей и граждан, повышение информированности о способах их соблюдения.</w:t>
      </w:r>
    </w:p>
    <w:p w14:paraId="66700C7C" w14:textId="77777777" w:rsidR="00890CED" w:rsidRDefault="00B66F6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нучинского м</w:t>
      </w:r>
      <w:r>
        <w:rPr>
          <w:rFonts w:ascii="Times New Roman" w:hAnsi="Times New Roman" w:cs="Times New Roman"/>
          <w:sz w:val="28"/>
          <w:szCs w:val="28"/>
        </w:rPr>
        <w:t>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- контрольный орган).</w:t>
      </w:r>
    </w:p>
    <w:p w14:paraId="739BE435" w14:textId="77777777" w:rsidR="00890CED" w:rsidRDefault="00890C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E8ECC6D" w14:textId="77777777" w:rsidR="00890CED" w:rsidRDefault="00B66F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А</w:t>
      </w:r>
      <w:r>
        <w:rPr>
          <w:rFonts w:ascii="Times New Roman" w:hAnsi="Times New Roman" w:cs="Times New Roman"/>
          <w:sz w:val="28"/>
          <w:szCs w:val="28"/>
        </w:rPr>
        <w:t>нализ</w:t>
      </w:r>
      <w:r>
        <w:rPr>
          <w:rFonts w:ascii="Times New Roman" w:hAnsi="Times New Roman" w:cs="Times New Roman"/>
          <w:sz w:val="28"/>
          <w:szCs w:val="28"/>
        </w:rPr>
        <w:t xml:space="preserve"> текущего состояния осуществления муниципального земельного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 xml:space="preserve"> текущего уровня развития профилактической деятельности контрольного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характеристика</w:t>
      </w:r>
      <w:r>
        <w:rPr>
          <w:rFonts w:ascii="Times New Roman" w:hAnsi="Times New Roman" w:cs="Times New Roman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решение которых направлена программа</w:t>
      </w:r>
    </w:p>
    <w:p w14:paraId="07453F27" w14:textId="77777777" w:rsidR="00890CED" w:rsidRDefault="00B66F66">
      <w:pPr>
        <w:pStyle w:val="ConsPlusNormal"/>
        <w:numPr>
          <w:ilvl w:val="0"/>
          <w:numId w:val="1"/>
        </w:numPr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главой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Положения о муниципальном земельном контроле в границах Анучинского муниципального округа Приморского края</w:t>
      </w:r>
      <w:r w:rsidRPr="00B66F66">
        <w:rPr>
          <w:rFonts w:ascii="Times New Roman" w:eastAsia="Courier New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Pr="00B66F66">
        <w:rPr>
          <w:rFonts w:ascii="Times New Roman" w:eastAsia="Courier New" w:hAnsi="Times New Roman" w:cs="Times New Roman"/>
          <w:sz w:val="28"/>
          <w:szCs w:val="28"/>
        </w:rPr>
        <w:t>Решением Думы Анучинского муниципального округа Приморского края от 2</w:t>
      </w:r>
      <w:r w:rsidRPr="00B66F66">
        <w:rPr>
          <w:rFonts w:ascii="Times New Roman" w:eastAsia="Courier New" w:hAnsi="Times New Roman" w:cs="Times New Roman"/>
          <w:sz w:val="28"/>
          <w:szCs w:val="28"/>
        </w:rPr>
        <w:t xml:space="preserve">3.06.2025г. №716-НПА «Об утверждении Положения о муниципальном земельном контроле в границах Анучинского муниципального округа», </w:t>
      </w:r>
      <w:r>
        <w:rPr>
          <w:rFonts w:ascii="Times New Roman" w:hAnsi="Times New Roman" w:cs="Times New Roman"/>
          <w:sz w:val="28"/>
          <w:szCs w:val="28"/>
        </w:rPr>
        <w:t>контрольный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муниципальный земельный контроль в соответствии с действующим законодательством и нормативными п</w:t>
      </w:r>
      <w:r>
        <w:rPr>
          <w:rFonts w:ascii="Times New Roman" w:hAnsi="Times New Roman" w:cs="Times New Roman"/>
          <w:sz w:val="28"/>
          <w:szCs w:val="28"/>
        </w:rPr>
        <w:t>равовыми актами Анучинского муниципального округа.</w:t>
      </w:r>
    </w:p>
    <w:p w14:paraId="06946E93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соблюдение субъектами проверок следующих обязательных требований:</w:t>
      </w:r>
    </w:p>
    <w:p w14:paraId="0762A1BF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использованию земель и земельных участков по целевому назначению, установлен</w:t>
      </w:r>
      <w:r>
        <w:rPr>
          <w:rFonts w:ascii="Times New Roman" w:hAnsi="Times New Roman" w:cs="Times New Roman"/>
          <w:sz w:val="28"/>
          <w:szCs w:val="28"/>
        </w:rPr>
        <w:t>ного режима использования земельных участков в соответствии с зонированием территории;</w:t>
      </w:r>
    </w:p>
    <w:p w14:paraId="6DE3D388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земельного законодательства о недопущении самовольного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занятия земельных участков, использования земельных участков без документов, разрешающих в случаях, предусмотре</w:t>
      </w:r>
      <w:r>
        <w:rPr>
          <w:rFonts w:ascii="Times New Roman" w:hAnsi="Times New Roman" w:cs="Times New Roman"/>
          <w:sz w:val="28"/>
          <w:szCs w:val="28"/>
        </w:rPr>
        <w:t>нных законодательством Российской Федерации, осуществление хозяйственной деятельности;</w:t>
      </w:r>
    </w:p>
    <w:p w14:paraId="5836FC9E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14:paraId="50862F1C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недопущения не</w:t>
      </w:r>
      <w:r>
        <w:rPr>
          <w:rFonts w:ascii="Times New Roman" w:hAnsi="Times New Roman" w:cs="Times New Roman"/>
          <w:sz w:val="28"/>
          <w:szCs w:val="28"/>
        </w:rPr>
        <w:t>надлежащего использования земельного участка;</w:t>
      </w:r>
    </w:p>
    <w:p w14:paraId="46CA2CB9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достоверных сведений о состоянии земель;</w:t>
      </w:r>
    </w:p>
    <w:p w14:paraId="55229018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исполнения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14:paraId="29FECF39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выполн</w:t>
      </w:r>
      <w:r>
        <w:rPr>
          <w:rFonts w:ascii="Times New Roman" w:hAnsi="Times New Roman" w:cs="Times New Roman"/>
          <w:sz w:val="28"/>
          <w:szCs w:val="28"/>
        </w:rPr>
        <w:t>ения иных требований законодательства.</w:t>
      </w:r>
    </w:p>
    <w:p w14:paraId="2F6083C4" w14:textId="77777777" w:rsidR="00890CED" w:rsidRDefault="00B66F66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Объектами земельных отношений являются земли, земельные участки или части земельных участков в границах Анучинского муниципального округа Приморского края.</w:t>
      </w:r>
    </w:p>
    <w:p w14:paraId="24ABC9AD" w14:textId="77777777" w:rsidR="00890CED" w:rsidRDefault="00B66F66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Сведения о проведенных в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плановых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нарушений обязательных требований земельного законодательства. </w:t>
      </w:r>
      <w:r>
        <w:rPr>
          <w:rFonts w:ascii="Times New Roman" w:hAnsi="Times New Roman" w:cs="Times New Roman"/>
          <w:sz w:val="28"/>
          <w:szCs w:val="28"/>
        </w:rPr>
        <w:t>Плановые</w:t>
      </w:r>
      <w:r>
        <w:rPr>
          <w:rFonts w:ascii="Times New Roman" w:hAnsi="Times New Roman" w:cs="Times New Roman"/>
          <w:sz w:val="28"/>
          <w:szCs w:val="28"/>
        </w:rPr>
        <w:t xml:space="preserve"> контрольные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не проводились в соответствии с </w:t>
      </w:r>
      <w:r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Правительства РФ от 10.03.2022</w:t>
      </w:r>
      <w:r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336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особенностях организации и осу</w:t>
      </w:r>
      <w:r>
        <w:rPr>
          <w:rFonts w:ascii="Times New Roman" w:hAnsi="Times New Roman"/>
          <w:sz w:val="28"/>
          <w:szCs w:val="28"/>
        </w:rPr>
        <w:t>ществления государственного контроля (надзора), муниципального контроля</w:t>
      </w:r>
      <w:r>
        <w:rPr>
          <w:rFonts w:ascii="Times New Roman" w:hAnsi="Times New Roman"/>
          <w:sz w:val="28"/>
          <w:szCs w:val="28"/>
        </w:rPr>
        <w:t>».</w:t>
      </w:r>
    </w:p>
    <w:p w14:paraId="6D64B2A8" w14:textId="77777777" w:rsidR="00890CED" w:rsidRPr="00B66F66" w:rsidRDefault="00B66F66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Сведения о проведенных в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внеплановых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>
        <w:rPr>
          <w:rFonts w:ascii="Times New Roman" w:hAnsi="Times New Roman" w:cs="Times New Roman"/>
          <w:sz w:val="28"/>
          <w:szCs w:val="28"/>
        </w:rPr>
        <w:t>мероприятиях по муниципальному земельному контролю</w:t>
      </w:r>
      <w:r>
        <w:rPr>
          <w:rFonts w:ascii="Times New Roman" w:hAnsi="Times New Roman" w:cs="Times New Roman"/>
          <w:sz w:val="28"/>
          <w:szCs w:val="28"/>
        </w:rPr>
        <w:t>. Контрольным органом на 17.11.2025г. проведено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6F66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мероприятий по обследованию земельных участков (выездное обследование). По итогам которых вынесено </w:t>
      </w:r>
      <w:r w:rsidRPr="00B66F66">
        <w:rPr>
          <w:rFonts w:ascii="Times New Roman" w:hAnsi="Times New Roman" w:cs="Times New Roman"/>
          <w:bCs/>
          <w:sz w:val="28"/>
          <w:szCs w:val="28"/>
        </w:rPr>
        <w:t>38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предостережения</w:t>
      </w:r>
      <w:r w:rsidRPr="00B66F66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26DBCE" w14:textId="77777777" w:rsidR="00890CED" w:rsidRDefault="00B66F66">
      <w:pPr>
        <w:pStyle w:val="ConsPlusNormal"/>
        <w:tabs>
          <w:tab w:val="left" w:pos="0"/>
        </w:tabs>
        <w:spacing w:line="0" w:lineRule="atLeast"/>
        <w:ind w:firstLineChars="234" w:firstLine="655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Проблемы, на решение которых направлена программа профилактики:</w:t>
      </w:r>
    </w:p>
    <w:p w14:paraId="2CCB4295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повышение эффективности проводимой </w:t>
      </w:r>
      <w:r>
        <w:rPr>
          <w:rFonts w:ascii="Times New Roman" w:hAnsi="Times New Roman" w:cs="Times New Roman"/>
          <w:sz w:val="28"/>
          <w:szCs w:val="28"/>
        </w:rPr>
        <w:t>профильными</w:t>
      </w:r>
      <w:r>
        <w:rPr>
          <w:rFonts w:ascii="Times New Roman" w:hAnsi="Times New Roman" w:cs="Times New Roman"/>
          <w:sz w:val="28"/>
          <w:szCs w:val="28"/>
        </w:rPr>
        <w:t xml:space="preserve"> органами администрации работы по предупреждению нарушений юридическими и физическими лицами обязательных требований;</w:t>
      </w:r>
    </w:p>
    <w:p w14:paraId="0CC61251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улучшение информационного обеспечения деятельности </w:t>
      </w:r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фильных</w:t>
      </w:r>
      <w:r>
        <w:rPr>
          <w:rFonts w:ascii="Times New Roman" w:hAnsi="Times New Roman" w:cs="Times New Roman"/>
          <w:sz w:val="28"/>
          <w:szCs w:val="28"/>
        </w:rPr>
        <w:t xml:space="preserve"> органов администрации по пре</w:t>
      </w:r>
      <w:r>
        <w:rPr>
          <w:rFonts w:ascii="Times New Roman" w:hAnsi="Times New Roman" w:cs="Times New Roman"/>
          <w:sz w:val="28"/>
          <w:szCs w:val="28"/>
        </w:rPr>
        <w:t>дупреждению нарушений юридическими и физическими лицами обязательных требований;</w:t>
      </w:r>
    </w:p>
    <w:p w14:paraId="25B96C25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уменьшение общего числа нарушений юридическими и физическими лицами обязательных требований.</w:t>
      </w:r>
    </w:p>
    <w:p w14:paraId="55767C31" w14:textId="77777777" w:rsidR="00890CED" w:rsidRDefault="00B66F66">
      <w:pPr>
        <w:pStyle w:val="ConsPlusNormal"/>
        <w:numPr>
          <w:ilvl w:val="0"/>
          <w:numId w:val="2"/>
        </w:numPr>
        <w:ind w:left="10" w:firstLineChars="231" w:firstLine="6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проведение профилактических</w:t>
      </w:r>
      <w:r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3D8738D8" w14:textId="77777777" w:rsidR="00890CED" w:rsidRDefault="00B66F66">
      <w:pPr>
        <w:pStyle w:val="ConsPlusNormal"/>
        <w:ind w:left="8" w:firstLineChars="232" w:firstLine="6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</w:t>
      </w:r>
      <w:r>
        <w:rPr>
          <w:rFonts w:ascii="Times New Roman" w:hAnsi="Times New Roman" w:cs="Times New Roman"/>
          <w:sz w:val="28"/>
          <w:szCs w:val="28"/>
        </w:rPr>
        <w:t xml:space="preserve">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земельного контроля незамедлительно направляет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информацию об этом </w:t>
      </w:r>
      <w:r>
        <w:rPr>
          <w:rFonts w:ascii="Times New Roman" w:hAnsi="Times New Roman" w:cs="Times New Roman"/>
          <w:sz w:val="28"/>
          <w:szCs w:val="28"/>
        </w:rPr>
        <w:t>главе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</w:t>
      </w:r>
      <w:r>
        <w:rPr>
          <w:rFonts w:ascii="Times New Roman" w:hAnsi="Times New Roman" w:cs="Times New Roman"/>
          <w:sz w:val="28"/>
          <w:szCs w:val="28"/>
        </w:rPr>
        <w:t>ьного округа для принятия решения о проведении контрольных (надзорных) мероприятий.</w:t>
      </w:r>
    </w:p>
    <w:p w14:paraId="079C9688" w14:textId="77777777" w:rsidR="00890CED" w:rsidRDefault="00890CED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14:paraId="1D478DA4" w14:textId="77777777" w:rsidR="00890CED" w:rsidRDefault="00B66F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I. Ц</w:t>
      </w:r>
      <w:r>
        <w:rPr>
          <w:rFonts w:ascii="Times New Roman" w:hAnsi="Times New Roman" w:cs="Times New Roman"/>
          <w:sz w:val="28"/>
          <w:szCs w:val="28"/>
        </w:rPr>
        <w:t>ели</w:t>
      </w:r>
      <w:r>
        <w:rPr>
          <w:rFonts w:ascii="Times New Roman" w:hAnsi="Times New Roman" w:cs="Times New Roman"/>
          <w:sz w:val="28"/>
          <w:szCs w:val="28"/>
        </w:rPr>
        <w:t xml:space="preserve"> и задачи реализации программы профилактики рисков причинения вреда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ущерба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охраняемым</w:t>
      </w:r>
      <w:r>
        <w:rPr>
          <w:rFonts w:ascii="Times New Roman" w:hAnsi="Times New Roman" w:cs="Times New Roman"/>
          <w:sz w:val="28"/>
          <w:szCs w:val="28"/>
        </w:rPr>
        <w:t xml:space="preserve"> законом ценностям в сфере муниципального земельного контроля на тер</w:t>
      </w:r>
      <w:r>
        <w:rPr>
          <w:rFonts w:ascii="Times New Roman" w:hAnsi="Times New Roman" w:cs="Times New Roman"/>
          <w:sz w:val="28"/>
          <w:szCs w:val="28"/>
        </w:rPr>
        <w:t xml:space="preserve">ритории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Pr="00B66F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5D1182D3" w14:textId="77777777" w:rsidR="00890CED" w:rsidRDefault="00890C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D4C5FA" w14:textId="77777777" w:rsidR="00890CED" w:rsidRDefault="00B66F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Программа профилактики направлена на достижение следующих целей:</w:t>
      </w:r>
    </w:p>
    <w:p w14:paraId="14BBBBD3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14:paraId="01214361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устранение условий, причин и </w:t>
      </w:r>
      <w:r>
        <w:rPr>
          <w:rFonts w:ascii="Times New Roman" w:hAnsi="Times New Roman" w:cs="Times New Roman"/>
          <w:sz w:val="28"/>
          <w:szCs w:val="28"/>
        </w:rPr>
        <w:t>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4229CC7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</w:t>
      </w:r>
      <w:r>
        <w:rPr>
          <w:rFonts w:ascii="Times New Roman" w:hAnsi="Times New Roman" w:cs="Times New Roman"/>
          <w:sz w:val="28"/>
          <w:szCs w:val="28"/>
        </w:rPr>
        <w:t>юдения.</w:t>
      </w:r>
    </w:p>
    <w:p w14:paraId="6EE57581" w14:textId="77777777" w:rsidR="00890CED" w:rsidRDefault="00B66F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Основными задачами Программы профилактики являются:</w:t>
      </w:r>
    </w:p>
    <w:p w14:paraId="73D9BAF0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02E58ABE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выявление причин, факторов и условий, способст</w:t>
      </w:r>
      <w:r>
        <w:rPr>
          <w:rFonts w:ascii="Times New Roman" w:hAnsi="Times New Roman" w:cs="Times New Roman"/>
          <w:sz w:val="28"/>
          <w:szCs w:val="28"/>
        </w:rPr>
        <w:t>вующих нарушениям обязательных требований;</w:t>
      </w:r>
    </w:p>
    <w:p w14:paraId="3B0850BF" w14:textId="77777777" w:rsidR="00890CED" w:rsidRDefault="00B66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90CED">
          <w:footerReference w:type="even" r:id="rId9"/>
          <w:footerReference w:type="default" r:id="rId10"/>
          <w:pgSz w:w="11906" w:h="16838"/>
          <w:pgMar w:top="866" w:right="901" w:bottom="1012" w:left="1985" w:header="708" w:footer="708" w:gutter="0"/>
          <w:cols w:space="708"/>
          <w:docGrid w:linePitch="360"/>
        </w:sectPr>
      </w:pPr>
      <w:r w:rsidRPr="00B66F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правосознания и правовой культуры подконтрольных субъектов при соблюдении обязательных требований.</w:t>
      </w:r>
    </w:p>
    <w:p w14:paraId="490E924B" w14:textId="77777777" w:rsidR="00890CED" w:rsidRDefault="00B66F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еречень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F0F2F19" w14:textId="77777777" w:rsidR="00890CED" w:rsidRDefault="00B66F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периодичность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Pr="00B66F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EA27C" w14:textId="77777777" w:rsidR="00890CED" w:rsidRDefault="00890C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9"/>
        <w:gridCol w:w="4117"/>
        <w:gridCol w:w="3580"/>
        <w:gridCol w:w="1718"/>
      </w:tblGrid>
      <w:tr w:rsidR="00890CED" w14:paraId="66D6FED4" w14:textId="77777777">
        <w:tc>
          <w:tcPr>
            <w:tcW w:w="519" w:type="dxa"/>
          </w:tcPr>
          <w:p w14:paraId="3EFC1EB4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117" w:type="dxa"/>
          </w:tcPr>
          <w:p w14:paraId="6932A6F2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профилактического мероприятия</w:t>
            </w:r>
          </w:p>
          <w:p w14:paraId="573B7DA9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80" w:type="dxa"/>
          </w:tcPr>
          <w:p w14:paraId="20509DE1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718" w:type="dxa"/>
          </w:tcPr>
          <w:p w14:paraId="4FC58047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890CED" w14:paraId="139A6C3F" w14:textId="77777777">
        <w:tc>
          <w:tcPr>
            <w:tcW w:w="519" w:type="dxa"/>
          </w:tcPr>
          <w:p w14:paraId="60FAFF74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7" w:type="dxa"/>
          </w:tcPr>
          <w:p w14:paraId="1826E953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D1C303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 в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разделе контрольной деятельности)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средствах массов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информации и в иных формах следующих сведений:</w:t>
            </w:r>
          </w:p>
          <w:p w14:paraId="353303DC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тексты нормативных правовых актов, регулирующих осуществление муниципального земельного контроля;</w:t>
            </w:r>
          </w:p>
          <w:p w14:paraId="0127EA7D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об изменениях, внесенных в нормативные правовые акты, регулирующие осуществление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контроля, о сроках и порядке их вступления в силу;</w:t>
            </w:r>
          </w:p>
          <w:p w14:paraId="735B6F89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15D2C878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проверочн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 в формате, допускающем их использование для самообследования;</w:t>
            </w:r>
          </w:p>
          <w:p w14:paraId="52615F9C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индикаторов риска нарушения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ребований земельного законодательства, порядок отнесения объектов контроля к категориям риска;</w:t>
            </w:r>
          </w:p>
          <w:p w14:paraId="7C9DD077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4D535B8B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программу профилактики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исков причинения вреда и план проведения плановых контрольных мероприятий;</w:t>
            </w:r>
          </w:p>
          <w:p w14:paraId="11EBB625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1AB76A55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порядке досудебного обжалования решений контрольного (надзорного) органа,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ействий (бездействия) его должностных лиц;</w:t>
            </w:r>
          </w:p>
          <w:p w14:paraId="0976FDE6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доклады, содержащие результаты обобщения правоприменительной практики органа муниципального земельного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0" w:type="dxa"/>
          </w:tcPr>
          <w:p w14:paraId="34F70AD1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6B87D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04E9A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456D1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366EB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01ACA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внесении изменений в законодательство</w:t>
            </w:r>
          </w:p>
          <w:p w14:paraId="2BB093EC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784B9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B8BB0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AE103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60271684" w14:textId="77777777" w:rsidR="00890CED" w:rsidRDefault="00890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7AB7B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890CED" w14:paraId="64BD4E0F" w14:textId="77777777">
        <w:tc>
          <w:tcPr>
            <w:tcW w:w="519" w:type="dxa"/>
          </w:tcPr>
          <w:p w14:paraId="26376935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7" w:type="dxa"/>
          </w:tcPr>
          <w:p w14:paraId="36CBD233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Объявление предостережения </w:t>
            </w:r>
          </w:p>
          <w:p w14:paraId="444BADFE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контролируемому лицу предостережения о недопустимости нарушения требований земельного законодательства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0" w:type="dxa"/>
          </w:tcPr>
          <w:p w14:paraId="265EBD58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сведений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готовящихся нарушениях требований земельного законодательства или о признаках нарушений требований земельного законодательства и (или) в случае отсутствия подтвержденных данных о том, что нарушение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требований земельного законодательства причинил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718" w:type="dxa"/>
          </w:tcPr>
          <w:p w14:paraId="1B92AB2B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890CED" w14:paraId="567C1342" w14:textId="77777777">
        <w:trPr>
          <w:trHeight w:val="447"/>
        </w:trPr>
        <w:tc>
          <w:tcPr>
            <w:tcW w:w="519" w:type="dxa"/>
          </w:tcPr>
          <w:p w14:paraId="4D68938E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7" w:type="dxa"/>
          </w:tcPr>
          <w:p w14:paraId="3FF17CF6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Консультирование</w:t>
            </w:r>
          </w:p>
          <w:p w14:paraId="2E53C30F" w14:textId="77777777" w:rsidR="00890CED" w:rsidRDefault="00B66F6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конт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ролируемых лиц и их представителей посредством дачи разъяснений по вопросам, связанным с организацией и осуществлением муниципального земельного контроля:</w:t>
            </w:r>
          </w:p>
          <w:p w14:paraId="5E6EDA2F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устной форме (по телефону, посредством видео-конференц-связи, на личном приеме, либо в ходе прове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 профилактических мероприятий, контрольных мероприятий);</w:t>
            </w:r>
          </w:p>
          <w:p w14:paraId="5DB51EB4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Консу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льтирование проводится по вопросам соблюдения обязательных требований земельного законодательства Российской Федерации и иным вопросам, способствующим в разрешении либо профилактике таких нарушений.</w:t>
            </w:r>
          </w:p>
        </w:tc>
        <w:tc>
          <w:tcPr>
            <w:tcW w:w="3580" w:type="dxa"/>
          </w:tcPr>
          <w:p w14:paraId="0867D33C" w14:textId="77777777" w:rsidR="00890CED" w:rsidRDefault="00B66F6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718" w:type="dxa"/>
          </w:tcPr>
          <w:p w14:paraId="121F513C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890CED" w14:paraId="180B5F01" w14:textId="77777777">
        <w:trPr>
          <w:trHeight w:val="2744"/>
        </w:trPr>
        <w:tc>
          <w:tcPr>
            <w:tcW w:w="519" w:type="dxa"/>
          </w:tcPr>
          <w:p w14:paraId="70FBA81C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117" w:type="dxa"/>
          </w:tcPr>
          <w:p w14:paraId="016D31E9" w14:textId="77777777" w:rsidR="00890CED" w:rsidRDefault="00B66F66">
            <w:pPr>
              <w:pStyle w:val="ConsPlusNormal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Профилактический визит по инициативе контролируемого лица </w:t>
            </w:r>
          </w:p>
          <w:p w14:paraId="5520754F" w14:textId="77777777" w:rsidR="00890CED" w:rsidRDefault="00B66F66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Профилактическая беседа проводится по месту осуществления деятельности субъекта проверки либо путем использования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видео-конференц-связи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или мобильного приложения «Инспектор».</w:t>
            </w:r>
          </w:p>
          <w:p w14:paraId="59414458" w14:textId="77777777" w:rsidR="00890CED" w:rsidRDefault="00890CED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7E7D7CF" w14:textId="77777777" w:rsidR="00890CED" w:rsidRDefault="00890CE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80" w:type="dxa"/>
          </w:tcPr>
          <w:p w14:paraId="544EF2FE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заявлению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контролируемого лица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если такое лицо относится к субъектам малого предпринимательства, является социально ориентированной некоммерческой организацией либо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государственным или муниципальным учреждением.</w:t>
            </w:r>
          </w:p>
        </w:tc>
        <w:tc>
          <w:tcPr>
            <w:tcW w:w="1718" w:type="dxa"/>
          </w:tcPr>
          <w:p w14:paraId="73CCEF75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07487AD0" w14:textId="77777777" w:rsidR="00890CED" w:rsidRDefault="00890C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29C420D" w14:textId="77777777" w:rsidR="00890CED" w:rsidRDefault="00890C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F9EA0F3" w14:textId="77777777" w:rsidR="00890CED" w:rsidRDefault="00890C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39154E9" w14:textId="77777777" w:rsidR="00890CED" w:rsidRDefault="00890C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890CED">
          <w:pgSz w:w="11906" w:h="16838"/>
          <w:pgMar w:top="1134" w:right="850" w:bottom="1134" w:left="1261" w:header="708" w:footer="708" w:gutter="0"/>
          <w:cols w:space="708"/>
          <w:docGrid w:linePitch="360"/>
        </w:sectPr>
      </w:pPr>
    </w:p>
    <w:p w14:paraId="397335D4" w14:textId="77777777" w:rsidR="00890CED" w:rsidRDefault="00890C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3E4CEED" w14:textId="77777777" w:rsidR="00890CED" w:rsidRDefault="00B66F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V. П</w:t>
      </w:r>
      <w:r>
        <w:rPr>
          <w:rFonts w:ascii="Times New Roman" w:hAnsi="Times New Roman" w:cs="Times New Roman"/>
          <w:sz w:val="28"/>
          <w:szCs w:val="28"/>
        </w:rPr>
        <w:t>оказатели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результативности и эффективности программы профилактики на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4BE30375" w14:textId="77777777" w:rsidR="00890CED" w:rsidRDefault="00890C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732"/>
        <w:gridCol w:w="3261"/>
      </w:tblGrid>
      <w:tr w:rsidR="00890CED" w14:paraId="3436F5E5" w14:textId="77777777">
        <w:tc>
          <w:tcPr>
            <w:tcW w:w="567" w:type="dxa"/>
          </w:tcPr>
          <w:p w14:paraId="5F088388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732" w:type="dxa"/>
          </w:tcPr>
          <w:p w14:paraId="64AAE50D" w14:textId="77777777" w:rsidR="00890CED" w:rsidRDefault="00B66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61" w:type="dxa"/>
          </w:tcPr>
          <w:p w14:paraId="0B220C1A" w14:textId="77777777" w:rsidR="00890CED" w:rsidRDefault="00B66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</w:t>
            </w:r>
          </w:p>
        </w:tc>
      </w:tr>
      <w:tr w:rsidR="00890CED" w14:paraId="6768272A" w14:textId="77777777">
        <w:tc>
          <w:tcPr>
            <w:tcW w:w="567" w:type="dxa"/>
          </w:tcPr>
          <w:p w14:paraId="3B8431BA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32" w:type="dxa"/>
          </w:tcPr>
          <w:p w14:paraId="597476C0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63FC76D8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90CED" w14:paraId="1A05984C" w14:textId="77777777">
        <w:tc>
          <w:tcPr>
            <w:tcW w:w="567" w:type="dxa"/>
          </w:tcPr>
          <w:p w14:paraId="21B36946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32" w:type="dxa"/>
          </w:tcPr>
          <w:p w14:paraId="7ADA754C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устраненных нарушений земельного законодательства, от числа объявленных предостережений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недопустимости наруше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требований земельного законодательства </w:t>
            </w:r>
          </w:p>
        </w:tc>
        <w:tc>
          <w:tcPr>
            <w:tcW w:w="3261" w:type="dxa"/>
          </w:tcPr>
          <w:p w14:paraId="29D2E0C4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50%</w:t>
            </w:r>
          </w:p>
        </w:tc>
      </w:tr>
      <w:tr w:rsidR="00890CED" w14:paraId="0C114424" w14:textId="77777777">
        <w:tc>
          <w:tcPr>
            <w:tcW w:w="567" w:type="dxa"/>
          </w:tcPr>
          <w:p w14:paraId="63B04DF6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32" w:type="dxa"/>
          </w:tcPr>
          <w:p w14:paraId="7DABB29A" w14:textId="77777777" w:rsidR="00890CED" w:rsidRDefault="00B66F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3EEFAECA" w14:textId="77777777" w:rsidR="00890CED" w:rsidRDefault="00B66F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14:paraId="0D6FDADE" w14:textId="77777777" w:rsidR="00890CED" w:rsidRDefault="00890CED">
      <w:pPr>
        <w:rPr>
          <w:rFonts w:ascii="Times New Roman" w:hAnsi="Times New Roman" w:cs="Times New Roman"/>
          <w:sz w:val="28"/>
          <w:szCs w:val="28"/>
        </w:rPr>
      </w:pPr>
    </w:p>
    <w:p w14:paraId="172C3C8F" w14:textId="77777777" w:rsidR="00890CED" w:rsidRDefault="00890CED"/>
    <w:p w14:paraId="171BFF7C" w14:textId="77777777" w:rsidR="00890CED" w:rsidRDefault="00890CED"/>
    <w:sectPr w:rsidR="00890CED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38D30" w14:textId="77777777" w:rsidR="00890CED" w:rsidRDefault="00B66F66">
      <w:pPr>
        <w:spacing w:line="240" w:lineRule="auto"/>
      </w:pPr>
      <w:r>
        <w:separator/>
      </w:r>
    </w:p>
  </w:endnote>
  <w:endnote w:type="continuationSeparator" w:id="0">
    <w:p w14:paraId="3ADF119D" w14:textId="77777777" w:rsidR="00890CED" w:rsidRDefault="00B66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22C15" w14:textId="77777777" w:rsidR="00890CED" w:rsidRDefault="00B66F66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end"/>
    </w:r>
  </w:p>
  <w:p w14:paraId="2C92074F" w14:textId="77777777" w:rsidR="00890CED" w:rsidRDefault="00890CE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AD0B1" w14:textId="77777777" w:rsidR="00890CED" w:rsidRDefault="00890CE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4879A" w14:textId="77777777" w:rsidR="00890CED" w:rsidRDefault="00B66F66">
      <w:pPr>
        <w:spacing w:after="0"/>
      </w:pPr>
      <w:r>
        <w:separator/>
      </w:r>
    </w:p>
  </w:footnote>
  <w:footnote w:type="continuationSeparator" w:id="0">
    <w:p w14:paraId="79EDCB5E" w14:textId="77777777" w:rsidR="00890CED" w:rsidRDefault="00B66F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2039AF"/>
    <w:multiLevelType w:val="singleLevel"/>
    <w:tmpl w:val="472039A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F628750"/>
    <w:multiLevelType w:val="singleLevel"/>
    <w:tmpl w:val="7F628750"/>
    <w:lvl w:ilvl="0">
      <w:start w:val="6"/>
      <w:numFmt w:val="decimal"/>
      <w:suff w:val="space"/>
      <w:lvlText w:val="%1."/>
      <w:lvlJc w:val="left"/>
      <w:pPr>
        <w:ind w:left="49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ED7EEF"/>
    <w:rsid w:val="00890CED"/>
    <w:rsid w:val="00B66F66"/>
    <w:rsid w:val="19E21317"/>
    <w:rsid w:val="1E564181"/>
    <w:rsid w:val="1FCD3566"/>
    <w:rsid w:val="1FE95B87"/>
    <w:rsid w:val="212E7C50"/>
    <w:rsid w:val="29767F99"/>
    <w:rsid w:val="3ABD5DDF"/>
    <w:rsid w:val="4D932D17"/>
    <w:rsid w:val="655E1582"/>
    <w:rsid w:val="7DE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F2F247"/>
  <w15:docId w15:val="{A77B760B-6BD0-445A-9E3E-0223C54C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qFormat/>
  </w:style>
  <w:style w:type="paragraph" w:styleId="a4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1927</Words>
  <Characters>10987</Characters>
  <Application>Microsoft Office Word</Application>
  <DocSecurity>0</DocSecurity>
  <Lines>91</Lines>
  <Paragraphs>25</Paragraphs>
  <ScaleCrop>false</ScaleCrop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2025-11-17T04:16:00Z</cp:lastPrinted>
  <dcterms:created xsi:type="dcterms:W3CDTF">2023-09-18T01:49:00Z</dcterms:created>
  <dcterms:modified xsi:type="dcterms:W3CDTF">2025-11-19T06:30:00Z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49E421C91C924F22AB94646D4BAB9576</vt:lpwstr>
  </property>
</Properties>
</file>