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77393" w14:textId="77777777" w:rsidR="00633064" w:rsidRDefault="00CF6B1C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609164D1" wp14:editId="44D59C63">
            <wp:extent cx="638175" cy="904875"/>
            <wp:effectExtent l="0" t="0" r="9525" b="9525"/>
            <wp:docPr id="17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97B10" w14:textId="77777777" w:rsidR="00633064" w:rsidRDefault="00633064">
      <w:pPr>
        <w:shd w:val="clear" w:color="auto" w:fill="FFFFFF"/>
        <w:jc w:val="center"/>
        <w:rPr>
          <w:color w:val="000000"/>
          <w:sz w:val="10"/>
        </w:rPr>
      </w:pPr>
    </w:p>
    <w:p w14:paraId="1982D22E" w14:textId="77777777" w:rsidR="00633064" w:rsidRDefault="00CF6B1C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4AC5FF7C" w14:textId="77777777" w:rsidR="00633064" w:rsidRDefault="00CF6B1C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28E70A8B" w14:textId="77777777" w:rsidR="00633064" w:rsidRDefault="00CF6B1C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428C4FD0" w14:textId="77777777" w:rsidR="00633064" w:rsidRDefault="00633064">
      <w:pPr>
        <w:shd w:val="clear" w:color="auto" w:fill="FFFFFF"/>
        <w:rPr>
          <w:sz w:val="16"/>
        </w:rPr>
      </w:pPr>
    </w:p>
    <w:p w14:paraId="1BDEA5D2" w14:textId="77777777" w:rsidR="00633064" w:rsidRDefault="00CF6B1C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478C392A" w14:textId="77777777" w:rsidR="00633064" w:rsidRDefault="00633064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6979CBDC" w14:textId="77777777" w:rsidR="00633064" w:rsidRDefault="00633064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008E9B54" w14:textId="77777777" w:rsidR="00633064" w:rsidRDefault="00633064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79E9A846" w14:textId="082CA701" w:rsidR="00633064" w:rsidRDefault="00CF6B1C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__</w:t>
      </w:r>
      <w:r w:rsidRPr="00CF6B1C">
        <w:rPr>
          <w:color w:val="000000"/>
          <w:u w:val="single"/>
        </w:rPr>
        <w:t>12.09.2025</w:t>
      </w:r>
      <w:r>
        <w:rPr>
          <w:color w:val="000000"/>
        </w:rPr>
        <w:t>__</w:t>
      </w:r>
      <w:r>
        <w:rPr>
          <w:rFonts w:ascii="Arial"/>
          <w:color w:val="000000"/>
        </w:rPr>
        <w:t xml:space="preserve">                             </w:t>
      </w:r>
      <w:r>
        <w:rPr>
          <w:rFonts w:ascii="Arial"/>
          <w:color w:val="000000"/>
        </w:rPr>
        <w:t>с</w:t>
      </w:r>
      <w:r>
        <w:rPr>
          <w:rFonts w:ascii="Arial"/>
          <w:color w:val="000000"/>
        </w:rPr>
        <w:t xml:space="preserve">. </w:t>
      </w:r>
      <w:r>
        <w:rPr>
          <w:rFonts w:ascii="Arial"/>
          <w:color w:val="000000"/>
        </w:rPr>
        <w:t>Анучино</w:t>
      </w:r>
      <w:r>
        <w:rPr>
          <w:rFonts w:ascii="Arial" w:hAnsi="Arial"/>
          <w:color w:val="000000"/>
        </w:rPr>
        <w:t xml:space="preserve">                                 </w:t>
      </w:r>
      <w:r>
        <w:rPr>
          <w:color w:val="000000"/>
        </w:rPr>
        <w:t>№    __</w:t>
      </w:r>
      <w:r w:rsidRPr="00CF6B1C">
        <w:rPr>
          <w:color w:val="000000"/>
          <w:u w:val="single"/>
        </w:rPr>
        <w:t>791</w:t>
      </w:r>
      <w:r>
        <w:rPr>
          <w:color w:val="000000"/>
        </w:rPr>
        <w:t>__</w:t>
      </w:r>
    </w:p>
    <w:p w14:paraId="13E97F91" w14:textId="77777777" w:rsidR="00633064" w:rsidRDefault="00633064">
      <w:pPr>
        <w:jc w:val="both"/>
        <w:rPr>
          <w:sz w:val="16"/>
          <w:szCs w:val="16"/>
        </w:rPr>
      </w:pPr>
    </w:p>
    <w:p w14:paraId="7FCF9F89" w14:textId="77777777" w:rsidR="00633064" w:rsidRDefault="00CF6B1C">
      <w:pPr>
        <w:shd w:val="clear" w:color="auto" w:fill="FFFFFF"/>
        <w:rPr>
          <w:b/>
          <w:sz w:val="28"/>
        </w:rPr>
      </w:pPr>
      <w:r>
        <w:rPr>
          <w:b/>
          <w:sz w:val="28"/>
        </w:rPr>
        <w:t xml:space="preserve">       </w:t>
      </w:r>
    </w:p>
    <w:p w14:paraId="5B283E02" w14:textId="77777777" w:rsidR="00633064" w:rsidRDefault="00CF6B1C">
      <w:pPr>
        <w:pStyle w:val="21"/>
        <w:shd w:val="clear" w:color="auto" w:fill="auto"/>
        <w:spacing w:line="24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утверждении результатов определения размера земельных долей в праве общей долевой собственности на земельные участки сельскохозяйственного назначения, выраженных в гектарах в виде простой  правильной дроби</w:t>
      </w:r>
    </w:p>
    <w:p w14:paraId="31DFBAA7" w14:textId="77777777" w:rsidR="00633064" w:rsidRDefault="00633064">
      <w:pPr>
        <w:pStyle w:val="21"/>
        <w:shd w:val="clear" w:color="auto" w:fill="auto"/>
        <w:spacing w:line="360" w:lineRule="auto"/>
        <w:ind w:firstLine="709"/>
        <w:jc w:val="both"/>
        <w:rPr>
          <w:b/>
          <w:sz w:val="28"/>
          <w:szCs w:val="28"/>
        </w:rPr>
      </w:pPr>
    </w:p>
    <w:p w14:paraId="6F087008" w14:textId="77777777" w:rsidR="00633064" w:rsidRDefault="00CF6B1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</w:t>
      </w:r>
      <w:r>
        <w:rPr>
          <w:sz w:val="28"/>
        </w:rPr>
        <w:t xml:space="preserve"> с  ч. 4 статьи 15,  ч. 8- 11  статьи 19.1 Федерального закона  от 24.07.2002 № 101-ФЗ «Об обороте земель сельскохозяйственного назначения», Постановления П</w:t>
      </w:r>
      <w:r>
        <w:rPr>
          <w:sz w:val="28"/>
        </w:rPr>
        <w:t>равительств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 xml:space="preserve">оссийской </w:t>
      </w:r>
      <w:r>
        <w:rPr>
          <w:sz w:val="28"/>
        </w:rPr>
        <w:t>Ф</w:t>
      </w:r>
      <w:r>
        <w:rPr>
          <w:sz w:val="28"/>
        </w:rPr>
        <w:t>едерации</w:t>
      </w:r>
      <w:r>
        <w:rPr>
          <w:sz w:val="28"/>
        </w:rPr>
        <w:t xml:space="preserve">  </w:t>
      </w:r>
      <w:r>
        <w:rPr>
          <w:sz w:val="28"/>
        </w:rPr>
        <w:t xml:space="preserve">от 16 сентября 2020 </w:t>
      </w:r>
      <w:r>
        <w:rPr>
          <w:sz w:val="28"/>
        </w:rPr>
        <w:t xml:space="preserve"> № </w:t>
      </w:r>
      <w:r>
        <w:rPr>
          <w:sz w:val="28"/>
        </w:rPr>
        <w:t xml:space="preserve"> 1475</w:t>
      </w:r>
      <w:r>
        <w:rPr>
          <w:sz w:val="28"/>
        </w:rPr>
        <w:t xml:space="preserve"> «О</w:t>
      </w:r>
      <w:r>
        <w:rPr>
          <w:sz w:val="28"/>
        </w:rPr>
        <w:t>б утверждении правил определения р</w:t>
      </w:r>
      <w:r>
        <w:rPr>
          <w:sz w:val="28"/>
        </w:rPr>
        <w:t>азмеров земельных долей, выраженных в гектарах или балло-гектарах, в виде простой правильной дроби</w:t>
      </w:r>
      <w:r>
        <w:rPr>
          <w:sz w:val="28"/>
        </w:rPr>
        <w:t xml:space="preserve">», </w:t>
      </w:r>
      <w:r>
        <w:rPr>
          <w:sz w:val="28"/>
        </w:rPr>
        <w:t xml:space="preserve">Уставом Анучинского </w:t>
      </w:r>
      <w:r>
        <w:rPr>
          <w:rFonts w:eastAsia="Calibri"/>
          <w:sz w:val="28"/>
        </w:rPr>
        <w:t>муниципального округа Приморского к</w:t>
      </w:r>
      <w:r>
        <w:rPr>
          <w:rFonts w:eastAsia="Calibri"/>
          <w:sz w:val="28"/>
        </w:rPr>
        <w:t>рая, администрация Анучинского муниципального округа Приморского края</w:t>
      </w:r>
    </w:p>
    <w:p w14:paraId="31BEDB2B" w14:textId="77777777" w:rsidR="00633064" w:rsidRDefault="00633064">
      <w:pPr>
        <w:spacing w:line="360" w:lineRule="auto"/>
        <w:jc w:val="both"/>
        <w:rPr>
          <w:rFonts w:eastAsia="Calibri"/>
          <w:sz w:val="28"/>
        </w:rPr>
      </w:pPr>
    </w:p>
    <w:p w14:paraId="01EAC8A2" w14:textId="77777777" w:rsidR="00633064" w:rsidRDefault="00CF6B1C">
      <w:pPr>
        <w:pStyle w:val="a0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271F9152" w14:textId="77777777" w:rsidR="00633064" w:rsidRDefault="00633064">
      <w:pPr>
        <w:spacing w:line="360" w:lineRule="auto"/>
        <w:jc w:val="both"/>
        <w:rPr>
          <w:rFonts w:eastAsia="Calibri"/>
          <w:sz w:val="28"/>
        </w:rPr>
      </w:pPr>
    </w:p>
    <w:p w14:paraId="0116BF8D" w14:textId="77777777" w:rsidR="00633064" w:rsidRDefault="00CF6B1C">
      <w:pPr>
        <w:pStyle w:val="21"/>
        <w:numPr>
          <w:ilvl w:val="0"/>
          <w:numId w:val="1"/>
        </w:numPr>
        <w:shd w:val="clear" w:color="auto" w:fill="auto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Утвердить  результаты определения размера земельных долей в праве общей долевой собственности на земельные участки сельскохозяйственного назначения, выраженных в гектарах в виде простой  правильной дроби, на землях сельскохозяйственного назначения:</w:t>
      </w:r>
    </w:p>
    <w:p w14:paraId="60BF36A6" w14:textId="77777777" w:rsidR="00633064" w:rsidRDefault="00CF6B1C">
      <w:pPr>
        <w:pStyle w:val="21"/>
        <w:shd w:val="clear" w:color="auto" w:fill="auto"/>
        <w:spacing w:line="360" w:lineRule="auto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 земе</w:t>
      </w:r>
      <w:r>
        <w:rPr>
          <w:bCs/>
          <w:sz w:val="28"/>
          <w:szCs w:val="28"/>
        </w:rPr>
        <w:t xml:space="preserve">льный участок с кадастровым номером 25:01:010201:598 площадью 87884800 кв.м., местоположение: Приморский край, Анучинский район, земли  совхоза « Жемчужный» из земель сельскохозяйственного  </w:t>
      </w:r>
      <w:r>
        <w:rPr>
          <w:bCs/>
          <w:sz w:val="28"/>
          <w:szCs w:val="28"/>
        </w:rPr>
        <w:lastRenderedPageBreak/>
        <w:t>назначения выраженных в гектарах,  в виде простой  правильной дроб</w:t>
      </w:r>
      <w:r>
        <w:rPr>
          <w:bCs/>
          <w:sz w:val="28"/>
          <w:szCs w:val="28"/>
        </w:rPr>
        <w:t>и, согласно приложения № 1:</w:t>
      </w:r>
    </w:p>
    <w:p w14:paraId="22A06183" w14:textId="77777777" w:rsidR="00633064" w:rsidRDefault="00CF6B1C">
      <w:pPr>
        <w:pStyle w:val="21"/>
        <w:shd w:val="clear" w:color="auto" w:fill="auto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земельный участок с кадастровым номером 25:01:020501:736 площадью  46227240 кв.м., местоположение: Приморский край, Анучинский район, земли  совхоза «Корниловский» из земель сельскохозяйственного  назначения выраженных в гекта</w:t>
      </w:r>
      <w:r>
        <w:rPr>
          <w:bCs/>
          <w:sz w:val="28"/>
          <w:szCs w:val="28"/>
        </w:rPr>
        <w:t>рах,  в виде простой  правильной дроби, согласно  приложения  № 1.</w:t>
      </w:r>
    </w:p>
    <w:p w14:paraId="7DC9B068" w14:textId="77777777" w:rsidR="00633064" w:rsidRDefault="00CF6B1C">
      <w:pPr>
        <w:pStyle w:val="21"/>
        <w:numPr>
          <w:ilvl w:val="0"/>
          <w:numId w:val="1"/>
        </w:numPr>
        <w:shd w:val="clear" w:color="auto" w:fill="auto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Отделу 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 (Росейчук) </w:t>
      </w:r>
      <w:r>
        <w:rPr>
          <w:bCs/>
          <w:sz w:val="28"/>
          <w:szCs w:val="28"/>
        </w:rPr>
        <w:t>по истечении тридцат</w:t>
      </w:r>
      <w:r>
        <w:rPr>
          <w:bCs/>
          <w:sz w:val="28"/>
          <w:szCs w:val="28"/>
        </w:rPr>
        <w:t xml:space="preserve">и дней с даты опубликования  </w:t>
      </w:r>
      <w:r>
        <w:rPr>
          <w:bCs/>
          <w:sz w:val="28"/>
          <w:szCs w:val="28"/>
        </w:rPr>
        <w:t>настоящего</w:t>
      </w:r>
      <w:r>
        <w:rPr>
          <w:bCs/>
          <w:sz w:val="28"/>
          <w:szCs w:val="28"/>
        </w:rPr>
        <w:t xml:space="preserve"> постановления, </w:t>
      </w:r>
      <w:r>
        <w:rPr>
          <w:bCs/>
          <w:sz w:val="28"/>
          <w:szCs w:val="28"/>
        </w:rPr>
        <w:t xml:space="preserve"> направить в орган регистрации заявлени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о внесении изменений в сведения </w:t>
      </w:r>
      <w:r>
        <w:rPr>
          <w:bCs/>
          <w:sz w:val="28"/>
          <w:szCs w:val="28"/>
        </w:rPr>
        <w:t>содержащиеся</w:t>
      </w:r>
      <w:r>
        <w:rPr>
          <w:bCs/>
          <w:sz w:val="28"/>
          <w:szCs w:val="28"/>
        </w:rPr>
        <w:t xml:space="preserve"> в Едином государственном реестре недвижимости, в отношении  размеров земельных долей, указанных в  пункте 1.</w:t>
      </w:r>
    </w:p>
    <w:p w14:paraId="3D819379" w14:textId="77777777" w:rsidR="00633064" w:rsidRDefault="00CF6B1C">
      <w:pPr>
        <w:numPr>
          <w:ilvl w:val="0"/>
          <w:numId w:val="1"/>
        </w:numPr>
        <w:spacing w:line="360" w:lineRule="auto"/>
        <w:ind w:firstLine="708"/>
        <w:jc w:val="both"/>
        <w:rPr>
          <w:bCs/>
          <w:sz w:val="28"/>
        </w:rPr>
      </w:pPr>
      <w:r>
        <w:rPr>
          <w:bCs/>
          <w:sz w:val="28"/>
        </w:rPr>
        <w:t xml:space="preserve">Аппарату </w:t>
      </w:r>
      <w:r>
        <w:rPr>
          <w:bCs/>
          <w:sz w:val="28"/>
        </w:rPr>
        <w:t xml:space="preserve"> Анучинского муниципального округа (Бурдейной) опубликовать настоящ</w:t>
      </w:r>
      <w:r>
        <w:rPr>
          <w:bCs/>
          <w:sz w:val="28"/>
        </w:rPr>
        <w:t>и</w:t>
      </w:r>
      <w:r>
        <w:rPr>
          <w:bCs/>
          <w:sz w:val="28"/>
        </w:rPr>
        <w:t>е постановление в средствах массовой информации и разместить на офици</w:t>
      </w:r>
      <w:r>
        <w:rPr>
          <w:bCs/>
          <w:sz w:val="28"/>
        </w:rPr>
        <w:t>альном сайте администрации Анучинского муниципального округа в информационно-телекоммуникационной сети Интернет.</w:t>
      </w:r>
    </w:p>
    <w:p w14:paraId="2F034F04" w14:textId="77777777" w:rsidR="00633064" w:rsidRDefault="00633064">
      <w:pPr>
        <w:pStyle w:val="21"/>
        <w:shd w:val="clear" w:color="auto" w:fill="auto"/>
        <w:spacing w:line="360" w:lineRule="auto"/>
        <w:ind w:firstLine="0"/>
        <w:jc w:val="both"/>
        <w:rPr>
          <w:bCs/>
          <w:sz w:val="28"/>
          <w:szCs w:val="28"/>
        </w:rPr>
      </w:pPr>
    </w:p>
    <w:p w14:paraId="2CFB1FED" w14:textId="77777777" w:rsidR="00633064" w:rsidRDefault="00633064">
      <w:pPr>
        <w:pStyle w:val="21"/>
        <w:shd w:val="clear" w:color="auto" w:fill="auto"/>
        <w:spacing w:line="360" w:lineRule="auto"/>
        <w:ind w:firstLine="0"/>
        <w:jc w:val="both"/>
        <w:rPr>
          <w:bCs/>
          <w:sz w:val="28"/>
          <w:szCs w:val="28"/>
        </w:rPr>
      </w:pPr>
    </w:p>
    <w:p w14:paraId="390487E9" w14:textId="77777777" w:rsidR="00633064" w:rsidRDefault="00CF6B1C">
      <w:pPr>
        <w:rPr>
          <w:bCs/>
          <w:sz w:val="28"/>
        </w:rPr>
      </w:pPr>
      <w:r>
        <w:rPr>
          <w:bCs/>
          <w:sz w:val="28"/>
        </w:rPr>
        <w:t xml:space="preserve">Глава  Анучинского  </w:t>
      </w:r>
    </w:p>
    <w:p w14:paraId="7DDED40D" w14:textId="77777777" w:rsidR="00633064" w:rsidRDefault="00CF6B1C">
      <w:pPr>
        <w:rPr>
          <w:bCs/>
          <w:sz w:val="28"/>
        </w:rPr>
      </w:pPr>
      <w:r>
        <w:rPr>
          <w:bCs/>
          <w:sz w:val="28"/>
        </w:rPr>
        <w:t>муниципального округа                                                                   А.Я. Янчук</w:t>
      </w:r>
    </w:p>
    <w:p w14:paraId="6879F1D4" w14:textId="77777777" w:rsidR="00633064" w:rsidRDefault="00633064">
      <w:pPr>
        <w:spacing w:line="360" w:lineRule="auto"/>
        <w:rPr>
          <w:bCs/>
          <w:sz w:val="28"/>
        </w:rPr>
      </w:pPr>
    </w:p>
    <w:p w14:paraId="293F3CA4" w14:textId="77777777" w:rsidR="00633064" w:rsidRDefault="00633064">
      <w:pPr>
        <w:spacing w:line="360" w:lineRule="auto"/>
        <w:rPr>
          <w:bCs/>
          <w:sz w:val="28"/>
        </w:rPr>
      </w:pPr>
    </w:p>
    <w:p w14:paraId="7A062542" w14:textId="77777777" w:rsidR="00633064" w:rsidRDefault="00633064">
      <w:pPr>
        <w:spacing w:line="360" w:lineRule="auto"/>
        <w:rPr>
          <w:bCs/>
          <w:sz w:val="28"/>
        </w:rPr>
      </w:pPr>
    </w:p>
    <w:p w14:paraId="58D05255" w14:textId="77777777" w:rsidR="00633064" w:rsidRDefault="00633064">
      <w:pPr>
        <w:spacing w:line="360" w:lineRule="auto"/>
        <w:rPr>
          <w:bCs/>
          <w:sz w:val="28"/>
        </w:rPr>
      </w:pPr>
    </w:p>
    <w:p w14:paraId="4AF35C5F" w14:textId="77777777" w:rsidR="00633064" w:rsidRDefault="00633064">
      <w:pPr>
        <w:spacing w:line="360" w:lineRule="auto"/>
        <w:rPr>
          <w:bCs/>
          <w:sz w:val="28"/>
        </w:rPr>
      </w:pPr>
    </w:p>
    <w:p w14:paraId="752B8C03" w14:textId="77777777" w:rsidR="00633064" w:rsidRDefault="00633064">
      <w:pPr>
        <w:spacing w:line="360" w:lineRule="auto"/>
        <w:rPr>
          <w:bCs/>
          <w:sz w:val="28"/>
        </w:rPr>
      </w:pPr>
    </w:p>
    <w:p w14:paraId="22A757B0" w14:textId="77777777" w:rsidR="00633064" w:rsidRDefault="00633064">
      <w:pPr>
        <w:spacing w:line="360" w:lineRule="auto"/>
        <w:rPr>
          <w:bCs/>
          <w:sz w:val="28"/>
        </w:rPr>
      </w:pPr>
    </w:p>
    <w:p w14:paraId="08DBB383" w14:textId="77777777" w:rsidR="00633064" w:rsidRDefault="00633064">
      <w:pPr>
        <w:spacing w:line="360" w:lineRule="auto"/>
        <w:rPr>
          <w:bCs/>
          <w:sz w:val="28"/>
        </w:rPr>
      </w:pPr>
    </w:p>
    <w:p w14:paraId="6F826162" w14:textId="77777777" w:rsidR="00633064" w:rsidRDefault="00633064">
      <w:pPr>
        <w:spacing w:line="360" w:lineRule="auto"/>
        <w:rPr>
          <w:bCs/>
          <w:sz w:val="28"/>
        </w:rPr>
      </w:pPr>
    </w:p>
    <w:p w14:paraId="77DEE0AA" w14:textId="77777777" w:rsidR="00633064" w:rsidRDefault="00CF6B1C">
      <w:pPr>
        <w:wordWrap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 1</w:t>
      </w:r>
    </w:p>
    <w:p w14:paraId="3C5DC189" w14:textId="77777777" w:rsidR="00633064" w:rsidRDefault="00CF6B1C">
      <w:pPr>
        <w:wordWrap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к постановлению</w:t>
      </w:r>
    </w:p>
    <w:p w14:paraId="73D66E45" w14:textId="77777777" w:rsidR="00633064" w:rsidRDefault="00CF6B1C">
      <w:pPr>
        <w:wordWrap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Администрации Анучинского</w:t>
      </w:r>
    </w:p>
    <w:p w14:paraId="0451548A" w14:textId="77777777" w:rsidR="00633064" w:rsidRDefault="00CF6B1C">
      <w:pPr>
        <w:wordWrap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 округа</w:t>
      </w:r>
    </w:p>
    <w:p w14:paraId="3F24F532" w14:textId="6EB9CA19" w:rsidR="00633064" w:rsidRDefault="00CF6B1C">
      <w:pPr>
        <w:wordWrap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</w:t>
      </w:r>
      <w:bookmarkStart w:id="0" w:name="_GoBack"/>
      <w:bookmarkEnd w:id="0"/>
      <w:r>
        <w:rPr>
          <w:bCs/>
          <w:sz w:val="24"/>
          <w:szCs w:val="24"/>
        </w:rPr>
        <w:t>_</w:t>
      </w:r>
      <w:r w:rsidRPr="00CF6B1C">
        <w:rPr>
          <w:bCs/>
          <w:sz w:val="24"/>
          <w:szCs w:val="24"/>
          <w:u w:val="single"/>
        </w:rPr>
        <w:t>12.09.</w:t>
      </w:r>
      <w:r w:rsidRPr="00CF6B1C">
        <w:rPr>
          <w:bCs/>
          <w:sz w:val="24"/>
          <w:szCs w:val="24"/>
          <w:u w:val="single"/>
        </w:rPr>
        <w:t>2025</w:t>
      </w:r>
      <w:r>
        <w:rPr>
          <w:bCs/>
          <w:sz w:val="24"/>
          <w:szCs w:val="24"/>
        </w:rPr>
        <w:t xml:space="preserve">   №__</w:t>
      </w:r>
      <w:r w:rsidRPr="00CF6B1C">
        <w:rPr>
          <w:bCs/>
          <w:sz w:val="24"/>
          <w:szCs w:val="24"/>
          <w:u w:val="single"/>
        </w:rPr>
        <w:t>791</w:t>
      </w:r>
      <w:r>
        <w:rPr>
          <w:bCs/>
          <w:sz w:val="24"/>
          <w:szCs w:val="24"/>
        </w:rPr>
        <w:t>___</w:t>
      </w:r>
    </w:p>
    <w:p w14:paraId="07DF4873" w14:textId="77777777" w:rsidR="00633064" w:rsidRDefault="00633064">
      <w:pPr>
        <w:jc w:val="right"/>
        <w:rPr>
          <w:bCs/>
          <w:sz w:val="24"/>
          <w:szCs w:val="24"/>
        </w:rPr>
      </w:pPr>
    </w:p>
    <w:p w14:paraId="1BEB099E" w14:textId="77777777" w:rsidR="00633064" w:rsidRDefault="00633064">
      <w:pPr>
        <w:jc w:val="right"/>
        <w:rPr>
          <w:bCs/>
          <w:sz w:val="24"/>
          <w:szCs w:val="24"/>
        </w:rPr>
      </w:pPr>
    </w:p>
    <w:p w14:paraId="22DCC1D3" w14:textId="77777777" w:rsidR="00633064" w:rsidRDefault="00CF6B1C">
      <w:pPr>
        <w:jc w:val="center"/>
        <w:rPr>
          <w:b/>
          <w:sz w:val="24"/>
          <w:szCs w:val="24"/>
        </w:rPr>
      </w:pPr>
      <w:r>
        <w:rPr>
          <w:b/>
          <w:sz w:val="28"/>
        </w:rPr>
        <w:t>Результаты определения размера земельных долей в праве общей долевой собственности на земельные участки сельскохозяйственного назначения, выражен</w:t>
      </w:r>
      <w:r>
        <w:rPr>
          <w:b/>
          <w:sz w:val="28"/>
        </w:rPr>
        <w:t>ных в гектарах в виде простой  правильной дроби, на землях сельскохозяйственного назначения</w:t>
      </w:r>
    </w:p>
    <w:p w14:paraId="0A0483D0" w14:textId="77777777" w:rsidR="00633064" w:rsidRPr="00CF6B1C" w:rsidRDefault="00633064">
      <w:pPr>
        <w:spacing w:line="360" w:lineRule="auto"/>
        <w:jc w:val="both"/>
        <w:rPr>
          <w:rFonts w:eastAsia="Calibri"/>
          <w:bCs/>
          <w:sz w:val="28"/>
        </w:rPr>
      </w:pPr>
    </w:p>
    <w:p w14:paraId="6A4172F7" w14:textId="77777777" w:rsidR="00633064" w:rsidRDefault="00633064">
      <w:pPr>
        <w:rPr>
          <w:bCs/>
          <w:sz w:val="28"/>
        </w:rPr>
      </w:pPr>
    </w:p>
    <w:tbl>
      <w:tblPr>
        <w:tblStyle w:val="a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2089"/>
        <w:gridCol w:w="1995"/>
        <w:gridCol w:w="1595"/>
        <w:gridCol w:w="1595"/>
        <w:gridCol w:w="1596"/>
      </w:tblGrid>
      <w:tr w:rsidR="00633064" w14:paraId="5E394061" w14:textId="77777777">
        <w:tc>
          <w:tcPr>
            <w:tcW w:w="701" w:type="dxa"/>
          </w:tcPr>
          <w:p w14:paraId="6BE4549B" w14:textId="77777777" w:rsidR="00633064" w:rsidRDefault="00CF6B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№  п/п</w:t>
            </w:r>
          </w:p>
        </w:tc>
        <w:tc>
          <w:tcPr>
            <w:tcW w:w="2089" w:type="dxa"/>
          </w:tcPr>
          <w:p w14:paraId="318EA736" w14:textId="77777777" w:rsidR="00633064" w:rsidRDefault="00CF6B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Правообладатель</w:t>
            </w:r>
          </w:p>
        </w:tc>
        <w:tc>
          <w:tcPr>
            <w:tcW w:w="1995" w:type="dxa"/>
          </w:tcPr>
          <w:p w14:paraId="48B1817B" w14:textId="77777777" w:rsidR="00633064" w:rsidRDefault="00CF6B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Дата</w:t>
            </w:r>
            <w:r>
              <w:rPr>
                <w:bCs/>
                <w:sz w:val="22"/>
                <w:szCs w:val="22"/>
              </w:rPr>
              <w:t xml:space="preserve"> внесения записи в реестр</w:t>
            </w:r>
          </w:p>
        </w:tc>
        <w:tc>
          <w:tcPr>
            <w:tcW w:w="1595" w:type="dxa"/>
          </w:tcPr>
          <w:p w14:paraId="5CC134BB" w14:textId="77777777" w:rsidR="00633064" w:rsidRDefault="00CF6B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Номер</w:t>
            </w:r>
            <w:r>
              <w:rPr>
                <w:bCs/>
                <w:sz w:val="22"/>
                <w:szCs w:val="22"/>
              </w:rPr>
              <w:t xml:space="preserve"> записи в реестре</w:t>
            </w:r>
          </w:p>
        </w:tc>
        <w:tc>
          <w:tcPr>
            <w:tcW w:w="1595" w:type="dxa"/>
          </w:tcPr>
          <w:p w14:paraId="7B10DD18" w14:textId="77777777" w:rsidR="00633064" w:rsidRDefault="00CF6B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Размер</w:t>
            </w:r>
            <w:r>
              <w:rPr>
                <w:bCs/>
                <w:sz w:val="22"/>
                <w:szCs w:val="22"/>
              </w:rPr>
              <w:t xml:space="preserve"> земельной доли, в га</w:t>
            </w:r>
          </w:p>
        </w:tc>
        <w:tc>
          <w:tcPr>
            <w:tcW w:w="1596" w:type="dxa"/>
          </w:tcPr>
          <w:p w14:paraId="50FEE8E4" w14:textId="77777777" w:rsidR="00633064" w:rsidRDefault="00CF6B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Размер</w:t>
            </w:r>
            <w:r>
              <w:rPr>
                <w:bCs/>
                <w:sz w:val="22"/>
                <w:szCs w:val="22"/>
              </w:rPr>
              <w:t xml:space="preserve"> земельной доли в виде</w:t>
            </w:r>
            <w:r>
              <w:rPr>
                <w:bCs/>
                <w:sz w:val="22"/>
                <w:szCs w:val="22"/>
              </w:rPr>
              <w:t xml:space="preserve"> простой  правильной дроби</w:t>
            </w:r>
          </w:p>
        </w:tc>
      </w:tr>
      <w:tr w:rsidR="00633064" w14:paraId="65C1750B" w14:textId="77777777">
        <w:tc>
          <w:tcPr>
            <w:tcW w:w="701" w:type="dxa"/>
          </w:tcPr>
          <w:p w14:paraId="5567A300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89" w:type="dxa"/>
          </w:tcPr>
          <w:p w14:paraId="03E52812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95" w:type="dxa"/>
          </w:tcPr>
          <w:p w14:paraId="093EF1B1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95" w:type="dxa"/>
          </w:tcPr>
          <w:p w14:paraId="4ECABACA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595" w:type="dxa"/>
          </w:tcPr>
          <w:p w14:paraId="526CA6A8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596" w:type="dxa"/>
          </w:tcPr>
          <w:p w14:paraId="2D425B9E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633064" w14:paraId="6F8E1679" w14:textId="77777777">
        <w:tc>
          <w:tcPr>
            <w:tcW w:w="701" w:type="dxa"/>
          </w:tcPr>
          <w:p w14:paraId="49B40D20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89" w:type="dxa"/>
          </w:tcPr>
          <w:p w14:paraId="1B684E35" w14:textId="77777777" w:rsidR="00633064" w:rsidRDefault="00CF6B1C">
            <w:pPr>
              <w:wordWrap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Анучинский муниципальный округ          25:01:010201:598</w:t>
            </w:r>
          </w:p>
        </w:tc>
        <w:tc>
          <w:tcPr>
            <w:tcW w:w="1995" w:type="dxa"/>
          </w:tcPr>
          <w:p w14:paraId="0B8D08F8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07.07.2025</w:t>
            </w:r>
          </w:p>
        </w:tc>
        <w:tc>
          <w:tcPr>
            <w:tcW w:w="1595" w:type="dxa"/>
          </w:tcPr>
          <w:p w14:paraId="3C9DD109" w14:textId="77777777" w:rsidR="00633064" w:rsidRDefault="00633064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95" w:type="dxa"/>
          </w:tcPr>
          <w:p w14:paraId="0D690FED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6.18</w:t>
            </w:r>
          </w:p>
        </w:tc>
        <w:tc>
          <w:tcPr>
            <w:tcW w:w="1596" w:type="dxa"/>
          </w:tcPr>
          <w:p w14:paraId="1294BFC8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120 /6.17</w:t>
            </w:r>
          </w:p>
        </w:tc>
      </w:tr>
      <w:tr w:rsidR="00633064" w14:paraId="1CDBBC11" w14:textId="77777777">
        <w:tc>
          <w:tcPr>
            <w:tcW w:w="701" w:type="dxa"/>
          </w:tcPr>
          <w:p w14:paraId="3901105A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089" w:type="dxa"/>
          </w:tcPr>
          <w:p w14:paraId="78DD11DA" w14:textId="77777777" w:rsidR="00633064" w:rsidRDefault="00CF6B1C">
            <w:pPr>
              <w:wordWrap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Анучинский муниципальный округ     25:01:020501:736</w:t>
            </w:r>
          </w:p>
        </w:tc>
        <w:tc>
          <w:tcPr>
            <w:tcW w:w="1995" w:type="dxa"/>
          </w:tcPr>
          <w:p w14:paraId="5402CB22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16.12.2024</w:t>
            </w:r>
          </w:p>
        </w:tc>
        <w:tc>
          <w:tcPr>
            <w:tcW w:w="1595" w:type="dxa"/>
          </w:tcPr>
          <w:p w14:paraId="0A37C9C5" w14:textId="77777777" w:rsidR="00633064" w:rsidRDefault="00633064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95" w:type="dxa"/>
          </w:tcPr>
          <w:p w14:paraId="19444C0E" w14:textId="77777777" w:rsidR="00633064" w:rsidRDefault="00CF6B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6.18</w:t>
            </w:r>
          </w:p>
        </w:tc>
        <w:tc>
          <w:tcPr>
            <w:tcW w:w="1596" w:type="dxa"/>
          </w:tcPr>
          <w:p w14:paraId="6C26857B" w14:textId="77777777" w:rsidR="00633064" w:rsidRDefault="00CF6B1C">
            <w:pPr>
              <w:wordWrap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148 / 6.18</w:t>
            </w:r>
          </w:p>
        </w:tc>
      </w:tr>
    </w:tbl>
    <w:p w14:paraId="34CA9FBC" w14:textId="77777777" w:rsidR="00633064" w:rsidRDefault="00633064">
      <w:pPr>
        <w:rPr>
          <w:bCs/>
          <w:sz w:val="28"/>
        </w:rPr>
      </w:pPr>
    </w:p>
    <w:p w14:paraId="5C5EB4AE" w14:textId="77777777" w:rsidR="00633064" w:rsidRDefault="00633064">
      <w:pPr>
        <w:rPr>
          <w:bCs/>
          <w:sz w:val="28"/>
        </w:rPr>
      </w:pPr>
    </w:p>
    <w:p w14:paraId="384658B2" w14:textId="77777777" w:rsidR="00633064" w:rsidRDefault="00633064">
      <w:pPr>
        <w:rPr>
          <w:bCs/>
          <w:sz w:val="28"/>
        </w:rPr>
      </w:pPr>
    </w:p>
    <w:p w14:paraId="7DC56433" w14:textId="77777777" w:rsidR="00633064" w:rsidRDefault="00633064">
      <w:pPr>
        <w:rPr>
          <w:bCs/>
          <w:sz w:val="28"/>
        </w:rPr>
      </w:pPr>
    </w:p>
    <w:p w14:paraId="18A1F9EE" w14:textId="77777777" w:rsidR="00633064" w:rsidRDefault="00633064">
      <w:pPr>
        <w:rPr>
          <w:bCs/>
          <w:sz w:val="28"/>
        </w:rPr>
      </w:pPr>
    </w:p>
    <w:p w14:paraId="18FDED9D" w14:textId="77777777" w:rsidR="00633064" w:rsidRDefault="00633064">
      <w:pPr>
        <w:rPr>
          <w:bCs/>
          <w:sz w:val="28"/>
        </w:rPr>
      </w:pPr>
    </w:p>
    <w:sectPr w:rsidR="0063306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A703B9" w14:textId="77777777" w:rsidR="00633064" w:rsidRDefault="00CF6B1C">
      <w:r>
        <w:separator/>
      </w:r>
    </w:p>
  </w:endnote>
  <w:endnote w:type="continuationSeparator" w:id="0">
    <w:p w14:paraId="29452D1C" w14:textId="77777777" w:rsidR="00633064" w:rsidRDefault="00CF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DD6279" w14:textId="77777777" w:rsidR="00633064" w:rsidRDefault="00CF6B1C">
      <w:r>
        <w:separator/>
      </w:r>
    </w:p>
  </w:footnote>
  <w:footnote w:type="continuationSeparator" w:id="0">
    <w:p w14:paraId="649587E2" w14:textId="77777777" w:rsidR="00633064" w:rsidRDefault="00CF6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044E2"/>
    <w:multiLevelType w:val="singleLevel"/>
    <w:tmpl w:val="186044E2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74D"/>
    <w:rsid w:val="00097814"/>
    <w:rsid w:val="000C1A7B"/>
    <w:rsid w:val="000E0B37"/>
    <w:rsid w:val="000E101D"/>
    <w:rsid w:val="001036AB"/>
    <w:rsid w:val="001065C5"/>
    <w:rsid w:val="00130FD7"/>
    <w:rsid w:val="00135135"/>
    <w:rsid w:val="00174F9E"/>
    <w:rsid w:val="001A0721"/>
    <w:rsid w:val="001D53C0"/>
    <w:rsid w:val="001F2C42"/>
    <w:rsid w:val="00201F74"/>
    <w:rsid w:val="00211851"/>
    <w:rsid w:val="00216C10"/>
    <w:rsid w:val="002415C8"/>
    <w:rsid w:val="00252538"/>
    <w:rsid w:val="00261584"/>
    <w:rsid w:val="00270EC2"/>
    <w:rsid w:val="002A307B"/>
    <w:rsid w:val="003033C1"/>
    <w:rsid w:val="0031699E"/>
    <w:rsid w:val="00324E9D"/>
    <w:rsid w:val="003257CD"/>
    <w:rsid w:val="00335B3D"/>
    <w:rsid w:val="00370E45"/>
    <w:rsid w:val="00371184"/>
    <w:rsid w:val="003905B2"/>
    <w:rsid w:val="00391FC7"/>
    <w:rsid w:val="003C0959"/>
    <w:rsid w:val="003D53F0"/>
    <w:rsid w:val="003D7471"/>
    <w:rsid w:val="004578CD"/>
    <w:rsid w:val="00463B4A"/>
    <w:rsid w:val="004808A9"/>
    <w:rsid w:val="0049365D"/>
    <w:rsid w:val="004A2227"/>
    <w:rsid w:val="004B0539"/>
    <w:rsid w:val="004E0533"/>
    <w:rsid w:val="004E101D"/>
    <w:rsid w:val="004E38A1"/>
    <w:rsid w:val="005041D4"/>
    <w:rsid w:val="00517F0D"/>
    <w:rsid w:val="005322B6"/>
    <w:rsid w:val="005404E3"/>
    <w:rsid w:val="0054416D"/>
    <w:rsid w:val="0057329A"/>
    <w:rsid w:val="0058351A"/>
    <w:rsid w:val="00585628"/>
    <w:rsid w:val="005B23A4"/>
    <w:rsid w:val="005B2957"/>
    <w:rsid w:val="005B6F0C"/>
    <w:rsid w:val="005D2728"/>
    <w:rsid w:val="006214EF"/>
    <w:rsid w:val="00627140"/>
    <w:rsid w:val="00633064"/>
    <w:rsid w:val="00653956"/>
    <w:rsid w:val="00655819"/>
    <w:rsid w:val="00691448"/>
    <w:rsid w:val="006974C9"/>
    <w:rsid w:val="006A4039"/>
    <w:rsid w:val="006D34A9"/>
    <w:rsid w:val="006D7509"/>
    <w:rsid w:val="006E6BA5"/>
    <w:rsid w:val="00712A36"/>
    <w:rsid w:val="00713CAB"/>
    <w:rsid w:val="0076080B"/>
    <w:rsid w:val="00777971"/>
    <w:rsid w:val="007964F2"/>
    <w:rsid w:val="007B56F3"/>
    <w:rsid w:val="007C5491"/>
    <w:rsid w:val="007D7E38"/>
    <w:rsid w:val="007E6961"/>
    <w:rsid w:val="00807B35"/>
    <w:rsid w:val="00816661"/>
    <w:rsid w:val="00821930"/>
    <w:rsid w:val="008266FE"/>
    <w:rsid w:val="008461C5"/>
    <w:rsid w:val="00861109"/>
    <w:rsid w:val="00872672"/>
    <w:rsid w:val="00873694"/>
    <w:rsid w:val="008B0B14"/>
    <w:rsid w:val="008B6B59"/>
    <w:rsid w:val="008C612D"/>
    <w:rsid w:val="008F02AE"/>
    <w:rsid w:val="008F0AEA"/>
    <w:rsid w:val="009115A3"/>
    <w:rsid w:val="0091335D"/>
    <w:rsid w:val="00933054"/>
    <w:rsid w:val="009524E1"/>
    <w:rsid w:val="009543DA"/>
    <w:rsid w:val="00961979"/>
    <w:rsid w:val="00984881"/>
    <w:rsid w:val="00984D62"/>
    <w:rsid w:val="00984E9D"/>
    <w:rsid w:val="009B2594"/>
    <w:rsid w:val="009D11E6"/>
    <w:rsid w:val="009D3D33"/>
    <w:rsid w:val="009D67C3"/>
    <w:rsid w:val="009F1D29"/>
    <w:rsid w:val="00A0497C"/>
    <w:rsid w:val="00A35C49"/>
    <w:rsid w:val="00A41B66"/>
    <w:rsid w:val="00A76675"/>
    <w:rsid w:val="00A81554"/>
    <w:rsid w:val="00A82BD1"/>
    <w:rsid w:val="00AA4BE9"/>
    <w:rsid w:val="00AE0CFC"/>
    <w:rsid w:val="00AF078C"/>
    <w:rsid w:val="00AF174D"/>
    <w:rsid w:val="00B168AB"/>
    <w:rsid w:val="00B35494"/>
    <w:rsid w:val="00B50B6B"/>
    <w:rsid w:val="00B640E2"/>
    <w:rsid w:val="00B8258B"/>
    <w:rsid w:val="00BF0AE4"/>
    <w:rsid w:val="00C10C34"/>
    <w:rsid w:val="00C22C44"/>
    <w:rsid w:val="00C37133"/>
    <w:rsid w:val="00C96E01"/>
    <w:rsid w:val="00CB78A0"/>
    <w:rsid w:val="00CC111A"/>
    <w:rsid w:val="00CC7835"/>
    <w:rsid w:val="00CD2251"/>
    <w:rsid w:val="00CE5436"/>
    <w:rsid w:val="00CF6B1C"/>
    <w:rsid w:val="00D174CF"/>
    <w:rsid w:val="00D22B87"/>
    <w:rsid w:val="00D600D7"/>
    <w:rsid w:val="00D70AEE"/>
    <w:rsid w:val="00D92F7F"/>
    <w:rsid w:val="00DD5734"/>
    <w:rsid w:val="00DE1995"/>
    <w:rsid w:val="00DE3958"/>
    <w:rsid w:val="00DE630C"/>
    <w:rsid w:val="00DE754E"/>
    <w:rsid w:val="00DF61F1"/>
    <w:rsid w:val="00DF7C69"/>
    <w:rsid w:val="00E1085C"/>
    <w:rsid w:val="00E209B7"/>
    <w:rsid w:val="00E44A3E"/>
    <w:rsid w:val="00E4638B"/>
    <w:rsid w:val="00E63A54"/>
    <w:rsid w:val="00E700DA"/>
    <w:rsid w:val="00F02388"/>
    <w:rsid w:val="00F1572E"/>
    <w:rsid w:val="00F9684E"/>
    <w:rsid w:val="00FA7D96"/>
    <w:rsid w:val="00FD4A17"/>
    <w:rsid w:val="00FF3D45"/>
    <w:rsid w:val="0CD731D1"/>
    <w:rsid w:val="0D9F11ED"/>
    <w:rsid w:val="0E061333"/>
    <w:rsid w:val="12E12A1C"/>
    <w:rsid w:val="19385507"/>
    <w:rsid w:val="19CE7B36"/>
    <w:rsid w:val="23FF2814"/>
    <w:rsid w:val="24D97781"/>
    <w:rsid w:val="2F4E2CE5"/>
    <w:rsid w:val="354C4024"/>
    <w:rsid w:val="3BF50B7B"/>
    <w:rsid w:val="40025D5D"/>
    <w:rsid w:val="42F02D59"/>
    <w:rsid w:val="48CA687F"/>
    <w:rsid w:val="48F86E5F"/>
    <w:rsid w:val="4A525288"/>
    <w:rsid w:val="51100F0B"/>
    <w:rsid w:val="51D945FE"/>
    <w:rsid w:val="581A6BBB"/>
    <w:rsid w:val="5CDC37BA"/>
    <w:rsid w:val="5EBD3D5F"/>
    <w:rsid w:val="5EEB27C8"/>
    <w:rsid w:val="67767102"/>
    <w:rsid w:val="739F163C"/>
    <w:rsid w:val="74B32AE1"/>
    <w:rsid w:val="7C993F28"/>
    <w:rsid w:val="7D9D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6DDF"/>
  <w15:docId w15:val="{A9CEA11C-7D5E-4191-A448-C70280B6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0"/>
    <w:link w:val="10"/>
    <w:qFormat/>
    <w:pPr>
      <w:keepNext/>
      <w:jc w:val="both"/>
      <w:outlineLvl w:val="0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qFormat/>
    <w:pPr>
      <w:tabs>
        <w:tab w:val="left" w:pos="1260"/>
      </w:tabs>
      <w:jc w:val="both"/>
    </w:pPr>
    <w:rPr>
      <w:lang w:val="zh-CN" w:eastAsia="zh-CN"/>
    </w:rPr>
  </w:style>
  <w:style w:type="character" w:styleId="a5">
    <w:name w:val="Hyperlink"/>
    <w:semiHidden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semiHidden/>
    <w:unhideWhenUsed/>
    <w:qFormat/>
    <w:rPr>
      <w:b/>
      <w:bCs/>
      <w:sz w:val="24"/>
      <w:szCs w:val="24"/>
    </w:rPr>
  </w:style>
  <w:style w:type="table" w:styleId="a8">
    <w:name w:val="Table Grid"/>
    <w:basedOn w:val="a2"/>
    <w:uiPriority w:val="5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1"/>
    <w:link w:val="a0"/>
    <w:qFormat/>
    <w:rPr>
      <w:rFonts w:ascii="Times New Roman" w:eastAsia="Times New Roman" w:hAnsi="Times New Roman" w:cs="Times New Roman"/>
      <w:sz w:val="26"/>
      <w:szCs w:val="28"/>
      <w:lang w:val="zh-CN" w:eastAsia="zh-CN"/>
    </w:rPr>
  </w:style>
  <w:style w:type="character" w:customStyle="1" w:styleId="20">
    <w:name w:val="Основной текст 2 Знак"/>
    <w:basedOn w:val="a1"/>
    <w:link w:val="2"/>
    <w:semiHidden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(2)1"/>
    <w:basedOn w:val="a"/>
    <w:qFormat/>
    <w:pPr>
      <w:shd w:val="clear" w:color="auto" w:fill="FFFFFF"/>
      <w:spacing w:line="503" w:lineRule="exact"/>
      <w:ind w:hanging="260"/>
      <w:jc w:val="center"/>
    </w:pPr>
    <w:rPr>
      <w:szCs w:val="26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Theme="minorEastAsia" w:hAnsi="Calibri" w:cs="Calibri"/>
      <w:b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8C445-2F24-4207-AD71-4CF5C40B0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Татьяна Н. Малявка</cp:lastModifiedBy>
  <cp:revision>4</cp:revision>
  <cp:lastPrinted>2025-07-04T06:52:00Z</cp:lastPrinted>
  <dcterms:created xsi:type="dcterms:W3CDTF">2021-12-08T07:00:00Z</dcterms:created>
  <dcterms:modified xsi:type="dcterms:W3CDTF">2025-09-16T04:46:00Z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EA7233BD4F9B4EBA859EC192BDB86B61</vt:lpwstr>
  </property>
</Properties>
</file>