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9170F5" w14:textId="77777777" w:rsidR="00DE4FFA" w:rsidRDefault="00DE4FFA">
      <w:pPr>
        <w:jc w:val="center"/>
        <w:rPr>
          <w:rFonts w:eastAsia="Times New Roman"/>
          <w:b/>
          <w:sz w:val="32"/>
          <w:szCs w:val="20"/>
          <w:lang w:val="ru-RU" w:eastAsia="ru-RU"/>
        </w:rPr>
      </w:pPr>
    </w:p>
    <w:p w14:paraId="6AA7476F" w14:textId="5A27DEB5" w:rsidR="00DE4FFA" w:rsidRDefault="00382792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 xml:space="preserve">Администрация Анучинского муниципального </w:t>
      </w:r>
      <w:r w:rsidR="00417E27">
        <w:rPr>
          <w:rFonts w:eastAsia="Times New Roman"/>
          <w:b/>
          <w:sz w:val="28"/>
          <w:szCs w:val="28"/>
          <w:lang w:val="ru-RU" w:eastAsia="ru-RU"/>
        </w:rPr>
        <w:t>округа                   Приморского края</w:t>
      </w:r>
    </w:p>
    <w:p w14:paraId="26AD96E1" w14:textId="77777777" w:rsidR="008541B0" w:rsidRDefault="008541B0" w:rsidP="008541B0">
      <w:pPr>
        <w:ind w:left="5103"/>
        <w:jc w:val="right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УТВЕРЖДАЮ </w:t>
      </w:r>
    </w:p>
    <w:p w14:paraId="6C81EEC2" w14:textId="77777777" w:rsidR="008541B0" w:rsidRDefault="008541B0" w:rsidP="008541B0">
      <w:pPr>
        <w:ind w:left="5103"/>
        <w:jc w:val="right"/>
        <w:rPr>
          <w:rFonts w:eastAsia="Times New Roman"/>
          <w:szCs w:val="26"/>
          <w:lang w:val="ru-RU" w:eastAsia="ru-RU"/>
        </w:rPr>
      </w:pPr>
      <w:r>
        <w:rPr>
          <w:rFonts w:eastAsia="Times New Roman"/>
          <w:szCs w:val="26"/>
          <w:lang w:val="ru-RU" w:eastAsia="ru-RU"/>
        </w:rPr>
        <w:t xml:space="preserve">             Глава Анучинского </w:t>
      </w:r>
    </w:p>
    <w:p w14:paraId="4FB16B15" w14:textId="77777777" w:rsidR="008541B0" w:rsidRDefault="008541B0" w:rsidP="008541B0">
      <w:pPr>
        <w:ind w:left="5103"/>
        <w:jc w:val="right"/>
        <w:rPr>
          <w:rFonts w:eastAsia="Times New Roman"/>
          <w:lang w:val="ru-RU" w:eastAsia="ru-RU"/>
        </w:rPr>
      </w:pPr>
      <w:r>
        <w:rPr>
          <w:rFonts w:eastAsia="Times New Roman"/>
          <w:szCs w:val="26"/>
          <w:lang w:val="ru-RU" w:eastAsia="ru-RU"/>
        </w:rPr>
        <w:t xml:space="preserve">             муниципального округа </w:t>
      </w:r>
    </w:p>
    <w:p w14:paraId="6465DFF7" w14:textId="77777777" w:rsidR="008541B0" w:rsidRDefault="008541B0" w:rsidP="008541B0">
      <w:pPr>
        <w:ind w:left="5103"/>
        <w:jc w:val="right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     ________________С.А. </w:t>
      </w:r>
      <w:proofErr w:type="spellStart"/>
      <w:r>
        <w:rPr>
          <w:rFonts w:eastAsia="Times New Roman"/>
          <w:lang w:val="ru-RU" w:eastAsia="ru-RU"/>
        </w:rPr>
        <w:t>Понуровский</w:t>
      </w:r>
      <w:proofErr w:type="spellEnd"/>
    </w:p>
    <w:p w14:paraId="334DF0AE" w14:textId="322B1340" w:rsidR="008541B0" w:rsidRPr="009F631B" w:rsidRDefault="008541B0" w:rsidP="008541B0">
      <w:pPr>
        <w:ind w:left="4248" w:firstLine="708"/>
        <w:jc w:val="right"/>
        <w:rPr>
          <w:lang w:val="ru-RU"/>
        </w:rPr>
      </w:pPr>
      <w:proofErr w:type="gramStart"/>
      <w:r>
        <w:rPr>
          <w:rFonts w:eastAsia="Times New Roman"/>
          <w:lang w:val="ru-RU" w:eastAsia="ru-RU"/>
        </w:rPr>
        <w:t>от  «</w:t>
      </w:r>
      <w:proofErr w:type="gramEnd"/>
      <w:r w:rsidR="00C80345">
        <w:rPr>
          <w:rFonts w:eastAsia="Times New Roman"/>
          <w:lang w:val="ru-RU" w:eastAsia="ru-RU"/>
        </w:rPr>
        <w:t xml:space="preserve"> 12 </w:t>
      </w:r>
      <w:r>
        <w:rPr>
          <w:rFonts w:eastAsia="Times New Roman"/>
          <w:lang w:val="ru-RU" w:eastAsia="ru-RU"/>
        </w:rPr>
        <w:t>»</w:t>
      </w:r>
      <w:r w:rsidR="00C80345">
        <w:rPr>
          <w:rFonts w:eastAsia="Times New Roman"/>
          <w:lang w:val="ru-RU" w:eastAsia="ru-RU"/>
        </w:rPr>
        <w:t xml:space="preserve"> мая</w:t>
      </w:r>
      <w:bookmarkStart w:id="0" w:name="_GoBack"/>
      <w:bookmarkEnd w:id="0"/>
      <w:r>
        <w:rPr>
          <w:rFonts w:eastAsia="Times New Roman"/>
          <w:lang w:val="ru-RU" w:eastAsia="ru-RU"/>
        </w:rPr>
        <w:t xml:space="preserve"> </w:t>
      </w:r>
      <w:r>
        <w:rPr>
          <w:sz w:val="28"/>
          <w:szCs w:val="28"/>
          <w:lang w:val="ru-RU"/>
        </w:rPr>
        <w:t>20</w:t>
      </w:r>
      <w:r>
        <w:rPr>
          <w:rFonts w:eastAsia="Times New Roman"/>
          <w:sz w:val="28"/>
          <w:szCs w:val="28"/>
          <w:lang w:val="ru-RU" w:eastAsia="ru-RU"/>
        </w:rPr>
        <w:t>22</w:t>
      </w:r>
    </w:p>
    <w:p w14:paraId="4697AE47" w14:textId="4405C28B" w:rsidR="008541B0" w:rsidRDefault="008541B0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</w:p>
    <w:p w14:paraId="2C0525CA" w14:textId="77777777" w:rsidR="008541B0" w:rsidRDefault="008541B0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</w:p>
    <w:p w14:paraId="2E6C64C3" w14:textId="77777777" w:rsidR="00DE4FFA" w:rsidRDefault="00DE4FFA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</w:p>
    <w:p w14:paraId="0F6254D9" w14:textId="77777777" w:rsidR="00DE4FFA" w:rsidRDefault="00382792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>ИНФОРМАЦИОННОЕ СООБЩЕНИЕ</w:t>
      </w:r>
    </w:p>
    <w:p w14:paraId="0C412F84" w14:textId="1B92609B" w:rsidR="00DE4FFA" w:rsidRDefault="00382792">
      <w:pPr>
        <w:tabs>
          <w:tab w:val="left" w:pos="851"/>
        </w:tabs>
        <w:jc w:val="center"/>
        <w:rPr>
          <w:b/>
          <w:i/>
          <w:sz w:val="28"/>
          <w:szCs w:val="28"/>
          <w:lang w:val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 xml:space="preserve">о проведении аукциона в электронной форме по продаже муниципального имущества автомобиля </w:t>
      </w:r>
      <w:r w:rsidR="00706AA7" w:rsidRPr="00706AA7">
        <w:rPr>
          <w:b/>
          <w:bCs/>
          <w:sz w:val="28"/>
        </w:rPr>
        <w:t>TOYOTA</w:t>
      </w:r>
      <w:r w:rsidR="00706AA7" w:rsidRPr="00706AA7">
        <w:rPr>
          <w:b/>
          <w:bCs/>
          <w:sz w:val="28"/>
          <w:lang w:val="ru-RU"/>
        </w:rPr>
        <w:t xml:space="preserve"> </w:t>
      </w:r>
      <w:r w:rsidR="00706AA7" w:rsidRPr="00706AA7">
        <w:rPr>
          <w:b/>
          <w:bCs/>
          <w:sz w:val="28"/>
        </w:rPr>
        <w:t>PROBOX</w:t>
      </w:r>
    </w:p>
    <w:p w14:paraId="3BC89CBE" w14:textId="77777777" w:rsidR="00DE4FFA" w:rsidRDefault="00DE4FFA">
      <w:pPr>
        <w:tabs>
          <w:tab w:val="left" w:pos="851"/>
        </w:tabs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1A31EAEF" w14:textId="77777777" w:rsidR="00DE4FFA" w:rsidRDefault="00DE4FFA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080E985D" w14:textId="77777777" w:rsidR="00DE4FFA" w:rsidRDefault="00DE4FFA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32F7CA7A" w14:textId="77777777" w:rsidR="00DE4FFA" w:rsidRDefault="00DE4FFA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671F87FB" w14:textId="77777777" w:rsidR="00DE4FFA" w:rsidRDefault="00DE4FFA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tbl>
      <w:tblPr>
        <w:tblStyle w:val="24"/>
        <w:tblW w:w="9355" w:type="dxa"/>
        <w:tblLook w:val="04A0" w:firstRow="1" w:lastRow="0" w:firstColumn="1" w:lastColumn="0" w:noHBand="0" w:noVBand="1"/>
      </w:tblPr>
      <w:tblGrid>
        <w:gridCol w:w="4000"/>
        <w:gridCol w:w="4615"/>
        <w:gridCol w:w="740"/>
      </w:tblGrid>
      <w:tr w:rsidR="00DE4FFA" w14:paraId="23D79F23" w14:textId="77777777">
        <w:tc>
          <w:tcPr>
            <w:tcW w:w="4000" w:type="dxa"/>
            <w:shd w:val="clear" w:color="auto" w:fill="auto"/>
          </w:tcPr>
          <w:p w14:paraId="3FB083F9" w14:textId="77777777" w:rsidR="00DE4FFA" w:rsidRDefault="00382792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начала приема заявок:</w:t>
            </w:r>
          </w:p>
          <w:p w14:paraId="71C3AE7D" w14:textId="77777777" w:rsidR="00DE4FFA" w:rsidRDefault="00DE4FFA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5" w:type="dxa"/>
            <w:shd w:val="clear" w:color="auto" w:fill="auto"/>
          </w:tcPr>
          <w:p w14:paraId="7B09D2BD" w14:textId="4E0CB068" w:rsidR="00DE4FFA" w:rsidRDefault="00706AA7">
            <w:pPr>
              <w:spacing w:line="264" w:lineRule="auto"/>
              <w:ind w:right="57"/>
              <w:jc w:val="both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16 мая 2022</w:t>
            </w:r>
          </w:p>
        </w:tc>
        <w:tc>
          <w:tcPr>
            <w:tcW w:w="740" w:type="dxa"/>
            <w:shd w:val="clear" w:color="auto" w:fill="auto"/>
          </w:tcPr>
          <w:p w14:paraId="42E69B10" w14:textId="77777777" w:rsidR="00DE4FFA" w:rsidRDefault="00DE4FFA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eastAsia="ru-RU"/>
              </w:rPr>
            </w:pPr>
          </w:p>
        </w:tc>
      </w:tr>
      <w:tr w:rsidR="00DE4FFA" w14:paraId="6D112906" w14:textId="77777777">
        <w:tc>
          <w:tcPr>
            <w:tcW w:w="4000" w:type="dxa"/>
            <w:shd w:val="clear" w:color="auto" w:fill="auto"/>
          </w:tcPr>
          <w:p w14:paraId="2200D1E4" w14:textId="77777777" w:rsidR="00DE4FFA" w:rsidRDefault="00382792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окончания приема заявок:</w:t>
            </w:r>
          </w:p>
          <w:p w14:paraId="1480D8F2" w14:textId="77777777" w:rsidR="00DE4FFA" w:rsidRDefault="00DE4FFA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5" w:type="dxa"/>
            <w:shd w:val="clear" w:color="auto" w:fill="auto"/>
          </w:tcPr>
          <w:p w14:paraId="2E0F6979" w14:textId="044970DE" w:rsidR="00DE4FFA" w:rsidRDefault="00706AA7">
            <w:pPr>
              <w:spacing w:line="264" w:lineRule="auto"/>
              <w:ind w:right="57"/>
              <w:jc w:val="both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17 июня 2022</w:t>
            </w:r>
          </w:p>
        </w:tc>
        <w:tc>
          <w:tcPr>
            <w:tcW w:w="740" w:type="dxa"/>
            <w:shd w:val="clear" w:color="auto" w:fill="auto"/>
          </w:tcPr>
          <w:p w14:paraId="204E0B38" w14:textId="77777777" w:rsidR="00DE4FFA" w:rsidRDefault="00DE4FFA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</w:tr>
      <w:tr w:rsidR="00DE4FFA" w14:paraId="740A1FE2" w14:textId="77777777">
        <w:tc>
          <w:tcPr>
            <w:tcW w:w="4000" w:type="dxa"/>
            <w:shd w:val="clear" w:color="auto" w:fill="auto"/>
          </w:tcPr>
          <w:p w14:paraId="465FC889" w14:textId="77777777" w:rsidR="00DE4FFA" w:rsidRDefault="00382792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определения участников:</w:t>
            </w:r>
          </w:p>
          <w:p w14:paraId="639D0543" w14:textId="77777777" w:rsidR="00DE4FFA" w:rsidRDefault="00DE4FFA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5" w:type="dxa"/>
            <w:shd w:val="clear" w:color="auto" w:fill="auto"/>
          </w:tcPr>
          <w:p w14:paraId="19DFBED9" w14:textId="114CB5AD" w:rsidR="00DE4FFA" w:rsidRDefault="00706AA7">
            <w:pPr>
              <w:spacing w:line="264" w:lineRule="auto"/>
              <w:ind w:right="57"/>
              <w:jc w:val="both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20 июня 2022</w:t>
            </w:r>
          </w:p>
        </w:tc>
        <w:tc>
          <w:tcPr>
            <w:tcW w:w="740" w:type="dxa"/>
            <w:shd w:val="clear" w:color="auto" w:fill="auto"/>
          </w:tcPr>
          <w:p w14:paraId="37A946B3" w14:textId="77777777" w:rsidR="00DE4FFA" w:rsidRDefault="00DE4FFA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</w:tr>
      <w:tr w:rsidR="00DE4FFA" w14:paraId="4D65AF76" w14:textId="77777777">
        <w:tc>
          <w:tcPr>
            <w:tcW w:w="4000" w:type="dxa"/>
            <w:shd w:val="clear" w:color="auto" w:fill="auto"/>
          </w:tcPr>
          <w:p w14:paraId="43761FA8" w14:textId="77777777" w:rsidR="00DE4FFA" w:rsidRDefault="00382792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аукциона:</w:t>
            </w:r>
          </w:p>
          <w:p w14:paraId="25A941EE" w14:textId="77777777" w:rsidR="00DE4FFA" w:rsidRDefault="00DE4FFA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5" w:type="dxa"/>
            <w:shd w:val="clear" w:color="auto" w:fill="auto"/>
          </w:tcPr>
          <w:p w14:paraId="69530F64" w14:textId="5A32844E" w:rsidR="00DE4FFA" w:rsidRDefault="00706AA7">
            <w:pPr>
              <w:spacing w:line="264" w:lineRule="auto"/>
              <w:ind w:right="57"/>
              <w:jc w:val="both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23 июня 2022</w:t>
            </w:r>
          </w:p>
        </w:tc>
        <w:tc>
          <w:tcPr>
            <w:tcW w:w="740" w:type="dxa"/>
            <w:shd w:val="clear" w:color="auto" w:fill="auto"/>
          </w:tcPr>
          <w:p w14:paraId="3282578E" w14:textId="77777777" w:rsidR="00DE4FFA" w:rsidRDefault="00DE4FFA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</w:tr>
    </w:tbl>
    <w:p w14:paraId="144ADC50" w14:textId="77777777" w:rsidR="008541B0" w:rsidRDefault="008541B0" w:rsidP="008541B0">
      <w:pPr>
        <w:spacing w:line="264" w:lineRule="auto"/>
        <w:ind w:right="57" w:firstLine="720"/>
        <w:jc w:val="both"/>
        <w:rPr>
          <w:lang w:val="ru-RU"/>
        </w:rPr>
      </w:pPr>
    </w:p>
    <w:p w14:paraId="7477AB49" w14:textId="77777777" w:rsidR="008541B0" w:rsidRDefault="008541B0" w:rsidP="008541B0">
      <w:pPr>
        <w:spacing w:line="264" w:lineRule="auto"/>
        <w:ind w:right="57" w:firstLine="720"/>
        <w:jc w:val="both"/>
        <w:rPr>
          <w:lang w:val="ru-RU"/>
        </w:rPr>
      </w:pPr>
    </w:p>
    <w:p w14:paraId="5E255B2E" w14:textId="77777777" w:rsidR="008541B0" w:rsidRDefault="008541B0" w:rsidP="008541B0">
      <w:pPr>
        <w:spacing w:line="264" w:lineRule="auto"/>
        <w:ind w:right="57" w:firstLine="720"/>
        <w:jc w:val="both"/>
        <w:rPr>
          <w:lang w:val="ru-RU"/>
        </w:rPr>
      </w:pPr>
    </w:p>
    <w:p w14:paraId="1740BBE7" w14:textId="2DF2FECA" w:rsidR="008541B0" w:rsidRDefault="008541B0" w:rsidP="008541B0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>
        <w:rPr>
          <w:lang w:val="ru-RU"/>
        </w:rPr>
        <w:t>Согласовано: правовой отдел ____________</w:t>
      </w:r>
      <w:r w:rsidRPr="00E81983">
        <w:rPr>
          <w:lang w:val="ru-RU"/>
        </w:rPr>
        <w:br w:type="page"/>
      </w:r>
    </w:p>
    <w:p w14:paraId="5DE427DE" w14:textId="77777777" w:rsidR="00B275C6" w:rsidRDefault="00B275C6" w:rsidP="00B275C6">
      <w:pPr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  <w:lastRenderedPageBreak/>
        <w:t>СОДЕРЖАНИЕ</w:t>
      </w:r>
    </w:p>
    <w:p w14:paraId="14DA5CD2" w14:textId="77777777" w:rsidR="00B275C6" w:rsidRDefault="00B275C6" w:rsidP="00B275C6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1. Основные понятия </w:t>
      </w:r>
    </w:p>
    <w:p w14:paraId="1827B0B8" w14:textId="77777777" w:rsidR="00B275C6" w:rsidRDefault="00B275C6" w:rsidP="00B275C6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2. Правовое регулирование </w:t>
      </w:r>
    </w:p>
    <w:p w14:paraId="45B340CF" w14:textId="77777777" w:rsidR="00B275C6" w:rsidRDefault="00B275C6" w:rsidP="00B275C6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3. Сведения об аукционе </w:t>
      </w:r>
    </w:p>
    <w:p w14:paraId="08CA275C" w14:textId="77777777" w:rsidR="00B275C6" w:rsidRDefault="00B275C6" w:rsidP="00B275C6">
      <w:pPr>
        <w:rPr>
          <w:rFonts w:eastAsia="Times New 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4. Место, сроки подачи (приема) заявок, определения участников и подведения итогов аукциона </w:t>
      </w:r>
    </w:p>
    <w:p w14:paraId="4E54A5F3" w14:textId="77777777" w:rsidR="00B275C6" w:rsidRDefault="00B275C6" w:rsidP="00B275C6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5. Сроки и порядок регистрации на электронной площадке </w:t>
      </w:r>
    </w:p>
    <w:p w14:paraId="206F3797" w14:textId="77777777" w:rsidR="00B275C6" w:rsidRDefault="00B275C6" w:rsidP="00B275C6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6. Порядок подачи (приема) и отзыва заявок </w:t>
      </w:r>
    </w:p>
    <w:p w14:paraId="65B46D4D" w14:textId="77777777" w:rsidR="00B275C6" w:rsidRDefault="00B275C6" w:rsidP="00B275C6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7. Перечень документов, представляемых участниками торгов и требования к их оформлению </w:t>
      </w:r>
    </w:p>
    <w:p w14:paraId="55D20DD2" w14:textId="77777777" w:rsidR="00B275C6" w:rsidRDefault="00B275C6" w:rsidP="00B275C6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8. Ограничения участия в аукционе отдельных категорий физических и юридических лиц </w:t>
      </w:r>
    </w:p>
    <w:p w14:paraId="76690BE0" w14:textId="77777777" w:rsidR="00B275C6" w:rsidRDefault="00B275C6" w:rsidP="00B275C6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9. Порядок внесения задатка и его возврата </w:t>
      </w:r>
    </w:p>
    <w:p w14:paraId="36F9815E" w14:textId="77777777" w:rsidR="00B275C6" w:rsidRDefault="00B275C6" w:rsidP="00B275C6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10. Порядок ознакомления со сведениями об Имуществе, выставляемом на аукционе</w:t>
      </w:r>
    </w:p>
    <w:p w14:paraId="1CE4C9B1" w14:textId="77777777" w:rsidR="00B275C6" w:rsidRDefault="00B275C6" w:rsidP="00B275C6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11. Порядок определения участников аукциона</w:t>
      </w:r>
    </w:p>
    <w:p w14:paraId="101A5D47" w14:textId="77777777" w:rsidR="00B275C6" w:rsidRDefault="00B275C6" w:rsidP="00B275C6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12. Порядок проведения аукциона и определения победителя </w:t>
      </w:r>
    </w:p>
    <w:p w14:paraId="5E791554" w14:textId="11958D49" w:rsidR="00B275C6" w:rsidRDefault="00B275C6" w:rsidP="00B275C6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13. Срок заключения договора купли-продажи движимого имущества </w:t>
      </w:r>
    </w:p>
    <w:p w14:paraId="66341B9E" w14:textId="77777777" w:rsidR="00B275C6" w:rsidRDefault="00B275C6" w:rsidP="00B275C6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14. Переход права собственности на </w:t>
      </w:r>
      <w:r>
        <w:rPr>
          <w:rFonts w:asciiTheme="minorHAnsi" w:eastAsia="Times New Roman" w:hAnsiTheme="minorHAnsi" w:cs="TimesNewRoman"/>
          <w:lang w:val="ru-RU" w:eastAsia="ru-RU"/>
        </w:rPr>
        <w:t>муниципальное</w:t>
      </w:r>
      <w:r>
        <w:rPr>
          <w:rFonts w:ascii="TimesNewRoman" w:eastAsia="Times New Roman" w:hAnsi="TimesNewRoman" w:cs="TimesNewRoman"/>
          <w:lang w:val="ru-RU" w:eastAsia="ru-RU"/>
        </w:rPr>
        <w:t xml:space="preserve"> имущество</w:t>
      </w:r>
    </w:p>
    <w:p w14:paraId="78147002" w14:textId="77777777" w:rsidR="00B275C6" w:rsidRDefault="00B275C6" w:rsidP="00B275C6">
      <w:pPr>
        <w:rPr>
          <w:rFonts w:asciiTheme="minorHAnsi" w:eastAsia="Times New Roman" w:hAnsiTheme="minorHAnsi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15. Вознаграждение Продавцу</w:t>
      </w:r>
    </w:p>
    <w:p w14:paraId="431A0758" w14:textId="77777777" w:rsidR="00B275C6" w:rsidRDefault="00B275C6" w:rsidP="00B275C6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16. Заключительные положения</w:t>
      </w:r>
    </w:p>
    <w:p w14:paraId="5898964E" w14:textId="77777777" w:rsidR="00B275C6" w:rsidRDefault="00B275C6" w:rsidP="00B275C6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Приложение 1 (заявка) </w:t>
      </w:r>
      <w:r>
        <w:rPr>
          <w:rFonts w:ascii="TimesNewRoman" w:eastAsia="Times New Roman" w:hAnsi="TimesNewRoman" w:cs="TimesNewRoman"/>
          <w:lang w:val="ru-RU" w:eastAsia="ru-RU"/>
        </w:rPr>
        <w:br/>
        <w:t xml:space="preserve">Приложение 2 (договор купли-продажи) </w:t>
      </w:r>
    </w:p>
    <w:p w14:paraId="70CB1848" w14:textId="77777777" w:rsidR="00B275C6" w:rsidRDefault="00B275C6" w:rsidP="00B275C6">
      <w:pPr>
        <w:rPr>
          <w:rFonts w:ascii="TimesNewRoman" w:eastAsia="Times New Roman" w:hAnsi="TimesNewRoman" w:cs="TimesNewRoman"/>
          <w:lang w:val="ru-RU" w:eastAsia="ru-RU"/>
        </w:rPr>
      </w:pPr>
    </w:p>
    <w:p w14:paraId="3A6F7C37" w14:textId="77777777" w:rsidR="00B275C6" w:rsidRDefault="00B275C6" w:rsidP="00B275C6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 w:rsidRPr="00E345E8">
        <w:rPr>
          <w:lang w:val="ru-RU"/>
        </w:rPr>
        <w:br w:type="page"/>
      </w:r>
    </w:p>
    <w:p w14:paraId="61FD1FC6" w14:textId="77777777" w:rsidR="00B275C6" w:rsidRDefault="00B275C6" w:rsidP="00B275C6">
      <w:pPr>
        <w:numPr>
          <w:ilvl w:val="0"/>
          <w:numId w:val="7"/>
        </w:numPr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lastRenderedPageBreak/>
        <w:t>Основные понятия</w:t>
      </w:r>
    </w:p>
    <w:p w14:paraId="46B8C7F2" w14:textId="77777777" w:rsidR="00B275C6" w:rsidRDefault="00B275C6" w:rsidP="00B275C6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Имущество (лоты) аукциона (объекты)</w:t>
      </w:r>
      <w:r>
        <w:rPr>
          <w:rFonts w:eastAsia="Times New Roman"/>
          <w:lang w:val="ru-RU" w:eastAsia="ru-RU"/>
        </w:rPr>
        <w:t xml:space="preserve"> – имущество, находящееся в собственности Анучинского муниципального округа, права на которое передается по договору купли-продажи (далее – имущество).</w:t>
      </w:r>
    </w:p>
    <w:p w14:paraId="39DB60A9" w14:textId="77777777" w:rsidR="00B275C6" w:rsidRDefault="00B275C6" w:rsidP="00B275C6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Лот </w:t>
      </w:r>
      <w:r>
        <w:rPr>
          <w:rFonts w:eastAsia="Times New Roman"/>
          <w:lang w:val="ru-RU" w:eastAsia="ru-RU"/>
        </w:rPr>
        <w:t>– имущество, являющееся предметом торгов, реализуемое в ходе проведения одной процедуры продажи (электронного аукциона).</w:t>
      </w:r>
    </w:p>
    <w:p w14:paraId="301813C1" w14:textId="77777777" w:rsidR="00B275C6" w:rsidRDefault="00B275C6" w:rsidP="00B275C6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Предмет аукциона</w:t>
      </w:r>
      <w:r>
        <w:rPr>
          <w:rFonts w:eastAsia="Times New Roman"/>
          <w:lang w:val="ru-RU" w:eastAsia="ru-RU"/>
        </w:rPr>
        <w:t xml:space="preserve"> – продажа Имущества (лота) аукциона.</w:t>
      </w:r>
    </w:p>
    <w:p w14:paraId="26BA9D38" w14:textId="77777777" w:rsidR="00B275C6" w:rsidRDefault="00B275C6" w:rsidP="00B275C6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Цена предмета аукциона</w:t>
      </w:r>
      <w:r>
        <w:rPr>
          <w:rFonts w:eastAsia="Times New Roman"/>
          <w:lang w:val="ru-RU" w:eastAsia="ru-RU"/>
        </w:rPr>
        <w:t xml:space="preserve"> – цена продажи Имущества (лота) аукциона.</w:t>
      </w:r>
    </w:p>
    <w:p w14:paraId="602E3978" w14:textId="77777777" w:rsidR="00B275C6" w:rsidRDefault="00B275C6" w:rsidP="00B275C6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Шаг аукциона</w:t>
      </w:r>
      <w:r>
        <w:rPr>
          <w:rFonts w:eastAsia="Times New Roman"/>
          <w:lang w:val="ru-RU" w:eastAsia="ru-RU"/>
        </w:rPr>
        <w:t xml:space="preserve"> – величина повышения начальной цены продажи Имущества.</w:t>
      </w:r>
    </w:p>
    <w:p w14:paraId="685F9F69" w14:textId="77777777" w:rsidR="00B275C6" w:rsidRDefault="00B275C6" w:rsidP="00B275C6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Информационное сообщение о проведении аукциона</w:t>
      </w:r>
      <w:r>
        <w:rPr>
          <w:rFonts w:eastAsia="Times New Roman"/>
          <w:lang w:val="ru-RU" w:eastAsia="ru-RU"/>
        </w:rPr>
        <w:t xml:space="preserve"> (далее – Информационное сообщение) - комплект документов, содержащий сведения о проведении аукциона, о предмете аукциона, условиях и порядке его проведения, условиях и сроках подписания договора купли-продажи, иных существенных условиях, включая проект договора купли-продажи и другие документы.</w:t>
      </w:r>
    </w:p>
    <w:p w14:paraId="377371C9" w14:textId="77777777" w:rsidR="00B275C6" w:rsidRDefault="00B275C6" w:rsidP="00B275C6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Продавец</w:t>
      </w:r>
      <w:r>
        <w:rPr>
          <w:rFonts w:eastAsia="Times New Roman"/>
          <w:lang w:val="ru-RU" w:eastAsia="ru-RU"/>
        </w:rPr>
        <w:t xml:space="preserve"> – </w:t>
      </w:r>
      <w:r>
        <w:rPr>
          <w:lang w:val="ru-RU"/>
        </w:rPr>
        <w:t xml:space="preserve">Администрация Анучинского муниципального округа Приморского края </w:t>
      </w:r>
      <w:r w:rsidRPr="00D33539">
        <w:rPr>
          <w:kern w:val="2"/>
          <w:lang w:val="ru-RU"/>
        </w:rPr>
        <w:t>ОГРН</w:t>
      </w:r>
      <w:r w:rsidRPr="00D33539">
        <w:rPr>
          <w:lang w:val="ru-RU"/>
        </w:rPr>
        <w:t xml:space="preserve"> 1202500020117</w:t>
      </w:r>
      <w:r>
        <w:rPr>
          <w:lang w:val="ru-RU"/>
        </w:rPr>
        <w:t>,</w:t>
      </w:r>
      <w:r>
        <w:rPr>
          <w:kern w:val="2"/>
          <w:lang w:val="ru-RU"/>
        </w:rPr>
        <w:t xml:space="preserve"> фактический и юридический адрес:</w:t>
      </w:r>
      <w:r>
        <w:rPr>
          <w:lang w:val="ru-RU"/>
        </w:rPr>
        <w:t xml:space="preserve"> 692300, Приморский край, </w:t>
      </w:r>
      <w:proofErr w:type="spellStart"/>
      <w:r>
        <w:rPr>
          <w:lang w:val="ru-RU"/>
        </w:rPr>
        <w:t>Анучинский</w:t>
      </w:r>
      <w:proofErr w:type="spellEnd"/>
      <w:r>
        <w:rPr>
          <w:lang w:val="ru-RU"/>
        </w:rPr>
        <w:t xml:space="preserve"> район, с. Анучино, ул. Лазо,6</w:t>
      </w:r>
      <w:r>
        <w:rPr>
          <w:rFonts w:eastAsia="Times New Roman"/>
          <w:lang w:val="ru-RU" w:eastAsia="ru-RU"/>
        </w:rPr>
        <w:t>, офис 20</w:t>
      </w:r>
    </w:p>
    <w:p w14:paraId="62E10269" w14:textId="77777777" w:rsidR="00B275C6" w:rsidRDefault="00B275C6" w:rsidP="00B275C6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Оператор</w:t>
      </w:r>
      <w:r>
        <w:rPr>
          <w:rFonts w:eastAsia="Times New Roman"/>
          <w:lang w:val="ru-RU" w:eastAsia="ru-RU"/>
        </w:rPr>
        <w:t xml:space="preserve"> (электронная торговая площадка) – в соответствии с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 - юридическое лицо, из числа юридических лиц, включенных в утвержденный Правительством Российской Федерации перечень юридических лиц для организации продажи государственного имущества в электронной форме, зарегистрированных на территории Российской Федерации, владеющих сайтом в информационно-телекоммуникационной сети «Интернет», официальный сайт Продавца в сети «Интернет» </w:t>
      </w:r>
      <w:r>
        <w:rPr>
          <w:rFonts w:eastAsia="Times New Roman"/>
          <w:lang w:eastAsia="ru-RU"/>
        </w:rPr>
        <w:t>www</w:t>
      </w:r>
      <w:r>
        <w:rPr>
          <w:rFonts w:eastAsia="Times New Roman"/>
          <w:lang w:val="ru-RU" w:eastAsia="ru-RU"/>
        </w:rPr>
        <w:t>.</w:t>
      </w:r>
      <w:r>
        <w:rPr>
          <w:rFonts w:eastAsia="Times New Roman"/>
          <w:lang w:eastAsia="ru-RU"/>
        </w:rPr>
        <w:t>lot</w:t>
      </w:r>
      <w:r>
        <w:rPr>
          <w:rFonts w:eastAsia="Times New Roman"/>
          <w:lang w:val="ru-RU" w:eastAsia="ru-RU"/>
        </w:rPr>
        <w:t>-</w:t>
      </w:r>
      <w:r>
        <w:rPr>
          <w:rFonts w:eastAsia="Times New Roman"/>
          <w:lang w:eastAsia="ru-RU"/>
        </w:rPr>
        <w:t>online</w:t>
      </w:r>
      <w:r>
        <w:rPr>
          <w:rFonts w:eastAsia="Times New Roman"/>
          <w:lang w:val="ru-RU" w:eastAsia="ru-RU"/>
        </w:rPr>
        <w:t>.</w:t>
      </w:r>
      <w:proofErr w:type="spellStart"/>
      <w:r>
        <w:rPr>
          <w:rFonts w:eastAsia="Times New Roman"/>
          <w:lang w:eastAsia="ru-RU"/>
        </w:rPr>
        <w:t>ru</w:t>
      </w:r>
      <w:proofErr w:type="spellEnd"/>
      <w:r>
        <w:rPr>
          <w:rFonts w:eastAsia="Times New Roman"/>
          <w:lang w:val="ru-RU" w:eastAsia="ru-RU"/>
        </w:rPr>
        <w:t>.</w:t>
      </w:r>
    </w:p>
    <w:p w14:paraId="6D26608A" w14:textId="77777777" w:rsidR="00B275C6" w:rsidRDefault="00B275C6" w:rsidP="00B275C6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Заявка </w:t>
      </w:r>
      <w:r>
        <w:rPr>
          <w:rFonts w:eastAsia="Times New Roman"/>
          <w:lang w:val="ru-RU" w:eastAsia="ru-RU"/>
        </w:rPr>
        <w:t xml:space="preserve">– комплект документов, представленный претендентом в срок и по форме, который установлен в Информационном сообщении. </w:t>
      </w:r>
    </w:p>
    <w:p w14:paraId="74528BA3" w14:textId="77777777" w:rsidR="00B275C6" w:rsidRDefault="00B275C6" w:rsidP="00B275C6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Аукционная комиссия</w:t>
      </w:r>
      <w:r>
        <w:rPr>
          <w:rFonts w:eastAsia="Times New Roman"/>
          <w:lang w:val="ru-RU" w:eastAsia="ru-RU"/>
        </w:rPr>
        <w:t xml:space="preserve"> – комиссия по проведению аукциона, формируемая Продавцом.</w:t>
      </w:r>
    </w:p>
    <w:p w14:paraId="1DC3CFA6" w14:textId="77777777" w:rsidR="00B275C6" w:rsidRDefault="00B275C6" w:rsidP="00B275C6">
      <w:pPr>
        <w:ind w:firstLine="851"/>
        <w:jc w:val="both"/>
        <w:rPr>
          <w:lang w:val="ru-RU" w:eastAsia="ru-RU"/>
        </w:rPr>
      </w:pPr>
      <w:r>
        <w:rPr>
          <w:b/>
          <w:lang w:val="ru-RU" w:eastAsia="ru-RU"/>
        </w:rPr>
        <w:t xml:space="preserve">Претендент </w:t>
      </w:r>
      <w:r>
        <w:rPr>
          <w:lang w:val="ru-RU" w:eastAsia="ru-RU"/>
        </w:rPr>
        <w:t>– юридическое лицо, физическое лицо или физическое лицо в качестве индивидуального предпринимателя, прошедший процедуру регистрации в соответствии с Регламентом ЭТП, подавший в установленном порядке заявку и документы для участия в продаже, намеревающейся принять участие в аукционе.</w:t>
      </w:r>
    </w:p>
    <w:p w14:paraId="7C01C847" w14:textId="77777777" w:rsidR="00B275C6" w:rsidRDefault="00B275C6" w:rsidP="00B275C6">
      <w:pPr>
        <w:ind w:firstLine="851"/>
        <w:jc w:val="both"/>
        <w:rPr>
          <w:lang w:val="ru-RU" w:eastAsia="ru-RU"/>
        </w:rPr>
      </w:pPr>
      <w:r>
        <w:rPr>
          <w:b/>
          <w:bCs/>
          <w:lang w:val="ru-RU" w:eastAsia="ru-RU"/>
        </w:rPr>
        <w:t xml:space="preserve">Участник </w:t>
      </w:r>
      <w:r>
        <w:rPr>
          <w:lang w:val="ru-RU" w:eastAsia="ru-RU"/>
        </w:rPr>
        <w:t>– юридическое лицо, физическое лицо или физическое лицо в качестве индивидуального предпринимателя, предоставившее Оператору заявку на участие в продаже государственного имущества и допущенное в установленном порядке Продавцом для участия в продаже.</w:t>
      </w:r>
    </w:p>
    <w:p w14:paraId="6B6D35BD" w14:textId="77777777" w:rsidR="00B275C6" w:rsidRDefault="00B275C6" w:rsidP="00B275C6">
      <w:pPr>
        <w:ind w:firstLine="851"/>
        <w:jc w:val="both"/>
        <w:rPr>
          <w:lang w:val="ru-RU" w:eastAsia="ru-RU"/>
        </w:rPr>
      </w:pPr>
      <w:r>
        <w:rPr>
          <w:b/>
          <w:bCs/>
          <w:lang w:val="ru-RU" w:eastAsia="ru-RU"/>
        </w:rPr>
        <w:t>Победитель</w:t>
      </w:r>
      <w:r>
        <w:rPr>
          <w:lang w:val="ru-RU" w:eastAsia="ru-RU"/>
        </w:rPr>
        <w:t xml:space="preserve"> – участник продажи, предложивший наиболее высокую цену за имущество на аукционе и определенный, в установленном законодательстве Российской Федерации порядке, для заключения договора купли-продажи с Продавцом по результатам продажи в электронной форме.</w:t>
      </w:r>
    </w:p>
    <w:p w14:paraId="57B38DDE" w14:textId="77777777" w:rsidR="00B275C6" w:rsidRDefault="00B275C6" w:rsidP="00B275C6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Открытая часть электронной площадки</w:t>
      </w:r>
      <w:r>
        <w:rPr>
          <w:rFonts w:eastAsia="Times New Roman"/>
          <w:lang w:val="ru-RU" w:eastAsia="ru-RU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14:paraId="1E566161" w14:textId="77777777" w:rsidR="00B275C6" w:rsidRDefault="00B275C6" w:rsidP="00B275C6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Закрытая часть электронной площадки</w:t>
      </w:r>
      <w:r>
        <w:rPr>
          <w:rFonts w:eastAsia="Times New Roman"/>
          <w:lang w:val="ru-RU" w:eastAsia="ru-RU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участники, позволяющий пользователям получить доступ к информации и выполнять определенные действия.</w:t>
      </w:r>
    </w:p>
    <w:p w14:paraId="72E29702" w14:textId="77777777" w:rsidR="00B275C6" w:rsidRDefault="00B275C6" w:rsidP="00B275C6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Электронная подпись</w:t>
      </w:r>
      <w:r>
        <w:rPr>
          <w:rFonts w:eastAsia="Times New Roman"/>
          <w:lang w:val="ru-RU" w:eastAsia="ru-RU"/>
        </w:rPr>
        <w:t xml:space="preserve"> –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</w:t>
      </w:r>
      <w:r>
        <w:rPr>
          <w:rFonts w:eastAsia="Times New Roman"/>
          <w:lang w:val="ru-RU" w:eastAsia="ru-RU"/>
        </w:rPr>
        <w:lastRenderedPageBreak/>
        <w:t>подписывающего информацию;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14:paraId="79C82095" w14:textId="77777777" w:rsidR="00B275C6" w:rsidRDefault="00B275C6" w:rsidP="00B275C6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документ</w:t>
      </w:r>
      <w:r>
        <w:rPr>
          <w:rFonts w:eastAsia="Times New Roman"/>
          <w:lang w:val="ru-RU" w:eastAsia="ru-RU"/>
        </w:rPr>
        <w:t xml:space="preserve"> – документированная информация, представленная в электронной форме, то есть в виде, пригодном для восприятия человеком с использованием электронных вычислительных машин, а также для передачи по информационно-телекоммуникационным сетям или обработки в информационных системах.</w:t>
      </w:r>
    </w:p>
    <w:p w14:paraId="0D96F3E3" w14:textId="77777777" w:rsidR="00B275C6" w:rsidRDefault="00B275C6" w:rsidP="00B275C6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образ документа</w:t>
      </w:r>
      <w:r>
        <w:rPr>
          <w:rFonts w:eastAsia="Times New Roman"/>
          <w:lang w:val="ru-RU" w:eastAsia="ru-RU"/>
        </w:rPr>
        <w:t xml:space="preserve"> – электронная копия документа, выполненная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14:paraId="7316F366" w14:textId="77777777" w:rsidR="00B275C6" w:rsidRDefault="00B275C6" w:rsidP="00B275C6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Электронное сообщение (электронное уведомление)</w:t>
      </w:r>
      <w:r>
        <w:rPr>
          <w:rFonts w:eastAsia="Times New Roman"/>
          <w:lang w:val="ru-RU" w:eastAsia="ru-RU"/>
        </w:rPr>
        <w:t xml:space="preserve"> – информация, направляемая пользователями электронной площадки друг другу в процессе работы на электронной площадке.</w:t>
      </w:r>
    </w:p>
    <w:p w14:paraId="52848923" w14:textId="77777777" w:rsidR="00B275C6" w:rsidRDefault="00B275C6" w:rsidP="00B275C6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журнал</w:t>
      </w:r>
      <w:r>
        <w:rPr>
          <w:rFonts w:eastAsia="Times New Roman"/>
          <w:lang w:val="ru-RU" w:eastAsia="ru-RU"/>
        </w:rPr>
        <w:t xml:space="preserve"> – электронный документ, в котором Оператор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14:paraId="418DF1EF" w14:textId="77777777" w:rsidR="00B275C6" w:rsidRDefault="00B275C6" w:rsidP="00B275C6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«Личный кабинет»</w:t>
      </w:r>
      <w:r>
        <w:rPr>
          <w:rFonts w:eastAsia="Times New Roman"/>
          <w:lang w:val="ru-RU" w:eastAsia="ru-RU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14:paraId="7D873F14" w14:textId="77777777" w:rsidR="00B275C6" w:rsidRDefault="00B275C6" w:rsidP="00B275C6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Официальные сайты по продаже имущества</w:t>
      </w:r>
      <w:r>
        <w:rPr>
          <w:rFonts w:eastAsia="Times New Roman"/>
          <w:lang w:val="ru-RU" w:eastAsia="ru-RU"/>
        </w:rPr>
        <w:t xml:space="preserve"> - официальный сайт Российской Федерации для размещения информации о проведении торгов в сети «Интернет» www.torgi.gov.ru, сайт Оператора в сети «Интернет» (электронной площадки), официальный сайт Продавца в сети «Интернет».</w:t>
      </w:r>
    </w:p>
    <w:p w14:paraId="488BD9A0" w14:textId="77777777" w:rsidR="00B275C6" w:rsidRDefault="00B275C6" w:rsidP="00B275C6">
      <w:pPr>
        <w:spacing w:line="264" w:lineRule="auto"/>
        <w:ind w:right="57" w:firstLine="720"/>
        <w:jc w:val="center"/>
        <w:rPr>
          <w:rFonts w:eastAsia="Times New Roman"/>
          <w:b/>
          <w:lang w:val="ru-RU" w:eastAsia="ru-RU"/>
        </w:rPr>
      </w:pPr>
    </w:p>
    <w:p w14:paraId="3828B69A" w14:textId="77777777" w:rsidR="00B275C6" w:rsidRDefault="00B275C6" w:rsidP="00B275C6">
      <w:pPr>
        <w:spacing w:line="264" w:lineRule="auto"/>
        <w:ind w:right="57" w:firstLine="720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2. Правовое регулирование</w:t>
      </w:r>
    </w:p>
    <w:p w14:paraId="0CF205DE" w14:textId="77777777" w:rsidR="00B275C6" w:rsidRDefault="00B275C6" w:rsidP="00B275C6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Аукцион проводится в соответствии с:</w:t>
      </w:r>
    </w:p>
    <w:p w14:paraId="3BD7D9E9" w14:textId="77777777" w:rsidR="00B275C6" w:rsidRDefault="00B275C6" w:rsidP="00B275C6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Гражданским кодексом Российской Федерации;</w:t>
      </w:r>
    </w:p>
    <w:p w14:paraId="62CF8553" w14:textId="77777777" w:rsidR="00B275C6" w:rsidRDefault="00B275C6" w:rsidP="00B275C6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Федеральным законом от 21 декабря 2001 г. № 178-ФЗ «О приватизации государственного и муниципального имущества»;</w:t>
      </w:r>
    </w:p>
    <w:p w14:paraId="4E3ABE82" w14:textId="77777777" w:rsidR="00B275C6" w:rsidRDefault="00B275C6" w:rsidP="00B275C6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форме»;</w:t>
      </w:r>
    </w:p>
    <w:p w14:paraId="3EAB56A5" w14:textId="496DBF5D" w:rsidR="00B275C6" w:rsidRDefault="00B275C6" w:rsidP="00B275C6">
      <w:pPr>
        <w:tabs>
          <w:tab w:val="left" w:pos="0"/>
        </w:tabs>
        <w:ind w:right="57" w:firstLine="567"/>
        <w:jc w:val="both"/>
        <w:rPr>
          <w:sz w:val="28"/>
          <w:szCs w:val="28"/>
          <w:lang w:val="ru-RU"/>
        </w:rPr>
      </w:pPr>
      <w:r>
        <w:rPr>
          <w:rFonts w:eastAsia="Times New Roman"/>
          <w:lang w:val="ru-RU" w:eastAsia="ru-RU"/>
        </w:rPr>
        <w:t xml:space="preserve">   - </w:t>
      </w:r>
      <w:r>
        <w:rPr>
          <w:kern w:val="2"/>
          <w:lang w:val="ru-RU"/>
        </w:rPr>
        <w:t>приказом АО «Российский аукционный дом» от</w:t>
      </w:r>
      <w:r>
        <w:rPr>
          <w:lang w:val="ru-RU"/>
        </w:rPr>
        <w:t xml:space="preserve"> 23 мая 2019 г. № П-0165/021</w:t>
      </w:r>
    </w:p>
    <w:p w14:paraId="4E27D47A" w14:textId="77777777" w:rsidR="00B275C6" w:rsidRDefault="00B275C6" w:rsidP="00B275C6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иными нормативными правовыми актами Российской Федерации.</w:t>
      </w:r>
    </w:p>
    <w:p w14:paraId="690F32AC" w14:textId="77777777" w:rsidR="00B275C6" w:rsidRDefault="00B275C6" w:rsidP="00B275C6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 w:rsidRPr="00E345E8">
        <w:rPr>
          <w:lang w:val="ru-RU"/>
        </w:rPr>
        <w:br w:type="page"/>
      </w:r>
    </w:p>
    <w:p w14:paraId="0717CEF9" w14:textId="77777777" w:rsidR="00B275C6" w:rsidRDefault="00B275C6" w:rsidP="00B275C6">
      <w:pPr>
        <w:numPr>
          <w:ilvl w:val="0"/>
          <w:numId w:val="8"/>
        </w:numPr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lastRenderedPageBreak/>
        <w:t>Сведения об Имуществе</w:t>
      </w:r>
    </w:p>
    <w:p w14:paraId="376BDBCF" w14:textId="21A803D6" w:rsidR="00B275C6" w:rsidRPr="00F11F09" w:rsidRDefault="00B275C6" w:rsidP="00B275C6">
      <w:pPr>
        <w:tabs>
          <w:tab w:val="left" w:pos="0"/>
        </w:tabs>
        <w:ind w:right="57" w:firstLine="567"/>
        <w:jc w:val="both"/>
        <w:rPr>
          <w:lang w:val="ru-RU"/>
        </w:rPr>
      </w:pPr>
      <w:r>
        <w:rPr>
          <w:rFonts w:eastAsia="Times New Roman"/>
          <w:b/>
          <w:iCs/>
          <w:lang w:val="ru-RU" w:eastAsia="ru-RU"/>
        </w:rPr>
        <w:t xml:space="preserve">3.1. </w:t>
      </w:r>
      <w:r>
        <w:rPr>
          <w:rFonts w:eastAsia="Times New Roman"/>
          <w:b/>
          <w:lang w:val="ru-RU" w:eastAsia="ru-RU"/>
        </w:rPr>
        <w:t xml:space="preserve">Основание проведения торгов – </w:t>
      </w:r>
      <w:r>
        <w:rPr>
          <w:kern w:val="2"/>
          <w:lang w:val="ru-RU"/>
        </w:rPr>
        <w:t xml:space="preserve">распоряжение администрации Анучинского муниципального округа Приморского </w:t>
      </w:r>
      <w:proofErr w:type="gramStart"/>
      <w:r>
        <w:rPr>
          <w:kern w:val="2"/>
          <w:lang w:val="ru-RU"/>
        </w:rPr>
        <w:t xml:space="preserve">края  </w:t>
      </w:r>
      <w:r w:rsidRPr="00080CDD">
        <w:rPr>
          <w:kern w:val="2"/>
          <w:lang w:val="ru-RU"/>
        </w:rPr>
        <w:t>от</w:t>
      </w:r>
      <w:proofErr w:type="gramEnd"/>
      <w:r w:rsidRPr="00080CDD">
        <w:rPr>
          <w:kern w:val="2"/>
          <w:lang w:val="ru-RU"/>
        </w:rPr>
        <w:t xml:space="preserve"> </w:t>
      </w:r>
      <w:r w:rsidR="00F11F09">
        <w:rPr>
          <w:kern w:val="2"/>
          <w:lang w:val="ru-RU"/>
        </w:rPr>
        <w:t xml:space="preserve">12 </w:t>
      </w:r>
      <w:r w:rsidR="00F11F09" w:rsidRPr="00F11F09">
        <w:rPr>
          <w:kern w:val="2"/>
          <w:lang w:val="ru-RU"/>
        </w:rPr>
        <w:t>мая</w:t>
      </w:r>
      <w:r w:rsidRPr="00F11F09">
        <w:rPr>
          <w:kern w:val="2"/>
          <w:lang w:val="ru-RU"/>
        </w:rPr>
        <w:t xml:space="preserve"> 2022 г. № </w:t>
      </w:r>
      <w:r w:rsidR="00F11F09" w:rsidRPr="00F11F09">
        <w:rPr>
          <w:kern w:val="2"/>
          <w:lang w:val="ru-RU"/>
        </w:rPr>
        <w:t>230</w:t>
      </w:r>
      <w:r w:rsidRPr="00F11F09">
        <w:rPr>
          <w:kern w:val="2"/>
          <w:lang w:val="ru-RU"/>
        </w:rPr>
        <w:t xml:space="preserve"> -р</w:t>
      </w:r>
    </w:p>
    <w:p w14:paraId="3FDC5443" w14:textId="77777777" w:rsidR="00B275C6" w:rsidRDefault="00B275C6" w:rsidP="00B275C6">
      <w:pPr>
        <w:tabs>
          <w:tab w:val="left" w:pos="0"/>
        </w:tabs>
        <w:ind w:firstLine="709"/>
        <w:jc w:val="both"/>
        <w:rPr>
          <w:rFonts w:eastAsia="Times New Roman"/>
          <w:lang w:val="ru-RU" w:eastAsia="ru-RU"/>
        </w:rPr>
      </w:pPr>
      <w:r w:rsidRPr="00F11F09">
        <w:rPr>
          <w:rFonts w:eastAsia="Times New Roman"/>
          <w:b/>
          <w:lang w:val="ru-RU" w:eastAsia="ru-RU"/>
        </w:rPr>
        <w:t>3.2. Собственник выставляемого на торги имущества</w:t>
      </w:r>
      <w:r>
        <w:rPr>
          <w:rFonts w:eastAsia="Times New Roman"/>
          <w:b/>
          <w:lang w:val="ru-RU" w:eastAsia="ru-RU"/>
        </w:rPr>
        <w:t xml:space="preserve"> –</w:t>
      </w:r>
      <w:r>
        <w:rPr>
          <w:rFonts w:eastAsia="Times New Roman"/>
          <w:lang w:val="ru-RU" w:eastAsia="ru-RU"/>
        </w:rPr>
        <w:t xml:space="preserve"> </w:t>
      </w:r>
      <w:proofErr w:type="spellStart"/>
      <w:r>
        <w:rPr>
          <w:rFonts w:eastAsia="Times New Roman"/>
          <w:lang w:val="ru-RU" w:eastAsia="ru-RU"/>
        </w:rPr>
        <w:t>Анучинский</w:t>
      </w:r>
      <w:proofErr w:type="spellEnd"/>
      <w:r>
        <w:rPr>
          <w:rFonts w:eastAsia="Times New Roman"/>
          <w:lang w:val="ru-RU" w:eastAsia="ru-RU"/>
        </w:rPr>
        <w:t xml:space="preserve"> муниципальный округ</w:t>
      </w:r>
    </w:p>
    <w:p w14:paraId="029973CC" w14:textId="77777777" w:rsidR="00B275C6" w:rsidRDefault="00B275C6" w:rsidP="00B275C6">
      <w:pPr>
        <w:tabs>
          <w:tab w:val="left" w:pos="0"/>
        </w:tabs>
        <w:spacing w:line="264" w:lineRule="auto"/>
        <w:ind w:left="709"/>
        <w:jc w:val="both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3.3. Организатор:</w:t>
      </w:r>
    </w:p>
    <w:p w14:paraId="53FC0A56" w14:textId="77777777" w:rsidR="00B275C6" w:rsidRDefault="00B275C6" w:rsidP="00B275C6">
      <w:pPr>
        <w:tabs>
          <w:tab w:val="left" w:pos="0"/>
          <w:tab w:val="left" w:pos="284"/>
        </w:tabs>
        <w:spacing w:line="264" w:lineRule="auto"/>
        <w:ind w:left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Наименование – АО «</w:t>
      </w:r>
      <w:r>
        <w:rPr>
          <w:lang w:val="ru-RU"/>
        </w:rPr>
        <w:t>Российский аукционный дом</w:t>
      </w:r>
      <w:r>
        <w:rPr>
          <w:rFonts w:eastAsia="Times New Roman"/>
          <w:lang w:val="ru-RU" w:eastAsia="ru-RU"/>
        </w:rPr>
        <w:t>».</w:t>
      </w:r>
    </w:p>
    <w:p w14:paraId="07256C0D" w14:textId="77777777" w:rsidR="00B275C6" w:rsidRDefault="00B275C6" w:rsidP="00B275C6">
      <w:pPr>
        <w:tabs>
          <w:tab w:val="left" w:pos="0"/>
          <w:tab w:val="left" w:pos="284"/>
        </w:tabs>
        <w:spacing w:line="264" w:lineRule="auto"/>
        <w:ind w:left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Адрес - </w:t>
      </w:r>
      <w:r>
        <w:rPr>
          <w:lang w:val="ru-RU"/>
        </w:rPr>
        <w:t xml:space="preserve">190000, Санкт-Петербург, </w:t>
      </w:r>
      <w:proofErr w:type="spellStart"/>
      <w:r>
        <w:rPr>
          <w:lang w:val="ru-RU"/>
        </w:rPr>
        <w:t>Гривцова</w:t>
      </w:r>
      <w:proofErr w:type="spellEnd"/>
      <w:r>
        <w:rPr>
          <w:lang w:val="ru-RU"/>
        </w:rPr>
        <w:t xml:space="preserve"> пер., д. 5, лит. В</w:t>
      </w:r>
      <w:r>
        <w:rPr>
          <w:rFonts w:eastAsia="Times New Roman"/>
          <w:lang w:val="ru-RU" w:eastAsia="ru-RU"/>
        </w:rPr>
        <w:t>.</w:t>
      </w:r>
    </w:p>
    <w:p w14:paraId="41AEDAEE" w14:textId="77777777" w:rsidR="00B275C6" w:rsidRPr="00E345E8" w:rsidRDefault="00B275C6" w:rsidP="00B275C6">
      <w:pPr>
        <w:tabs>
          <w:tab w:val="left" w:pos="0"/>
          <w:tab w:val="left" w:pos="284"/>
        </w:tabs>
        <w:spacing w:line="264" w:lineRule="auto"/>
        <w:ind w:left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Сайт - </w:t>
      </w:r>
      <w:hyperlink r:id="rId6">
        <w:r>
          <w:rPr>
            <w:rStyle w:val="ListLabel3"/>
            <w:rFonts w:eastAsiaTheme="minorHAnsi"/>
          </w:rPr>
          <w:t xml:space="preserve"> http://lot-online.ru.</w:t>
        </w:r>
      </w:hyperlink>
    </w:p>
    <w:p w14:paraId="6C11BCBE" w14:textId="77777777" w:rsidR="00B275C6" w:rsidRDefault="00B275C6" w:rsidP="00B275C6">
      <w:pPr>
        <w:tabs>
          <w:tab w:val="left" w:pos="0"/>
        </w:tabs>
        <w:spacing w:line="264" w:lineRule="auto"/>
        <w:ind w:left="709"/>
        <w:jc w:val="both"/>
        <w:rPr>
          <w:rFonts w:eastAsia="Times New Roman"/>
          <w:b/>
          <w:bCs/>
          <w:iCs/>
          <w:lang w:val="ru-RU" w:eastAsia="ru-RU"/>
        </w:rPr>
      </w:pPr>
      <w:r>
        <w:rPr>
          <w:rFonts w:eastAsia="Times New Roman"/>
          <w:b/>
          <w:bCs/>
          <w:iCs/>
          <w:lang w:val="ru-RU" w:eastAsia="ru-RU"/>
        </w:rPr>
        <w:t>3.4. Продавец:</w:t>
      </w:r>
    </w:p>
    <w:p w14:paraId="7F82AE85" w14:textId="77777777" w:rsidR="00B275C6" w:rsidRDefault="00B275C6" w:rsidP="00B275C6">
      <w:pPr>
        <w:tabs>
          <w:tab w:val="left" w:pos="0"/>
        </w:tabs>
        <w:ind w:left="709"/>
        <w:jc w:val="both"/>
        <w:rPr>
          <w:rFonts w:eastAsia="Times New Roman"/>
          <w:bCs/>
          <w:iCs/>
          <w:lang w:val="ru-RU" w:eastAsia="ru-RU"/>
        </w:rPr>
      </w:pPr>
      <w:r>
        <w:rPr>
          <w:rFonts w:eastAsia="Times New Roman"/>
          <w:bCs/>
          <w:iCs/>
          <w:lang w:val="ru-RU" w:eastAsia="ru-RU"/>
        </w:rPr>
        <w:t xml:space="preserve">Наименование – </w:t>
      </w:r>
      <w:r>
        <w:rPr>
          <w:lang w:val="ru-RU"/>
        </w:rPr>
        <w:t>Администрация Анучинского муниципального округа Приморского края</w:t>
      </w:r>
      <w:r>
        <w:rPr>
          <w:rFonts w:eastAsia="Times New Roman"/>
          <w:bCs/>
          <w:iCs/>
          <w:lang w:val="ru-RU" w:eastAsia="ru-RU"/>
        </w:rPr>
        <w:t>.</w:t>
      </w:r>
    </w:p>
    <w:p w14:paraId="536E1AED" w14:textId="77777777" w:rsidR="00B275C6" w:rsidRDefault="00B275C6" w:rsidP="00B275C6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Адрес 692300</w:t>
      </w:r>
      <w:r>
        <w:rPr>
          <w:lang w:val="ru-RU"/>
        </w:rPr>
        <w:t xml:space="preserve">, Приморский край, </w:t>
      </w:r>
      <w:proofErr w:type="spellStart"/>
      <w:r>
        <w:rPr>
          <w:lang w:val="ru-RU"/>
        </w:rPr>
        <w:t>Анучинский</w:t>
      </w:r>
      <w:proofErr w:type="spellEnd"/>
      <w:r>
        <w:rPr>
          <w:lang w:val="ru-RU"/>
        </w:rPr>
        <w:t xml:space="preserve"> район, с. Анучино, ул. Лазо,6</w:t>
      </w:r>
      <w:r>
        <w:rPr>
          <w:rFonts w:eastAsia="Times New Roman"/>
          <w:lang w:val="ru-RU" w:eastAsia="ru-RU"/>
        </w:rPr>
        <w:t>, офис 20.</w:t>
      </w:r>
    </w:p>
    <w:p w14:paraId="420BE49E" w14:textId="77777777" w:rsidR="00B275C6" w:rsidRPr="00C8124F" w:rsidRDefault="00B275C6" w:rsidP="00B275C6">
      <w:pPr>
        <w:tabs>
          <w:tab w:val="left" w:pos="0"/>
        </w:tabs>
        <w:ind w:left="709"/>
        <w:jc w:val="both"/>
        <w:rPr>
          <w:lang w:val="ru-RU"/>
        </w:rPr>
      </w:pPr>
      <w:r w:rsidRPr="00C8124F">
        <w:rPr>
          <w:rFonts w:eastAsia="Times New Roman"/>
          <w:lang w:val="ru-RU" w:eastAsia="ru-RU"/>
        </w:rPr>
        <w:t xml:space="preserve">Сайт – </w:t>
      </w:r>
      <w:r w:rsidRPr="00C8124F">
        <w:rPr>
          <w:rStyle w:val="-"/>
          <w:color w:val="auto"/>
        </w:rPr>
        <w:t>http</w:t>
      </w:r>
      <w:r w:rsidRPr="00C8124F">
        <w:rPr>
          <w:rStyle w:val="-"/>
          <w:color w:val="auto"/>
          <w:lang w:val="ru-RU"/>
        </w:rPr>
        <w:t>://</w:t>
      </w:r>
      <w:proofErr w:type="spellStart"/>
      <w:r w:rsidRPr="00C8124F">
        <w:rPr>
          <w:rStyle w:val="-"/>
          <w:color w:val="auto"/>
          <w:lang w:val="ru-RU"/>
        </w:rPr>
        <w:t>анучинский.рф</w:t>
      </w:r>
      <w:proofErr w:type="spellEnd"/>
    </w:p>
    <w:p w14:paraId="5D4E582A" w14:textId="77777777" w:rsidR="00B275C6" w:rsidRPr="00E345E8" w:rsidRDefault="00B275C6" w:rsidP="00B275C6">
      <w:pPr>
        <w:tabs>
          <w:tab w:val="left" w:pos="0"/>
        </w:tabs>
        <w:ind w:left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>Телефон – 8 (42362) 91-6-07.</w:t>
      </w:r>
    </w:p>
    <w:p w14:paraId="21992A23" w14:textId="77777777" w:rsidR="00B275C6" w:rsidRDefault="00B275C6" w:rsidP="00B275C6">
      <w:pPr>
        <w:tabs>
          <w:tab w:val="left" w:pos="0"/>
        </w:tabs>
        <w:ind w:right="57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ab/>
        <w:t>3.5. Форма аукциона (способ приватизации) –</w:t>
      </w:r>
      <w:r>
        <w:rPr>
          <w:rFonts w:eastAsia="Times New Roman"/>
          <w:lang w:val="ru-RU" w:eastAsia="ru-RU"/>
        </w:rPr>
        <w:t xml:space="preserve"> аукцион в электронной форме, открытый по составу участников и по форме подачи предложений о цене имущества.</w:t>
      </w:r>
    </w:p>
    <w:p w14:paraId="0BF24341" w14:textId="77777777" w:rsidR="00B275C6" w:rsidRDefault="00B275C6" w:rsidP="00B275C6">
      <w:pPr>
        <w:tabs>
          <w:tab w:val="left" w:pos="0"/>
        </w:tabs>
        <w:jc w:val="both"/>
        <w:rPr>
          <w:rFonts w:eastAsia="Times New Roman"/>
          <w:b/>
          <w:iCs/>
          <w:lang w:val="ru-RU" w:eastAsia="ru-RU"/>
        </w:rPr>
      </w:pPr>
      <w:r>
        <w:rPr>
          <w:rFonts w:eastAsia="Times New Roman"/>
          <w:b/>
          <w:iCs/>
          <w:lang w:val="ru-RU" w:eastAsia="ru-RU"/>
        </w:rPr>
        <w:tab/>
        <w:t xml:space="preserve">3.6. Сведения об Имуществе (лоте), выставляемом на аукционе в электронной форме: </w:t>
      </w:r>
    </w:p>
    <w:p w14:paraId="680AD37A" w14:textId="77777777" w:rsidR="00B275C6" w:rsidRDefault="00B275C6" w:rsidP="00B275C6">
      <w:pPr>
        <w:ind w:left="709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3.6.1. Наименование выставляемого на продажу Имущества (лота)</w:t>
      </w:r>
    </w:p>
    <w:p w14:paraId="31FC8150" w14:textId="09F3BB4B" w:rsidR="00B275C6" w:rsidRPr="00DD683B" w:rsidRDefault="00DD683B" w:rsidP="00B275C6">
      <w:pPr>
        <w:spacing w:line="259" w:lineRule="auto"/>
        <w:rPr>
          <w:rFonts w:eastAsia="Times New Roman"/>
          <w:lang w:val="ru-RU" w:eastAsia="ru-RU"/>
        </w:rPr>
      </w:pPr>
      <w:r w:rsidRPr="00DD683B">
        <w:rPr>
          <w:lang w:val="ru-RU"/>
        </w:rPr>
        <w:t xml:space="preserve">автомобиль </w:t>
      </w:r>
      <w:r w:rsidRPr="00DD683B">
        <w:t>TOYOTA</w:t>
      </w:r>
      <w:r w:rsidRPr="00DD683B">
        <w:rPr>
          <w:lang w:val="ru-RU"/>
        </w:rPr>
        <w:t xml:space="preserve"> </w:t>
      </w:r>
      <w:r w:rsidRPr="00DD683B">
        <w:t>PROBOX</w:t>
      </w:r>
    </w:p>
    <w:p w14:paraId="3EF9BADF" w14:textId="16BD1AC6" w:rsidR="00B275C6" w:rsidRDefault="00B275C6" w:rsidP="00B275C6">
      <w:pPr>
        <w:spacing w:after="160" w:line="259" w:lineRule="auto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Характеристика движимого имущества.</w:t>
      </w:r>
    </w:p>
    <w:p w14:paraId="6FB8EBC7" w14:textId="4E0326E6" w:rsidR="00DD683B" w:rsidRPr="00DD683B" w:rsidRDefault="00DD683B" w:rsidP="00DD683B">
      <w:pPr>
        <w:spacing w:after="160" w:line="259" w:lineRule="auto"/>
        <w:jc w:val="both"/>
        <w:rPr>
          <w:rFonts w:eastAsia="Times New Roman"/>
          <w:b/>
          <w:lang w:val="ru-RU" w:eastAsia="ru-RU"/>
        </w:rPr>
      </w:pPr>
      <w:r w:rsidRPr="00DD683B">
        <w:rPr>
          <w:lang w:val="ru-RU"/>
        </w:rPr>
        <w:t xml:space="preserve">автомобиль </w:t>
      </w:r>
      <w:r w:rsidRPr="00DD683B">
        <w:t>TOYOTA</w:t>
      </w:r>
      <w:r w:rsidRPr="00DD683B">
        <w:rPr>
          <w:lang w:val="ru-RU"/>
        </w:rPr>
        <w:t xml:space="preserve"> </w:t>
      </w:r>
      <w:r w:rsidRPr="00DD683B">
        <w:t>PROBOX</w:t>
      </w:r>
      <w:r w:rsidRPr="00DD683B">
        <w:rPr>
          <w:lang w:val="ru-RU"/>
        </w:rPr>
        <w:t xml:space="preserve"> легковой, идентификационный номер (</w:t>
      </w:r>
      <w:r w:rsidRPr="00DD683B">
        <w:t>VIN</w:t>
      </w:r>
      <w:r w:rsidRPr="00DD683B">
        <w:rPr>
          <w:lang w:val="ru-RU"/>
        </w:rPr>
        <w:t>) отсутствует, год выпуска 2004, модель, № двигателя 1</w:t>
      </w:r>
      <w:r w:rsidRPr="00DD683B">
        <w:t>NZ</w:t>
      </w:r>
      <w:r w:rsidRPr="00DD683B">
        <w:rPr>
          <w:lang w:val="ru-RU"/>
        </w:rPr>
        <w:t xml:space="preserve"> </w:t>
      </w:r>
      <w:r w:rsidRPr="00DD683B">
        <w:t>B</w:t>
      </w:r>
      <w:r w:rsidRPr="00DD683B">
        <w:rPr>
          <w:lang w:val="ru-RU"/>
        </w:rPr>
        <w:t xml:space="preserve">183907, шасси (рама) отсутствует, кузов(кабина, прицеп) </w:t>
      </w:r>
      <w:r w:rsidRPr="00DD683B">
        <w:t>NCP</w:t>
      </w:r>
      <w:r w:rsidRPr="00DD683B">
        <w:rPr>
          <w:lang w:val="ru-RU"/>
        </w:rPr>
        <w:t xml:space="preserve">58-0031559, цвет кузова (кабины) белый, мощность двигателя, </w:t>
      </w:r>
      <w:proofErr w:type="spellStart"/>
      <w:r w:rsidRPr="00DD683B">
        <w:rPr>
          <w:lang w:val="ru-RU"/>
        </w:rPr>
        <w:t>л.с</w:t>
      </w:r>
      <w:proofErr w:type="spellEnd"/>
      <w:r w:rsidRPr="00DD683B">
        <w:rPr>
          <w:lang w:val="ru-RU"/>
        </w:rPr>
        <w:t xml:space="preserve"> – 109(81.75), рабочий объем двигателя, </w:t>
      </w:r>
      <w:proofErr w:type="spellStart"/>
      <w:r w:rsidRPr="00DD683B">
        <w:rPr>
          <w:lang w:val="ru-RU"/>
        </w:rPr>
        <w:t>куб.см</w:t>
      </w:r>
      <w:proofErr w:type="spellEnd"/>
      <w:r w:rsidRPr="00DD683B">
        <w:rPr>
          <w:lang w:val="ru-RU"/>
        </w:rPr>
        <w:t xml:space="preserve">. - 1496, тип двигателя — бензиновый, экологический класс- третий, разрешенная максимальная масса, кг - 1315, масса без нагрузки, кг. - 1040, организация изготовитель </w:t>
      </w:r>
      <w:r w:rsidRPr="00DD683B">
        <w:t>TOYOTA</w:t>
      </w:r>
      <w:r w:rsidRPr="00DD683B">
        <w:rPr>
          <w:lang w:val="ru-RU"/>
        </w:rPr>
        <w:t xml:space="preserve"> (Япония), одобрение типа ТС №- отсутствует, серия № ТД, ТПО 10717040/181108/0009222, паспорт транспортного средства 25 УВ № 149489, выдан таможенный пост, морской порт Славянка 18.11.2008, СОРТС 99 14 352598,  регистрационный знак О 657 АВ 125/</w:t>
      </w:r>
      <w:r w:rsidRPr="00DD683B">
        <w:t>RUS</w:t>
      </w:r>
    </w:p>
    <w:p w14:paraId="3A070B4C" w14:textId="6AE47ABF" w:rsidR="00460866" w:rsidRDefault="00B275C6" w:rsidP="00B275C6">
      <w:pPr>
        <w:spacing w:line="259" w:lineRule="auto"/>
        <w:ind w:firstLine="708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 xml:space="preserve">Начальная цена (лота) </w:t>
      </w:r>
      <w:r>
        <w:rPr>
          <w:rFonts w:eastAsia="Times New Roman"/>
          <w:lang w:val="ru-RU" w:eastAsia="ru-RU"/>
        </w:rPr>
        <w:t>–</w:t>
      </w:r>
      <w:r w:rsidRPr="00C8124F">
        <w:rPr>
          <w:rFonts w:eastAsia="Times New Roman"/>
          <w:lang w:val="ru-RU" w:eastAsia="ru-RU"/>
        </w:rPr>
        <w:t xml:space="preserve"> </w:t>
      </w:r>
      <w:r w:rsidR="00460866">
        <w:rPr>
          <w:rFonts w:eastAsia="Times New Roman"/>
          <w:lang w:val="ru-RU" w:eastAsia="ru-RU"/>
        </w:rPr>
        <w:t xml:space="preserve">201 600 (Двести одна тысяча </w:t>
      </w:r>
      <w:r w:rsidR="00460866" w:rsidRPr="00460866">
        <w:rPr>
          <w:lang w:val="ru-RU"/>
        </w:rPr>
        <w:t>шесть</w:t>
      </w:r>
      <w:r w:rsidR="00460866">
        <w:rPr>
          <w:lang w:val="ru-RU"/>
        </w:rPr>
        <w:t>сот</w:t>
      </w:r>
      <w:r w:rsidR="00460866" w:rsidRPr="00460866">
        <w:rPr>
          <w:lang w:val="ru-RU"/>
        </w:rPr>
        <w:t xml:space="preserve">) рублей 00 копеек, </w:t>
      </w:r>
      <w:r w:rsidR="00460866">
        <w:rPr>
          <w:lang w:val="ru-RU"/>
        </w:rPr>
        <w:t>с</w:t>
      </w:r>
      <w:r w:rsidR="00460866" w:rsidRPr="00460866">
        <w:rPr>
          <w:lang w:val="ru-RU"/>
        </w:rPr>
        <w:t xml:space="preserve"> учет</w:t>
      </w:r>
      <w:r w:rsidR="00460866">
        <w:rPr>
          <w:lang w:val="ru-RU"/>
        </w:rPr>
        <w:t>ом</w:t>
      </w:r>
      <w:r w:rsidR="00460866" w:rsidRPr="00460866">
        <w:rPr>
          <w:lang w:val="ru-RU"/>
        </w:rPr>
        <w:t xml:space="preserve"> НДС</w:t>
      </w:r>
      <w:r w:rsidR="00460866">
        <w:rPr>
          <w:rFonts w:eastAsia="Times New Roman"/>
          <w:b/>
          <w:bCs/>
          <w:lang w:val="ru-RU" w:eastAsia="ru-RU"/>
        </w:rPr>
        <w:t xml:space="preserve"> </w:t>
      </w:r>
    </w:p>
    <w:p w14:paraId="34007BB3" w14:textId="01817DF0" w:rsidR="00B275C6" w:rsidRPr="00E345E8" w:rsidRDefault="00B275C6" w:rsidP="00B275C6">
      <w:pPr>
        <w:spacing w:line="259" w:lineRule="auto"/>
        <w:ind w:firstLine="708"/>
        <w:rPr>
          <w:lang w:val="ru-RU"/>
        </w:rPr>
      </w:pPr>
      <w:r>
        <w:rPr>
          <w:rFonts w:eastAsia="Times New Roman"/>
          <w:b/>
          <w:bCs/>
          <w:lang w:val="ru-RU" w:eastAsia="ru-RU"/>
        </w:rPr>
        <w:t xml:space="preserve">Шаг аукциона (величина повышения цены) </w:t>
      </w:r>
      <w:r w:rsidRPr="00667F63">
        <w:rPr>
          <w:rFonts w:eastAsia="Times New Roman"/>
          <w:lang w:val="ru-RU" w:eastAsia="ru-RU"/>
        </w:rPr>
        <w:t xml:space="preserve">– </w:t>
      </w:r>
      <w:r w:rsidR="00667F63" w:rsidRPr="00667F63">
        <w:rPr>
          <w:rFonts w:eastAsia="Times New Roman"/>
          <w:lang w:val="ru-RU" w:eastAsia="ru-RU"/>
        </w:rPr>
        <w:t>10</w:t>
      </w:r>
      <w:r w:rsidR="00460866">
        <w:rPr>
          <w:rFonts w:eastAsia="Times New Roman"/>
          <w:lang w:val="ru-RU" w:eastAsia="ru-RU"/>
        </w:rPr>
        <w:t xml:space="preserve"> </w:t>
      </w:r>
      <w:r w:rsidR="00667F63">
        <w:rPr>
          <w:rFonts w:eastAsia="Times New Roman"/>
          <w:lang w:val="ru-RU" w:eastAsia="ru-RU"/>
        </w:rPr>
        <w:t>08</w:t>
      </w:r>
      <w:r w:rsidR="00460866" w:rsidRPr="00460866">
        <w:rPr>
          <w:rFonts w:eastAsia="Times New Roman"/>
          <w:lang w:val="ru-RU" w:eastAsia="ru-RU"/>
        </w:rPr>
        <w:t>0</w:t>
      </w:r>
      <w:r w:rsidRPr="00C8124F">
        <w:rPr>
          <w:szCs w:val="28"/>
          <w:lang w:val="ru-RU"/>
        </w:rPr>
        <w:t xml:space="preserve"> </w:t>
      </w:r>
      <w:r>
        <w:rPr>
          <w:szCs w:val="28"/>
          <w:lang w:val="ru-RU"/>
        </w:rPr>
        <w:t>(</w:t>
      </w:r>
      <w:r w:rsidR="008541B0">
        <w:rPr>
          <w:szCs w:val="28"/>
          <w:lang w:val="ru-RU"/>
        </w:rPr>
        <w:t>десять</w:t>
      </w:r>
      <w:r>
        <w:rPr>
          <w:szCs w:val="28"/>
          <w:lang w:val="ru-RU"/>
        </w:rPr>
        <w:t xml:space="preserve"> </w:t>
      </w:r>
      <w:r>
        <w:rPr>
          <w:bCs/>
          <w:szCs w:val="28"/>
          <w:lang w:val="ru-RU"/>
        </w:rPr>
        <w:t xml:space="preserve">тысяч </w:t>
      </w:r>
      <w:r w:rsidR="008541B0">
        <w:rPr>
          <w:bCs/>
          <w:szCs w:val="28"/>
          <w:lang w:val="ru-RU"/>
        </w:rPr>
        <w:t>восемьдесят</w:t>
      </w:r>
      <w:r>
        <w:rPr>
          <w:bCs/>
          <w:szCs w:val="28"/>
          <w:lang w:val="ru-RU"/>
        </w:rPr>
        <w:t>) рублей 00 копеек</w:t>
      </w:r>
      <w:r>
        <w:rPr>
          <w:rFonts w:eastAsia="Times New Roman"/>
          <w:bCs/>
          <w:lang w:val="ru-RU" w:eastAsia="ru-RU"/>
        </w:rPr>
        <w:t>.</w:t>
      </w:r>
    </w:p>
    <w:p w14:paraId="76B44E5F" w14:textId="77777777" w:rsidR="00460866" w:rsidRPr="00E345E8" w:rsidRDefault="00B275C6" w:rsidP="00460866">
      <w:pPr>
        <w:spacing w:line="259" w:lineRule="auto"/>
        <w:ind w:firstLine="708"/>
        <w:rPr>
          <w:lang w:val="ru-RU"/>
        </w:rPr>
      </w:pPr>
      <w:r>
        <w:rPr>
          <w:rFonts w:eastAsia="Times New Roman"/>
          <w:b/>
          <w:bCs/>
          <w:lang w:val="ru-RU" w:eastAsia="ru-RU"/>
        </w:rPr>
        <w:t xml:space="preserve">Размер задатка – </w:t>
      </w:r>
      <w:r w:rsidR="00460866" w:rsidRPr="00460866">
        <w:rPr>
          <w:rFonts w:eastAsia="Times New Roman"/>
          <w:lang w:val="ru-RU" w:eastAsia="ru-RU"/>
        </w:rPr>
        <w:t>40</w:t>
      </w:r>
      <w:r w:rsidR="00460866">
        <w:rPr>
          <w:rFonts w:eastAsia="Times New Roman"/>
          <w:lang w:val="ru-RU" w:eastAsia="ru-RU"/>
        </w:rPr>
        <w:t xml:space="preserve"> </w:t>
      </w:r>
      <w:r w:rsidR="00460866" w:rsidRPr="00460866">
        <w:rPr>
          <w:rFonts w:eastAsia="Times New Roman"/>
          <w:lang w:val="ru-RU" w:eastAsia="ru-RU"/>
        </w:rPr>
        <w:t>320</w:t>
      </w:r>
      <w:r w:rsidR="00460866" w:rsidRPr="00C8124F">
        <w:rPr>
          <w:szCs w:val="28"/>
          <w:lang w:val="ru-RU"/>
        </w:rPr>
        <w:t xml:space="preserve"> </w:t>
      </w:r>
      <w:r w:rsidR="00460866">
        <w:rPr>
          <w:szCs w:val="28"/>
          <w:lang w:val="ru-RU"/>
        </w:rPr>
        <w:t xml:space="preserve">(сорок </w:t>
      </w:r>
      <w:r w:rsidR="00460866">
        <w:rPr>
          <w:bCs/>
          <w:szCs w:val="28"/>
          <w:lang w:val="ru-RU"/>
        </w:rPr>
        <w:t>тысяч триста двадцать) рублей 00 копеек</w:t>
      </w:r>
      <w:r w:rsidR="00460866">
        <w:rPr>
          <w:rFonts w:eastAsia="Times New Roman"/>
          <w:bCs/>
          <w:lang w:val="ru-RU" w:eastAsia="ru-RU"/>
        </w:rPr>
        <w:t>.</w:t>
      </w:r>
    </w:p>
    <w:p w14:paraId="518E4DF8" w14:textId="746545FD" w:rsidR="00B275C6" w:rsidRPr="00E345E8" w:rsidRDefault="00B275C6" w:rsidP="00B275C6">
      <w:pPr>
        <w:ind w:firstLine="709"/>
        <w:jc w:val="both"/>
        <w:outlineLvl w:val="1"/>
        <w:rPr>
          <w:lang w:val="ru-RU"/>
        </w:rPr>
      </w:pPr>
      <w:r>
        <w:rPr>
          <w:rFonts w:eastAsia="Times New Roman"/>
          <w:b/>
          <w:bCs/>
          <w:lang w:val="ru-RU" w:eastAsia="ru-RU"/>
        </w:rPr>
        <w:t xml:space="preserve">Срок внесения задатка – </w:t>
      </w:r>
      <w:r>
        <w:rPr>
          <w:rFonts w:eastAsia="Times New Roman"/>
          <w:bCs/>
          <w:lang w:val="ru-RU" w:eastAsia="ru-RU"/>
        </w:rPr>
        <w:t xml:space="preserve">с </w:t>
      </w:r>
      <w:r w:rsidR="00D857A7">
        <w:rPr>
          <w:rFonts w:eastAsia="Times New Roman"/>
          <w:bCs/>
          <w:lang w:val="ru-RU" w:eastAsia="ru-RU"/>
        </w:rPr>
        <w:t>1</w:t>
      </w:r>
      <w:r>
        <w:rPr>
          <w:rFonts w:eastAsia="Times New Roman"/>
          <w:bCs/>
          <w:lang w:val="ru-RU" w:eastAsia="ru-RU"/>
        </w:rPr>
        <w:t xml:space="preserve">6 мая </w:t>
      </w:r>
      <w:r>
        <w:rPr>
          <w:lang w:val="ru-RU"/>
        </w:rPr>
        <w:t xml:space="preserve">2022 г. </w:t>
      </w:r>
      <w:r>
        <w:rPr>
          <w:rFonts w:eastAsia="Times New Roman"/>
          <w:bCs/>
          <w:lang w:val="ru-RU" w:eastAsia="ru-RU"/>
        </w:rPr>
        <w:t xml:space="preserve">по </w:t>
      </w:r>
      <w:r w:rsidR="00D857A7">
        <w:rPr>
          <w:rFonts w:eastAsia="Times New Roman"/>
          <w:bCs/>
          <w:lang w:val="ru-RU" w:eastAsia="ru-RU"/>
        </w:rPr>
        <w:t>1</w:t>
      </w:r>
      <w:r>
        <w:rPr>
          <w:rFonts w:eastAsia="Times New Roman"/>
          <w:bCs/>
          <w:lang w:val="ru-RU" w:eastAsia="ru-RU"/>
        </w:rPr>
        <w:t>7 июня</w:t>
      </w:r>
      <w:r>
        <w:rPr>
          <w:bCs/>
          <w:szCs w:val="28"/>
          <w:lang w:val="ru-RU"/>
        </w:rPr>
        <w:t xml:space="preserve"> 2022 г.</w:t>
      </w:r>
      <w:r>
        <w:rPr>
          <w:rFonts w:eastAsia="Times New Roman"/>
          <w:bCs/>
          <w:lang w:val="ru-RU" w:eastAsia="ru-RU"/>
        </w:rPr>
        <w:t xml:space="preserve"> Задаток должен поступить на указанный в информационном сообщении счет Продавца не позднее </w:t>
      </w:r>
      <w:r>
        <w:rPr>
          <w:rFonts w:eastAsia="Times New Roman"/>
          <w:bCs/>
          <w:lang w:val="ru-RU" w:eastAsia="ru-RU"/>
        </w:rPr>
        <w:br/>
      </w:r>
      <w:r w:rsidR="00EF6A44" w:rsidRPr="00EF6A44">
        <w:rPr>
          <w:rFonts w:eastAsia="Times New Roman"/>
          <w:bCs/>
          <w:lang w:val="ru-RU" w:eastAsia="ru-RU"/>
        </w:rPr>
        <w:t>2</w:t>
      </w:r>
      <w:r w:rsidRPr="00EF6A44">
        <w:rPr>
          <w:rFonts w:eastAsia="Times New Roman"/>
          <w:bCs/>
          <w:lang w:val="ru-RU" w:eastAsia="ru-RU"/>
        </w:rPr>
        <w:t>0 июня</w:t>
      </w:r>
      <w:r w:rsidRPr="00EF6A44">
        <w:rPr>
          <w:bCs/>
          <w:szCs w:val="28"/>
          <w:lang w:val="ru-RU"/>
        </w:rPr>
        <w:t xml:space="preserve"> 2022 г</w:t>
      </w:r>
      <w:r>
        <w:rPr>
          <w:bCs/>
          <w:szCs w:val="28"/>
          <w:lang w:val="ru-RU"/>
        </w:rPr>
        <w:t>.</w:t>
      </w:r>
    </w:p>
    <w:p w14:paraId="5B51F656" w14:textId="77777777" w:rsidR="00B275C6" w:rsidRPr="00FE6CC7" w:rsidRDefault="00B275C6" w:rsidP="00B275C6">
      <w:pPr>
        <w:tabs>
          <w:tab w:val="left" w:pos="284"/>
        </w:tabs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ab/>
      </w:r>
      <w:r>
        <w:rPr>
          <w:rFonts w:eastAsia="Times New Roman"/>
          <w:b/>
          <w:bCs/>
          <w:lang w:val="ru-RU" w:eastAsia="ru-RU"/>
        </w:rPr>
        <w:tab/>
        <w:t xml:space="preserve">Сведения о предыдущих торгах по продаже имущества, объявленных в течение года, предшествующего его продаже – </w:t>
      </w:r>
      <w:r w:rsidRPr="00FE6CC7">
        <w:rPr>
          <w:rFonts w:eastAsia="Times New Roman"/>
          <w:lang w:val="ru-RU" w:eastAsia="ru-RU"/>
        </w:rPr>
        <w:t>имущество</w:t>
      </w:r>
      <w:r>
        <w:rPr>
          <w:rFonts w:eastAsia="Times New Roman"/>
          <w:lang w:val="ru-RU" w:eastAsia="ru-RU"/>
        </w:rPr>
        <w:t xml:space="preserve"> на продажу ранее не выставлялось.</w:t>
      </w:r>
    </w:p>
    <w:p w14:paraId="726439E0" w14:textId="77777777" w:rsidR="00B275C6" w:rsidRDefault="00B275C6" w:rsidP="00B275C6">
      <w:pPr>
        <w:tabs>
          <w:tab w:val="left" w:pos="284"/>
        </w:tabs>
        <w:jc w:val="both"/>
        <w:rPr>
          <w:rFonts w:eastAsia="Times New Roman"/>
          <w:bCs/>
          <w:lang w:val="ru-RU" w:eastAsia="ru-RU"/>
        </w:rPr>
      </w:pPr>
    </w:p>
    <w:p w14:paraId="0A0D3127" w14:textId="77777777" w:rsidR="00B275C6" w:rsidRDefault="00B275C6" w:rsidP="00B275C6">
      <w:pPr>
        <w:tabs>
          <w:tab w:val="left" w:pos="0"/>
        </w:tabs>
        <w:jc w:val="center"/>
        <w:rPr>
          <w:rFonts w:ascii="TimesNewRoman,Bold" w:eastAsia="Times New Roman" w:hAnsi="TimesNewRoman,Bold" w:cs="TimesNewRoman,Bold"/>
          <w:b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lang w:val="ru-RU" w:eastAsia="ru-RU"/>
        </w:rPr>
        <w:t>4. Место, сроки подачи (приема) заявок, определения участников и проведения</w:t>
      </w:r>
    </w:p>
    <w:p w14:paraId="37235280" w14:textId="77777777" w:rsidR="00B275C6" w:rsidRDefault="00B275C6" w:rsidP="00B275C6">
      <w:pPr>
        <w:ind w:firstLine="709"/>
        <w:jc w:val="center"/>
        <w:rPr>
          <w:rFonts w:ascii="TimesNewRoman,Bold" w:eastAsia="Times New Roman" w:hAnsi="TimesNewRoman,Bold" w:cs="TimesNewRoman,Bold"/>
          <w:b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lang w:val="ru-RU" w:eastAsia="ru-RU"/>
        </w:rPr>
        <w:t>аукциона</w:t>
      </w:r>
    </w:p>
    <w:p w14:paraId="6120CE37" w14:textId="77777777" w:rsidR="00B275C6" w:rsidRPr="00E345E8" w:rsidRDefault="00B275C6" w:rsidP="00B275C6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4.1. Место подачи (приема) Заявок и подведения итогов аукциона: электронная торговая площадка </w:t>
      </w:r>
      <w:hyperlink r:id="rId7">
        <w:r>
          <w:rPr>
            <w:rStyle w:val="-"/>
            <w:rFonts w:ascii="TimesNewRoman,Bold" w:eastAsia="Times New Roman" w:hAnsi="TimesNewRoman,Bold" w:cs="TimesNewRoman,Bold"/>
            <w:bCs/>
            <w:color w:val="auto"/>
            <w:lang w:val="ru-RU" w:eastAsia="ru-RU"/>
          </w:rPr>
          <w:t>www.lot-online.ru</w:t>
        </w:r>
      </w:hyperlink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42940C64" w14:textId="0C8D98AC" w:rsidR="00B275C6" w:rsidRPr="00E345E8" w:rsidRDefault="00B275C6" w:rsidP="00B275C6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4.2. Дата и время начала подачи (приема): </w:t>
      </w:r>
      <w:r w:rsidR="007E572B">
        <w:rPr>
          <w:rFonts w:ascii="TimesNewRoman,Bold" w:eastAsia="Times New Roman" w:hAnsi="TimesNewRoman,Bold" w:cs="TimesNewRoman,Bold"/>
          <w:bCs/>
          <w:lang w:val="ru-RU" w:eastAsia="ru-RU"/>
        </w:rPr>
        <w:t>1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6 </w:t>
      </w:r>
      <w:proofErr w:type="gramStart"/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мая </w:t>
      </w:r>
      <w:r>
        <w:rPr>
          <w:lang w:val="ru-RU"/>
        </w:rPr>
        <w:t xml:space="preserve"> 2022</w:t>
      </w:r>
      <w:proofErr w:type="gramEnd"/>
      <w:r>
        <w:rPr>
          <w:lang w:val="ru-RU"/>
        </w:rPr>
        <w:t xml:space="preserve"> г. </w:t>
      </w:r>
      <w:r>
        <w:rPr>
          <w:rFonts w:asciiTheme="minorHAnsi" w:eastAsia="Times New Roman" w:hAnsiTheme="minorHAnsi" w:cs="TimesNewRoman"/>
          <w:lang w:val="ru-RU" w:eastAsia="ru-RU"/>
        </w:rPr>
        <w:t>в 4</w:t>
      </w:r>
      <w:r>
        <w:rPr>
          <w:lang w:val="ru-RU"/>
        </w:rPr>
        <w:t>:00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;</w:t>
      </w:r>
    </w:p>
    <w:p w14:paraId="44AC2E32" w14:textId="77777777" w:rsidR="00B275C6" w:rsidRDefault="00B275C6" w:rsidP="00B275C6">
      <w:pPr>
        <w:ind w:firstLine="709"/>
        <w:jc w:val="both"/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Подача Заявок осуществляется круглосуточно.</w:t>
      </w:r>
    </w:p>
    <w:p w14:paraId="1C751426" w14:textId="7B2F9468" w:rsidR="00B275C6" w:rsidRPr="00E345E8" w:rsidRDefault="00B275C6" w:rsidP="00B275C6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lastRenderedPageBreak/>
        <w:t xml:space="preserve">4.3. Дата и время окончания подачи (приема): </w:t>
      </w:r>
      <w:r w:rsidR="007E572B">
        <w:rPr>
          <w:rFonts w:ascii="TimesNewRoman,Bold" w:eastAsia="Times New Roman" w:hAnsi="TimesNewRoman,Bold" w:cs="TimesNewRoman,Bold"/>
          <w:bCs/>
          <w:lang w:val="ru-RU" w:eastAsia="ru-RU"/>
        </w:rPr>
        <w:t>1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7 июня</w:t>
      </w:r>
      <w:r>
        <w:rPr>
          <w:lang w:val="ru-RU"/>
        </w:rPr>
        <w:t xml:space="preserve"> 2022 г.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 в 4:00.</w:t>
      </w:r>
    </w:p>
    <w:p w14:paraId="5292C36E" w14:textId="754F615D" w:rsidR="00B275C6" w:rsidRPr="00E345E8" w:rsidRDefault="00B275C6" w:rsidP="00B275C6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4.4. Дата и время определения Участников: </w:t>
      </w:r>
      <w:r w:rsidR="007E572B">
        <w:rPr>
          <w:rFonts w:ascii="TimesNewRoman,Bold" w:eastAsia="Times New Roman" w:hAnsi="TimesNewRoman,Bold" w:cs="TimesNewRoman,Bold"/>
          <w:bCs/>
          <w:lang w:val="ru-RU" w:eastAsia="ru-RU"/>
        </w:rPr>
        <w:t>2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0 июня</w:t>
      </w:r>
      <w:r>
        <w:rPr>
          <w:lang w:val="ru-RU"/>
        </w:rPr>
        <w:t xml:space="preserve"> 2022 г. 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в 4:00</w:t>
      </w:r>
    </w:p>
    <w:p w14:paraId="636033B1" w14:textId="09A7A92D" w:rsidR="00B275C6" w:rsidRPr="00E345E8" w:rsidRDefault="00B275C6" w:rsidP="00B275C6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4.5. Дата, время и срок проведения аукциона: </w:t>
      </w:r>
      <w:r w:rsidR="007E572B">
        <w:rPr>
          <w:rFonts w:ascii="TimesNewRoman,Bold" w:eastAsia="Times New Roman" w:hAnsi="TimesNewRoman,Bold" w:cs="TimesNewRoman,Bold"/>
          <w:bCs/>
          <w:lang w:val="ru-RU" w:eastAsia="ru-RU"/>
        </w:rPr>
        <w:t>2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3 июня</w:t>
      </w:r>
      <w:r>
        <w:rPr>
          <w:lang w:val="ru-RU"/>
        </w:rPr>
        <w:t xml:space="preserve"> 2022 г. в 4:00 и до последнего предложения Участников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7CABFA3E" w14:textId="77777777" w:rsidR="00B275C6" w:rsidRDefault="00B275C6" w:rsidP="00B275C6">
      <w:pPr>
        <w:ind w:firstLine="709"/>
        <w:jc w:val="both"/>
        <w:rPr>
          <w:lang w:val="ru-RU"/>
        </w:rPr>
      </w:pPr>
      <w:r>
        <w:rPr>
          <w:lang w:val="ru-RU"/>
        </w:rPr>
        <w:t>(Указанное в настоящем информационном сообщении время – Московское, при исчислении сроков, указанных в настоящем информационном сообщении, принимается время сервера электронной торговой площадки - Московское).</w:t>
      </w:r>
    </w:p>
    <w:p w14:paraId="6CAC20C5" w14:textId="77777777" w:rsidR="00B275C6" w:rsidRDefault="00B275C6" w:rsidP="00B275C6">
      <w:pPr>
        <w:ind w:firstLine="709"/>
        <w:jc w:val="both"/>
        <w:rPr>
          <w:rFonts w:eastAsia="Times New Roman"/>
          <w:b/>
          <w:bCs/>
          <w:i/>
          <w:lang w:val="ru-RU" w:eastAsia="ru-RU"/>
        </w:rPr>
      </w:pPr>
    </w:p>
    <w:p w14:paraId="22721656" w14:textId="77777777" w:rsidR="00B275C6" w:rsidRDefault="00B275C6" w:rsidP="00B275C6">
      <w:pPr>
        <w:widowControl w:val="0"/>
        <w:ind w:firstLine="851"/>
        <w:contextualSpacing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5. Срок и порядок регистрации на электронной площадке</w:t>
      </w:r>
    </w:p>
    <w:p w14:paraId="0DCFA2F5" w14:textId="77777777" w:rsidR="00B275C6" w:rsidRDefault="00B275C6" w:rsidP="00B275C6">
      <w:pPr>
        <w:pStyle w:val="20"/>
        <w:ind w:left="0" w:firstLine="709"/>
        <w:rPr>
          <w:bCs/>
          <w:szCs w:val="24"/>
        </w:rPr>
      </w:pPr>
      <w:r>
        <w:rPr>
          <w:rFonts w:ascii="TimesNewRoman,Bold" w:hAnsi="TimesNewRoman,Bold" w:cs="TimesNewRoman,Bold"/>
          <w:bCs/>
        </w:rPr>
        <w:t>5.1. </w:t>
      </w:r>
      <w:r>
        <w:rPr>
          <w:bCs/>
          <w:szCs w:val="24"/>
        </w:rPr>
        <w:t>Для обеспечения доступа к участию в электронном аукционе Претендентам необходимо пройти процедуру регистрации в соответствии с Регламентом электронной площадки Оператора.</w:t>
      </w:r>
    </w:p>
    <w:p w14:paraId="71AB4FF1" w14:textId="77777777" w:rsidR="00B275C6" w:rsidRDefault="00B275C6" w:rsidP="00B275C6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 xml:space="preserve">5.2. Дата и время регистрации на электронной площадке претендентов на участие </w:t>
      </w:r>
      <w:r>
        <w:rPr>
          <w:bCs/>
          <w:szCs w:val="24"/>
        </w:rPr>
        <w:br/>
        <w:t>в аукционе осуществляется ежедневно, круглосуточно, но не позднее даты и времени окончания подачи (приема) Заявок.</w:t>
      </w:r>
    </w:p>
    <w:p w14:paraId="5426C091" w14:textId="77777777" w:rsidR="00B275C6" w:rsidRDefault="00B275C6" w:rsidP="00B275C6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5.3. Регистрация на электронной площадке осуществляется без взимания платы.</w:t>
      </w:r>
    </w:p>
    <w:p w14:paraId="6DB669CB" w14:textId="77777777" w:rsidR="00B275C6" w:rsidRDefault="00B275C6" w:rsidP="00B275C6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 xml:space="preserve">5.4. Регистрации на электронной площадке подлежат Претенденты, ранее </w:t>
      </w:r>
      <w:r>
        <w:rPr>
          <w:bCs/>
          <w:szCs w:val="24"/>
        </w:rPr>
        <w:br/>
        <w:t>не зарегистрированные на электронной площадке или регистрация которых, на электронной площадке была ими прекращена.</w:t>
      </w:r>
    </w:p>
    <w:p w14:paraId="0A0578E6" w14:textId="77777777" w:rsidR="00B275C6" w:rsidRDefault="00B275C6" w:rsidP="00B275C6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>5.5.</w:t>
      </w:r>
      <w:r>
        <w:rPr>
          <w:bCs/>
        </w:rPr>
        <w:t> </w:t>
      </w:r>
      <w:r>
        <w:rPr>
          <w:bCs/>
          <w:lang w:val="ru-RU"/>
        </w:rPr>
        <w:t>Регистрация на электронной площадке проводится в соответствии с Регламентом электронной площадки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0EFBD59E" w14:textId="77777777" w:rsidR="00B275C6" w:rsidRDefault="00B275C6" w:rsidP="00B275C6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6E3EBB81" w14:textId="77777777" w:rsidR="00B275C6" w:rsidRDefault="00B275C6" w:rsidP="00B275C6">
      <w:pPr>
        <w:numPr>
          <w:ilvl w:val="0"/>
          <w:numId w:val="9"/>
        </w:numPr>
        <w:ind w:firstLine="851"/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Порядок подачи (приема) и отзыва заявок</w:t>
      </w:r>
    </w:p>
    <w:p w14:paraId="77AC2B09" w14:textId="77777777" w:rsidR="00B275C6" w:rsidRDefault="00B275C6" w:rsidP="00B275C6">
      <w:pPr>
        <w:pStyle w:val="20"/>
        <w:ind w:left="0" w:firstLine="709"/>
        <w:rPr>
          <w:bCs/>
          <w:szCs w:val="24"/>
        </w:rPr>
      </w:pPr>
      <w:r>
        <w:rPr>
          <w:rFonts w:ascii="TimesNewRoman,Bold" w:hAnsi="TimesNewRoman,Bold" w:cs="TimesNewRoman,Bold"/>
          <w:bCs/>
        </w:rPr>
        <w:t xml:space="preserve">6.1. </w:t>
      </w:r>
      <w:r>
        <w:rPr>
          <w:bCs/>
          <w:szCs w:val="24"/>
        </w:rPr>
        <w:t>Прием заявок и прилагаемых к ним документов начинается с даты и времени, указанных в информационном сообщении о проведении продажи имущества, осуществляется в сроки, установленные в Информационном сообщении.</w:t>
      </w:r>
    </w:p>
    <w:p w14:paraId="22FBFD1F" w14:textId="77777777" w:rsidR="00B275C6" w:rsidRPr="00034E25" w:rsidRDefault="00B275C6" w:rsidP="00B275C6">
      <w:pPr>
        <w:ind w:firstLine="708"/>
        <w:jc w:val="both"/>
        <w:rPr>
          <w:bCs/>
          <w:lang w:val="ru-RU"/>
        </w:rPr>
      </w:pPr>
      <w:r w:rsidRPr="00034E25">
        <w:rPr>
          <w:bCs/>
          <w:lang w:val="ru-RU"/>
        </w:rPr>
        <w:t xml:space="preserve">6.2. Для участия в продаже имущества на аукционе претенденты перечисляют задаток в размере </w:t>
      </w:r>
      <w:r w:rsidRPr="00034E25">
        <w:rPr>
          <w:rFonts w:eastAsia="Times New Roman"/>
          <w:lang w:val="ru-RU" w:eastAsia="ru-RU"/>
        </w:rPr>
        <w:t>2</w:t>
      </w:r>
      <w:r>
        <w:rPr>
          <w:rFonts w:eastAsia="Times New Roman"/>
          <w:lang w:val="ru-RU" w:eastAsia="ru-RU"/>
        </w:rPr>
        <w:t>0</w:t>
      </w:r>
      <w:r w:rsidRPr="00034E25">
        <w:rPr>
          <w:rFonts w:eastAsia="Times New Roman"/>
          <w:lang w:val="ru-RU" w:eastAsia="ru-RU"/>
        </w:rPr>
        <w:t xml:space="preserve">0 </w:t>
      </w:r>
      <w:r>
        <w:rPr>
          <w:rFonts w:eastAsia="Times New Roman"/>
          <w:lang w:val="ru-RU" w:eastAsia="ru-RU"/>
        </w:rPr>
        <w:t>40</w:t>
      </w:r>
      <w:r w:rsidRPr="00034E25">
        <w:rPr>
          <w:rFonts w:eastAsia="Times New Roman"/>
          <w:lang w:val="ru-RU" w:eastAsia="ru-RU"/>
        </w:rPr>
        <w:t>0</w:t>
      </w:r>
      <w:r>
        <w:rPr>
          <w:bCs/>
          <w:szCs w:val="28"/>
          <w:lang w:val="ru-RU"/>
        </w:rPr>
        <w:t xml:space="preserve"> (двести тысяч четыреста) рублей 00 копеек</w:t>
      </w:r>
      <w:r w:rsidRPr="00034E25">
        <w:rPr>
          <w:bCs/>
          <w:lang w:val="ru-RU"/>
        </w:rPr>
        <w:t xml:space="preserve"> в счет обеспечения оплаты приобретаемого имущества на счет Продавца и заполняют размещенную в открытой части электронной площадки форму заявки с приложением электронных документов в соответствии с перечнем, приведенным в информационном сообщении о проведении аукциона.</w:t>
      </w:r>
    </w:p>
    <w:p w14:paraId="382A43B0" w14:textId="77777777" w:rsidR="00B275C6" w:rsidRDefault="00B275C6" w:rsidP="00B275C6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 xml:space="preserve">6.3. Заявка (приложение № 1)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образов документов, предусмотренных Федеральным </w:t>
      </w:r>
      <w:r>
        <w:rPr>
          <w:rStyle w:val="-"/>
          <w:bCs/>
          <w:color w:val="auto"/>
          <w:szCs w:val="24"/>
          <w:u w:val="none"/>
        </w:rPr>
        <w:t>законом</w:t>
      </w:r>
      <w:r>
        <w:rPr>
          <w:bCs/>
          <w:szCs w:val="24"/>
        </w:rPr>
        <w:t xml:space="preserve"> от 21 декабря 2001 г. № 178-ФЗ «О приватизации государственного и муниципального имущества».</w:t>
      </w:r>
    </w:p>
    <w:p w14:paraId="48737DF8" w14:textId="77777777" w:rsidR="00B275C6" w:rsidRDefault="00B275C6" w:rsidP="00B275C6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6.4. Одно лицо имеет право подать только одну заявку.</w:t>
      </w:r>
    </w:p>
    <w:p w14:paraId="11B4746E" w14:textId="77777777" w:rsidR="00B275C6" w:rsidRDefault="00B275C6" w:rsidP="00B275C6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6.5. При приеме заявок от претендентов Оператор продаж обеспечивает:</w:t>
      </w:r>
    </w:p>
    <w:p w14:paraId="52E35190" w14:textId="77777777" w:rsidR="00B275C6" w:rsidRDefault="00B275C6" w:rsidP="00B275C6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- регистрацию заявок и прилагаемых к ним документов в электронном журнале. Каждой заявке присваивается номер с указанием даты и времени приема;</w:t>
      </w:r>
    </w:p>
    <w:p w14:paraId="75BCE497" w14:textId="77777777" w:rsidR="00B275C6" w:rsidRDefault="00B275C6" w:rsidP="00B275C6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- конфиденциальность данных о Претендентах и Участниках, за исключением случая направления электронных документов Продавцу в порядке, установленном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форме».</w:t>
      </w:r>
    </w:p>
    <w:p w14:paraId="6A9A688B" w14:textId="77777777" w:rsidR="00B275C6" w:rsidRDefault="00B275C6" w:rsidP="00B275C6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6.6. В течение одного часа со времени поступления заявки Оператор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14:paraId="40A987B8" w14:textId="77777777" w:rsidR="00B275C6" w:rsidRDefault="00B275C6" w:rsidP="00B275C6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6.7. Заявки с прилагаемыми к ним документами, поданные с нарушением установленного срока, на электронной площадке не регистрируются.</w:t>
      </w:r>
    </w:p>
    <w:p w14:paraId="42C874E9" w14:textId="77777777" w:rsidR="00B275C6" w:rsidRDefault="00B275C6" w:rsidP="00B275C6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lastRenderedPageBreak/>
        <w:t>6.8. 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14:paraId="1F39EB09" w14:textId="77777777" w:rsidR="00B275C6" w:rsidRDefault="00B275C6" w:rsidP="00B275C6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6.9. В случае отзыва претендентом заявки,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14:paraId="0BFA6A53" w14:textId="77777777" w:rsidR="00B275C6" w:rsidRDefault="00B275C6" w:rsidP="00B275C6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 xml:space="preserve">6.10. </w:t>
      </w:r>
      <w:r>
        <w:rPr>
          <w:rFonts w:ascii="TimesNewRoman" w:hAnsi="TimesNewRoman" w:cs="TimesNewRoman"/>
          <w:bCs/>
          <w:lang w:val="ru-RU"/>
        </w:rPr>
        <w:t>Все подаваемые Претендентом документы не должны иметь неоговоренных исправлений. Все исправления должны быть надлежащим образом заверены. Печати и подписи, а также реквизиты и текст оригиналов и копий документов должны быть четкими и читаемыми. Подписи на документах должны быть расшифрованы (указывается должность, фамилия и инициалы подписавшегося лица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).</w:t>
      </w:r>
    </w:p>
    <w:p w14:paraId="20CDB285" w14:textId="77777777" w:rsidR="00B275C6" w:rsidRDefault="00B275C6" w:rsidP="00B275C6">
      <w:pPr>
        <w:tabs>
          <w:tab w:val="left" w:pos="284"/>
        </w:tabs>
        <w:jc w:val="both"/>
        <w:rPr>
          <w:rFonts w:ascii="TimesNewRoman" w:eastAsia="Times New Roman" w:hAnsi="TimesNewRoman" w:cs="TimesNewRoman"/>
          <w:bCs/>
          <w:sz w:val="22"/>
          <w:szCs w:val="22"/>
          <w:lang w:val="ru-RU" w:eastAsia="ru-RU"/>
        </w:rPr>
      </w:pPr>
    </w:p>
    <w:p w14:paraId="0E464CEB" w14:textId="77777777" w:rsidR="00B275C6" w:rsidRDefault="00B275C6" w:rsidP="00B275C6">
      <w:pPr>
        <w:numPr>
          <w:ilvl w:val="0"/>
          <w:numId w:val="9"/>
        </w:numPr>
        <w:ind w:firstLine="851"/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Перечень документов, представляемых участниками продажи и требования к их оформлению</w:t>
      </w:r>
    </w:p>
    <w:p w14:paraId="3A019A7B" w14:textId="77777777" w:rsidR="00B275C6" w:rsidRDefault="00B275C6" w:rsidP="00B275C6">
      <w:pPr>
        <w:ind w:left="1571"/>
        <w:rPr>
          <w:rFonts w:eastAsia="Times New Roman"/>
          <w:b/>
          <w:bCs/>
          <w:lang w:val="ru-RU" w:eastAsia="ru-RU"/>
        </w:rPr>
      </w:pPr>
    </w:p>
    <w:p w14:paraId="6A90229E" w14:textId="77777777" w:rsidR="00B275C6" w:rsidRDefault="00B275C6" w:rsidP="00B275C6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,Bold" w:hAnsi="TimesNewRoman,Bold" w:cs="TimesNewRoman,Bold"/>
          <w:bCs/>
        </w:rPr>
        <w:t xml:space="preserve">7.1. </w:t>
      </w:r>
      <w:r>
        <w:rPr>
          <w:rFonts w:ascii="TimesNewRoman" w:hAnsi="TimesNewRoman" w:cs="TimesNewRoman"/>
          <w:bCs/>
          <w:szCs w:val="24"/>
        </w:rPr>
        <w:t>Одновременно с Заявкой на участие в аукционе Претенденты представляют следующие документы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подписью:</w:t>
      </w:r>
    </w:p>
    <w:p w14:paraId="368D019B" w14:textId="77777777" w:rsidR="00B275C6" w:rsidRDefault="00B275C6" w:rsidP="00B275C6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>7.1.1. Доверенность на лицо, имеющее право действовать от имени претендента, если заявка подается представителем претендента, оформленная в установленном порядке</w:t>
      </w:r>
      <w:r>
        <w:rPr>
          <w:rFonts w:asciiTheme="minorHAnsi" w:hAnsiTheme="minorHAnsi" w:cs="TimesNewRoman"/>
          <w:bCs/>
          <w:szCs w:val="24"/>
        </w:rPr>
        <w:t>,</w:t>
      </w:r>
      <w:r>
        <w:rPr>
          <w:bCs/>
        </w:rPr>
        <w:t xml:space="preserve"> или нотариально заверенная копия такой доверенности</w:t>
      </w:r>
      <w:r>
        <w:rPr>
          <w:rFonts w:ascii="TimesNewRoman" w:hAnsi="TimesNewRoman" w:cs="TimesNewRoman"/>
          <w:bCs/>
          <w:szCs w:val="24"/>
        </w:rPr>
        <w:t>.</w:t>
      </w:r>
    </w:p>
    <w:p w14:paraId="5A837AF6" w14:textId="77777777" w:rsidR="00B275C6" w:rsidRDefault="00B275C6" w:rsidP="00B275C6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>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14:paraId="01111F8A" w14:textId="77777777" w:rsidR="00B275C6" w:rsidRDefault="00B275C6" w:rsidP="00B275C6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  <w:u w:val="single"/>
        </w:rPr>
        <w:t>7.1.2. юридические лица</w:t>
      </w:r>
      <w:r>
        <w:rPr>
          <w:rFonts w:ascii="TimesNewRoman" w:hAnsi="TimesNewRoman" w:cs="TimesNewRoman"/>
          <w:bCs/>
          <w:szCs w:val="24"/>
        </w:rPr>
        <w:t>:</w:t>
      </w:r>
    </w:p>
    <w:p w14:paraId="08F3A164" w14:textId="77777777" w:rsidR="00B275C6" w:rsidRDefault="00B275C6" w:rsidP="00B275C6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>1) заверенные копии учредительных документов;</w:t>
      </w:r>
    </w:p>
    <w:p w14:paraId="05832BE9" w14:textId="77777777" w:rsidR="00B275C6" w:rsidRDefault="00B275C6" w:rsidP="00B275C6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" w:hAnsi="TimesNewRoman" w:cs="TimesNewRoman"/>
          <w:bCs/>
          <w:lang w:val="ru-RU"/>
        </w:rPr>
        <w:t>2) документ, который подтверждает полномочия руководителя юридического лица на осуществление действий от имени юридического лица (решение о назначении этого лица или об его избрании) и в соответствии с которым руководитель юридического лица обладает правом действовать от имени юридического лица без доверенности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;</w:t>
      </w:r>
    </w:p>
    <w:p w14:paraId="14383990" w14:textId="77777777" w:rsidR="00B275C6" w:rsidRDefault="00B275C6" w:rsidP="00B275C6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письмо).</w:t>
      </w:r>
    </w:p>
    <w:p w14:paraId="4C051613" w14:textId="77777777" w:rsidR="00B275C6" w:rsidRDefault="00B275C6" w:rsidP="00B275C6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u w:val="single"/>
          <w:lang w:val="ru-RU" w:eastAsia="ru-RU"/>
        </w:rPr>
        <w:t>7.1.3. физические лица, в том числе индивидуальные предприниматели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:</w:t>
      </w:r>
    </w:p>
    <w:p w14:paraId="7A2CC767" w14:textId="77777777" w:rsidR="00B275C6" w:rsidRDefault="00B275C6" w:rsidP="00B275C6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,Bold" w:hAnsi="TimesNewRoman,Bold" w:cs="TimesNewRoman,Bold"/>
          <w:bCs/>
        </w:rPr>
        <w:t xml:space="preserve">предъявляют </w:t>
      </w:r>
      <w:r>
        <w:rPr>
          <w:rFonts w:ascii="TimesNewRoman" w:hAnsi="TimesNewRoman" w:cs="TimesNewRoman"/>
          <w:bCs/>
          <w:szCs w:val="24"/>
        </w:rPr>
        <w:t>документ, удостоверяющий личность, или представляют копии всех его листов.</w:t>
      </w:r>
    </w:p>
    <w:p w14:paraId="22EAC38A" w14:textId="77777777" w:rsidR="00B275C6" w:rsidRDefault="00B275C6" w:rsidP="00B275C6">
      <w:pPr>
        <w:ind w:firstLine="851"/>
        <w:jc w:val="both"/>
        <w:rPr>
          <w:lang w:val="ru-RU"/>
        </w:rPr>
      </w:pPr>
      <w:r>
        <w:rPr>
          <w:rFonts w:ascii="TimesNewRoman" w:hAnsi="TimesNewRoman" w:cs="TimesNewRoman"/>
          <w:bCs/>
          <w:lang w:val="ru-RU"/>
        </w:rPr>
        <w:t xml:space="preserve">7.1.4. </w:t>
      </w:r>
      <w:r>
        <w:rPr>
          <w:lang w:val="ru-RU"/>
        </w:rPr>
        <w:t>Опись представленных документов, подписанная претендентом или его уполномоченным представителем.</w:t>
      </w:r>
    </w:p>
    <w:p w14:paraId="235C4832" w14:textId="77777777" w:rsidR="00B275C6" w:rsidRDefault="00B275C6" w:rsidP="00B275C6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>7.1.5. Документы, представляемые иностранными лицами, должны быть легализованы в установленном порядке и иметь нотариально заверенный перевод на русский язык.</w:t>
      </w:r>
    </w:p>
    <w:p w14:paraId="264A6F72" w14:textId="77777777" w:rsidR="00B275C6" w:rsidRDefault="00B275C6" w:rsidP="00B275C6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 xml:space="preserve">7.1.6. Указанные документы (в том числе копии документов) в части их оформления, заверения и содержания должны соответствовать требованиям законодательства Российской Федерации и настоящего информационного сообщения. </w:t>
      </w:r>
    </w:p>
    <w:p w14:paraId="10A2349F" w14:textId="77777777" w:rsidR="00B275C6" w:rsidRDefault="00B275C6" w:rsidP="00B275C6">
      <w:pPr>
        <w:pStyle w:val="20"/>
        <w:ind w:left="0" w:firstLine="709"/>
        <w:rPr>
          <w:rFonts w:ascii="TimesNewRoman" w:hAnsi="TimesNewRoman" w:cs="TimesNewRoman"/>
          <w:szCs w:val="24"/>
        </w:rPr>
      </w:pPr>
      <w:r>
        <w:rPr>
          <w:rFonts w:ascii="TimesNewRoman" w:hAnsi="TimesNewRoman" w:cs="TimesNewRoman"/>
          <w:bCs/>
          <w:szCs w:val="24"/>
        </w:rPr>
        <w:t xml:space="preserve">7.1.7. Заявки подаются одновременно с полным комплектом документов, установленным в настоящем информационном сообщении. </w:t>
      </w:r>
    </w:p>
    <w:p w14:paraId="39C960D3" w14:textId="77777777" w:rsidR="00B275C6" w:rsidRDefault="00B275C6" w:rsidP="00B275C6">
      <w:pPr>
        <w:ind w:firstLine="709"/>
        <w:jc w:val="both"/>
        <w:rPr>
          <w:bCs/>
          <w:lang w:val="ru-RU"/>
        </w:rPr>
      </w:pPr>
      <w:r>
        <w:rPr>
          <w:rFonts w:ascii="TimesNewRoman" w:hAnsi="TimesNewRoman" w:cs="TimesNewRoman"/>
          <w:bCs/>
          <w:lang w:val="ru-RU"/>
        </w:rPr>
        <w:t xml:space="preserve">7.1.8. </w:t>
      </w:r>
      <w:r>
        <w:rPr>
          <w:bCs/>
          <w:lang w:val="ru-RU"/>
        </w:rPr>
        <w:t xml:space="preserve">Электронные образы документов должны быть направлены после подписания электронной подписью претендента или его представителя. Наличие электронной подписи претендента (уполномоченного представителя) означает, что документы и сведения, поданные в форме электронных документов, направлены от имени соответственно </w:t>
      </w:r>
      <w:r>
        <w:rPr>
          <w:bCs/>
          <w:lang w:val="ru-RU"/>
        </w:rPr>
        <w:lastRenderedPageBreak/>
        <w:t xml:space="preserve">претендента, участника аукциона, Оператора, Продавца и отправитель несет ответственность за подлинность и достоверность таких документов и сведений. </w:t>
      </w:r>
    </w:p>
    <w:p w14:paraId="7D9446CE" w14:textId="77777777" w:rsidR="00B275C6" w:rsidRDefault="00B275C6" w:rsidP="00B275C6">
      <w:pPr>
        <w:ind w:firstLine="709"/>
        <w:jc w:val="both"/>
        <w:rPr>
          <w:bCs/>
          <w:lang w:val="ru-RU"/>
        </w:rPr>
      </w:pPr>
      <w:r>
        <w:rPr>
          <w:bCs/>
          <w:lang w:val="ru-RU"/>
        </w:rPr>
        <w:t>Документооборот между претендентами, участниками, Оператором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 w14:paraId="3C6D49F7" w14:textId="77777777" w:rsidR="00B275C6" w:rsidRDefault="00B275C6" w:rsidP="00B275C6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>Изменение заявки допускается только путем подачи претендентом новой заявки в сроки, установленные в сообщении о проведении аукциона в электронной форме, при этом первоначальная заявка должна быть отозвана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47BB6FC2" w14:textId="77777777" w:rsidR="00B275C6" w:rsidRDefault="00B275C6" w:rsidP="00B275C6">
      <w:pPr>
        <w:ind w:left="851"/>
        <w:rPr>
          <w:rFonts w:eastAsia="Times New Roman"/>
          <w:b/>
          <w:bCs/>
          <w:lang w:val="ru-RU" w:eastAsia="ru-RU"/>
        </w:rPr>
      </w:pPr>
    </w:p>
    <w:p w14:paraId="7CBB35F2" w14:textId="77777777" w:rsidR="00B275C6" w:rsidRDefault="00B275C6" w:rsidP="00B275C6">
      <w:pPr>
        <w:ind w:left="851"/>
        <w:jc w:val="center"/>
        <w:rPr>
          <w:rFonts w:ascii="TimesNewRoman" w:eastAsia="Times New Roman" w:hAnsi="TimesNewRoman" w:cs="TimesNewRoman"/>
          <w:sz w:val="22"/>
          <w:szCs w:val="22"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8. Ограничения участия в аукционе отдельных категорий физических и юридических лиц</w:t>
      </w:r>
    </w:p>
    <w:p w14:paraId="35118844" w14:textId="77777777" w:rsidR="00B275C6" w:rsidRDefault="00B275C6" w:rsidP="00B275C6">
      <w:pPr>
        <w:pStyle w:val="20"/>
        <w:tabs>
          <w:tab w:val="clear" w:pos="284"/>
        </w:tabs>
        <w:ind w:left="0" w:firstLine="709"/>
        <w:rPr>
          <w:rFonts w:ascii="TimesNewRoman" w:hAnsi="TimesNewRoman" w:cs="TimesNewRoman"/>
          <w:szCs w:val="24"/>
        </w:rPr>
      </w:pPr>
      <w:r>
        <w:t>Лица отвечающие</w:t>
      </w:r>
      <w:r>
        <w:rPr>
          <w:rFonts w:ascii="TimesNewRoman" w:hAnsi="TimesNewRoman" w:cs="TimesNewRoman"/>
          <w:szCs w:val="24"/>
        </w:rPr>
        <w:t xml:space="preserve"> признакам покупателя в соответствии с Федеральным законом </w:t>
      </w:r>
      <w:r>
        <w:rPr>
          <w:rFonts w:ascii="TimesNewRoman" w:hAnsi="TimesNewRoman" w:cs="TimesNewRoman"/>
          <w:szCs w:val="24"/>
        </w:rPr>
        <w:br/>
        <w:t>от 21 декабря 2001 г. № 178-ФЗ «О приватизации государственного и муниципального имущества» и желающие приобрести федеральное имущество, выставляемое на аукционе, своевременно подавшие Заявку, представившие надлежащим образом оформленные документы и обеспечившие поступление задатка на счет, указанный в Информационном сообщении.</w:t>
      </w:r>
    </w:p>
    <w:p w14:paraId="7CA55C36" w14:textId="77777777" w:rsidR="00B275C6" w:rsidRDefault="00B275C6" w:rsidP="00B275C6">
      <w:pPr>
        <w:ind w:firstLine="720"/>
        <w:jc w:val="both"/>
        <w:rPr>
          <w:rFonts w:eastAsia="Times New Roman"/>
          <w:lang w:val="ru-RU" w:eastAsia="ru-RU"/>
        </w:rPr>
      </w:pPr>
      <w:r>
        <w:rPr>
          <w:lang w:val="ru-RU"/>
        </w:rPr>
        <w:t xml:space="preserve">Покупателями </w:t>
      </w:r>
      <w:r>
        <w:rPr>
          <w:rFonts w:eastAsia="Times New Roman"/>
          <w:lang w:val="ru-RU" w:eastAsia="ru-RU"/>
        </w:rPr>
        <w:t xml:space="preserve">государственного имущества могут быть любые физические и юридические лица, за исключением </w:t>
      </w:r>
      <w:r>
        <w:rPr>
          <w:rFonts w:eastAsia="Times New Roman"/>
          <w:szCs w:val="20"/>
          <w:lang w:val="ru-RU" w:eastAsia="ru-RU"/>
        </w:rPr>
        <w:t>случаев ограничения участия лиц, предусмотренных статьей 5 Федерального закона от 21 декабря 2001 г. № 178-ФЗ «О приватизации государственного и муниципального имущества» (далее – Закон)</w:t>
      </w:r>
      <w:r>
        <w:rPr>
          <w:rFonts w:eastAsia="Times New Roman"/>
          <w:lang w:val="ru-RU" w:eastAsia="ru-RU"/>
        </w:rPr>
        <w:t>:</w:t>
      </w:r>
    </w:p>
    <w:p w14:paraId="6ECF76B4" w14:textId="77777777" w:rsidR="00B275C6" w:rsidRDefault="00B275C6" w:rsidP="00B275C6">
      <w:pPr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государственных и муниципальных унитарных предприятий, государственных и муниципальных учреждений;</w:t>
      </w:r>
    </w:p>
    <w:p w14:paraId="2809D798" w14:textId="77777777" w:rsidR="00B275C6" w:rsidRDefault="00B275C6" w:rsidP="00B275C6">
      <w:pPr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-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Закона; </w:t>
      </w:r>
    </w:p>
    <w:p w14:paraId="1CA0B3F8" w14:textId="77777777" w:rsidR="00B275C6" w:rsidRPr="00E345E8" w:rsidRDefault="00B275C6" w:rsidP="00B275C6">
      <w:pPr>
        <w:pStyle w:val="22"/>
        <w:spacing w:after="0" w:line="240" w:lineRule="auto"/>
        <w:ind w:firstLine="425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- </w:t>
      </w:r>
      <w:r>
        <w:rPr>
          <w:lang w:val="ru-RU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</w:t>
      </w:r>
      <w:r>
        <w:t> </w:t>
      </w:r>
      <w:hyperlink r:id="rId8" w:anchor="dst5" w:history="1">
        <w:r>
          <w:rPr>
            <w:rStyle w:val="ListLabel7"/>
          </w:rPr>
          <w:t>перечень</w:t>
        </w:r>
      </w:hyperlink>
      <w:r>
        <w:t> </w:t>
      </w:r>
      <w:r>
        <w:rPr>
          <w:lang w:val="ru-RU"/>
        </w:rPr>
        <w:t>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</w:t>
      </w:r>
      <w:r>
        <w:rPr>
          <w:shd w:val="clear" w:color="auto" w:fill="FFFFFF"/>
          <w:lang w:val="ru-RU"/>
        </w:rPr>
        <w:t xml:space="preserve"> </w:t>
      </w:r>
      <w:r>
        <w:rPr>
          <w:lang w:val="ru-RU"/>
        </w:rPr>
        <w:t xml:space="preserve"> в порядке, установленном Правительством Российской Федерации.</w:t>
      </w:r>
    </w:p>
    <w:p w14:paraId="5C24EB16" w14:textId="77777777" w:rsidR="00B275C6" w:rsidRDefault="00B275C6" w:rsidP="00B275C6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0F5B9B76" w14:textId="77777777" w:rsidR="00B275C6" w:rsidRDefault="00B275C6" w:rsidP="00B275C6">
      <w:pPr>
        <w:numPr>
          <w:ilvl w:val="0"/>
          <w:numId w:val="11"/>
        </w:numPr>
        <w:tabs>
          <w:tab w:val="left" w:pos="284"/>
        </w:tabs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Порядок внесения задатка и его возврата</w:t>
      </w:r>
    </w:p>
    <w:p w14:paraId="4867C9FF" w14:textId="77777777" w:rsidR="00B275C6" w:rsidRDefault="00B275C6" w:rsidP="00B275C6">
      <w:pPr>
        <w:ind w:firstLine="709"/>
        <w:jc w:val="both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9.</w:t>
      </w:r>
      <w:proofErr w:type="gramStart"/>
      <w:r>
        <w:rPr>
          <w:rFonts w:eastAsia="Times New Roman"/>
          <w:b/>
          <w:bCs/>
          <w:lang w:val="ru-RU" w:eastAsia="ru-RU"/>
        </w:rPr>
        <w:t>1.Порядок</w:t>
      </w:r>
      <w:proofErr w:type="gramEnd"/>
      <w:r>
        <w:rPr>
          <w:rFonts w:eastAsia="Times New Roman"/>
          <w:b/>
          <w:bCs/>
          <w:lang w:val="ru-RU" w:eastAsia="ru-RU"/>
        </w:rPr>
        <w:t xml:space="preserve"> внесения задатка</w:t>
      </w:r>
    </w:p>
    <w:p w14:paraId="50BD0417" w14:textId="77777777" w:rsidR="00B275C6" w:rsidRDefault="00B275C6" w:rsidP="00B275C6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9.1.1. Настоящее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14:paraId="7E52D8FE" w14:textId="77777777" w:rsidR="00B275C6" w:rsidRPr="00E345E8" w:rsidRDefault="00B275C6" w:rsidP="00B275C6">
      <w:pPr>
        <w:ind w:firstLine="709"/>
        <w:jc w:val="both"/>
        <w:rPr>
          <w:lang w:val="ru-RU"/>
        </w:rPr>
      </w:pPr>
      <w:r>
        <w:rPr>
          <w:lang w:val="ru-RU"/>
        </w:rPr>
        <w:t xml:space="preserve">Задаток вносится в валюте Российской Федерации на счет Оператора: </w:t>
      </w:r>
    </w:p>
    <w:p w14:paraId="4B5B8507" w14:textId="4A4B75F7" w:rsidR="00B275C6" w:rsidRPr="00E345E8" w:rsidRDefault="00B275C6" w:rsidP="00B275C6">
      <w:pPr>
        <w:ind w:firstLine="709"/>
        <w:jc w:val="both"/>
        <w:rPr>
          <w:lang w:val="ru-RU"/>
        </w:rPr>
      </w:pPr>
      <w:bookmarkStart w:id="1" w:name="__DdeLink__621_2425307688"/>
      <w:r>
        <w:rPr>
          <w:lang w:val="ru-RU"/>
        </w:rPr>
        <w:t>Получатель - АО «Российский аукционный дом» (ИНН 7838430413, КПП 783801001); расчетный счет № 40702810055040010531 в Северо-Западном банке РФ ПАО Сбербанка г. Санкт-Петербург, корреспондентский счет № 30101810500000000653, БИК 044030653  Назначение платежа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: </w:t>
      </w:r>
      <w:r>
        <w:rPr>
          <w:lang w:val="ru-RU"/>
        </w:rPr>
        <w:t xml:space="preserve">«задаток для участия в аукционе по продаже движимого </w:t>
      </w:r>
      <w:r>
        <w:rPr>
          <w:lang w:val="ru-RU"/>
        </w:rPr>
        <w:lastRenderedPageBreak/>
        <w:t>имущества</w:t>
      </w:r>
      <w:r>
        <w:rPr>
          <w:bCs/>
          <w:lang w:val="ru-RU"/>
        </w:rPr>
        <w:t xml:space="preserve"> ________________ (указать код лота</w:t>
      </w:r>
      <w:r>
        <w:rPr>
          <w:lang w:val="ru-RU"/>
        </w:rPr>
        <w:t xml:space="preserve"> на электронной площадке </w:t>
      </w:r>
      <w:hyperlink r:id="rId9">
        <w:r>
          <w:rPr>
            <w:rStyle w:val="-"/>
            <w:color w:val="auto"/>
          </w:rPr>
          <w:t>www</w:t>
        </w:r>
        <w:r>
          <w:rPr>
            <w:rStyle w:val="-"/>
            <w:color w:val="auto"/>
            <w:lang w:val="ru-RU"/>
          </w:rPr>
          <w:t>.</w:t>
        </w:r>
        <w:r>
          <w:rPr>
            <w:rStyle w:val="-"/>
            <w:color w:val="auto"/>
          </w:rPr>
          <w:t>lot</w:t>
        </w:r>
        <w:r>
          <w:rPr>
            <w:rStyle w:val="-"/>
            <w:color w:val="auto"/>
            <w:lang w:val="ru-RU"/>
          </w:rPr>
          <w:t>-</w:t>
        </w:r>
        <w:r>
          <w:rPr>
            <w:rStyle w:val="-"/>
            <w:color w:val="auto"/>
          </w:rPr>
          <w:t>online</w:t>
        </w:r>
        <w:r>
          <w:rPr>
            <w:rStyle w:val="-"/>
            <w:color w:val="auto"/>
            <w:lang w:val="ru-RU"/>
          </w:rPr>
          <w:t>.</w:t>
        </w:r>
        <w:proofErr w:type="spellStart"/>
        <w:r>
          <w:rPr>
            <w:rStyle w:val="-"/>
            <w:color w:val="auto"/>
          </w:rPr>
          <w:t>ru</w:t>
        </w:r>
        <w:proofErr w:type="spellEnd"/>
      </w:hyperlink>
      <w:r>
        <w:rPr>
          <w:lang w:val="ru-RU"/>
        </w:rPr>
        <w:t xml:space="preserve">)  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110B4805" w14:textId="76838944" w:rsidR="00B275C6" w:rsidRPr="00E345E8" w:rsidRDefault="00B275C6" w:rsidP="00B275C6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      Назначение платежа: «задаток для участия в аукционе по продаже движимого имущества ________________ (указать код лота на электронной площадке </w:t>
      </w:r>
      <w:hyperlink r:id="rId10">
        <w:r>
          <w:rPr>
            <w:rStyle w:val="-"/>
            <w:rFonts w:ascii="TimesNewRoman,Bold" w:eastAsia="Times New Roman" w:hAnsi="TimesNewRoman,Bold" w:cs="TimesNewRoman,Bold"/>
            <w:bCs/>
            <w:color w:val="auto"/>
            <w:lang w:val="ru-RU" w:eastAsia="ru-RU"/>
          </w:rPr>
          <w:t>www.lot-online.ru</w:t>
        </w:r>
      </w:hyperlink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) </w:t>
      </w:r>
      <w:r>
        <w:rPr>
          <w:rFonts w:ascii="TimesNewRoman,Bold" w:eastAsia="Times New Roman" w:hAnsi="TimesNewRoman,Bold" w:cs="TimesNewRoman,Bold"/>
          <w:lang w:val="ru-RU" w:eastAsia="ru-RU"/>
        </w:rPr>
        <w:t xml:space="preserve"> </w:t>
      </w:r>
      <w:bookmarkEnd w:id="1"/>
      <w:r w:rsidR="007E572B" w:rsidRPr="00DD683B">
        <w:rPr>
          <w:lang w:val="ru-RU"/>
        </w:rPr>
        <w:t xml:space="preserve">автомобиль </w:t>
      </w:r>
      <w:r w:rsidR="007E572B" w:rsidRPr="00DD683B">
        <w:t>TOYOTA</w:t>
      </w:r>
      <w:r w:rsidR="007E572B" w:rsidRPr="00DD683B">
        <w:rPr>
          <w:lang w:val="ru-RU"/>
        </w:rPr>
        <w:t xml:space="preserve"> </w:t>
      </w:r>
      <w:r w:rsidR="007E572B" w:rsidRPr="00DD683B">
        <w:t>PROBOX</w:t>
      </w:r>
    </w:p>
    <w:p w14:paraId="78D69F8F" w14:textId="77777777" w:rsidR="00B275C6" w:rsidRDefault="00B275C6" w:rsidP="00B275C6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9.1.2. Задаток вносится единым платежом.</w:t>
      </w:r>
    </w:p>
    <w:p w14:paraId="5CB4368C" w14:textId="77777777" w:rsidR="00B275C6" w:rsidRDefault="00B275C6" w:rsidP="00B275C6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9.1.3. Документом, </w:t>
      </w:r>
      <w:r>
        <w:rPr>
          <w:rFonts w:eastAsia="Times New Roman"/>
          <w:bCs/>
          <w:lang w:val="ru-RU" w:eastAsia="ru-RU"/>
        </w:rPr>
        <w:t xml:space="preserve">подтверждающим поступление задатка на счет Продавца, является выписка с одного из указанных </w:t>
      </w:r>
      <w:r>
        <w:rPr>
          <w:lang w:val="ru-RU"/>
        </w:rPr>
        <w:t>расчетных</w:t>
      </w:r>
      <w:r>
        <w:rPr>
          <w:rFonts w:eastAsia="Times New Roman"/>
          <w:bCs/>
          <w:lang w:val="ru-RU" w:eastAsia="ru-RU"/>
        </w:rPr>
        <w:t xml:space="preserve"> счетов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089D6D9B" w14:textId="77777777" w:rsidR="00B275C6" w:rsidRDefault="00B275C6" w:rsidP="00B275C6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1A82977F" w14:textId="77777777" w:rsidR="00B275C6" w:rsidRDefault="00B275C6" w:rsidP="00B275C6">
      <w:pPr>
        <w:numPr>
          <w:ilvl w:val="1"/>
          <w:numId w:val="10"/>
        </w:numPr>
        <w:ind w:firstLine="709"/>
        <w:jc w:val="both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 xml:space="preserve"> Порядок возврата задатка</w:t>
      </w:r>
    </w:p>
    <w:p w14:paraId="1EFAA1DB" w14:textId="77777777" w:rsidR="00B275C6" w:rsidRDefault="00B275C6" w:rsidP="00B275C6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9.2.1. Лицам, </w:t>
      </w:r>
      <w:r>
        <w:rPr>
          <w:rFonts w:ascii="TimesNewRoman,Bold" w:hAnsi="TimesNewRoman,Bold" w:cs="TimesNewRoman,Bold"/>
          <w:bCs/>
          <w:lang w:val="ru-RU"/>
        </w:rPr>
        <w:t>перечислившим задаток для участия в продаже муниципального имущества на аукционе, денежные средства возвращаются в следующем порядке:</w:t>
      </w:r>
    </w:p>
    <w:p w14:paraId="10200350" w14:textId="77777777" w:rsidR="00B275C6" w:rsidRDefault="00B275C6" w:rsidP="00B275C6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>а) участникам, за исключением победителя, - в течение 5 (пяти) календарных дней со дня подведения итогов продажи имущества;</w:t>
      </w:r>
    </w:p>
    <w:p w14:paraId="372BC2BE" w14:textId="77777777" w:rsidR="00B275C6" w:rsidRDefault="00B275C6" w:rsidP="00B275C6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б) претендентам, не допущенным к участию в продаже имущества, - в течение </w:t>
      </w:r>
      <w:r>
        <w:rPr>
          <w:rFonts w:ascii="TimesNewRoman,Bold" w:hAnsi="TimesNewRoman,Bold" w:cs="TimesNewRoman,Bold"/>
          <w:bCs/>
          <w:lang w:val="ru-RU"/>
        </w:rPr>
        <w:br/>
        <w:t>5 (пяти) календарных дней со дня подписания протокола о признании претендентов участниками.</w:t>
      </w:r>
    </w:p>
    <w:p w14:paraId="24DAD315" w14:textId="77777777" w:rsidR="00B275C6" w:rsidRDefault="00B275C6" w:rsidP="00B275C6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9.2.2. Задаток победителя продажи муниципального имущества засчитывается в счет оплаты приобретаемого имущества и подлежит перечислению в установленном порядке </w:t>
      </w:r>
      <w:proofErr w:type="gramStart"/>
      <w:r>
        <w:rPr>
          <w:rFonts w:ascii="TimesNewRoman,Bold" w:hAnsi="TimesNewRoman,Bold" w:cs="TimesNewRoman,Bold"/>
          <w:bCs/>
          <w:lang w:val="ru-RU"/>
        </w:rPr>
        <w:t>в  бюджет</w:t>
      </w:r>
      <w:proofErr w:type="gramEnd"/>
      <w:r>
        <w:rPr>
          <w:rFonts w:ascii="TimesNewRoman,Bold" w:hAnsi="TimesNewRoman,Bold" w:cs="TimesNewRoman,Bold"/>
          <w:bCs/>
          <w:lang w:val="ru-RU"/>
        </w:rPr>
        <w:t xml:space="preserve">  Анучинского муниципального округа в течение 5 (пяти) календарных дней со дня истечения срока, установленного для заключения договора купли-продажи имущества.</w:t>
      </w:r>
    </w:p>
    <w:p w14:paraId="79E0A138" w14:textId="77777777" w:rsidR="00B275C6" w:rsidRDefault="00B275C6" w:rsidP="00B275C6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>9.2.3. При уклонении или отказе победителя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14:paraId="3995E452" w14:textId="77777777" w:rsidR="00B275C6" w:rsidRPr="00E345E8" w:rsidRDefault="00B275C6" w:rsidP="00B275C6">
      <w:pPr>
        <w:ind w:firstLine="709"/>
        <w:jc w:val="both"/>
        <w:rPr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9.2.4. Ответственность покупателя в случае его отказа или уклонения от оплаты имущества в установленные сроки предусматривается в соответствии с </w:t>
      </w:r>
      <w:hyperlink r:id="rId11">
        <w:r>
          <w:rPr>
            <w:rStyle w:val="ListLabel10"/>
          </w:rPr>
          <w:t>законодательством</w:t>
        </w:r>
      </w:hyperlink>
      <w:r>
        <w:rPr>
          <w:rFonts w:ascii="TimesNewRoman,Bold" w:hAnsi="TimesNewRoman,Bold" w:cs="TimesNewRoman,Bold"/>
          <w:bCs/>
          <w:lang w:val="ru-RU"/>
        </w:rPr>
        <w:t xml:space="preserve"> Российской Федерации в договоре купли-продажи имущества, задаток ему не возвращается.</w:t>
      </w:r>
    </w:p>
    <w:p w14:paraId="4664E4BF" w14:textId="77777777" w:rsidR="00B275C6" w:rsidRDefault="00B275C6" w:rsidP="00B275C6">
      <w:pPr>
        <w:ind w:firstLine="709"/>
        <w:jc w:val="both"/>
        <w:rPr>
          <w:lang w:val="ru-RU"/>
        </w:rPr>
      </w:pPr>
      <w:r>
        <w:rPr>
          <w:lang w:val="ru-RU"/>
        </w:rPr>
        <w:t xml:space="preserve">9.2.5. В случае отзыва претендентом заявки, поступивший задаток подлежит возврату в течение 5 (пяти) календарных дней со дня поступления уведомления об отзыве заявки. </w:t>
      </w:r>
    </w:p>
    <w:p w14:paraId="27A84DC1" w14:textId="77777777" w:rsidR="00B275C6" w:rsidRDefault="00B275C6" w:rsidP="00B275C6">
      <w:pPr>
        <w:ind w:firstLine="709"/>
        <w:jc w:val="both"/>
        <w:rPr>
          <w:rFonts w:eastAsia="Times New Roman"/>
          <w:lang w:val="ru-RU" w:eastAsia="ru-RU"/>
        </w:rPr>
      </w:pPr>
      <w:r>
        <w:rPr>
          <w:lang w:val="ru-RU"/>
        </w:rPr>
        <w:t>9.2.6. 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</w:t>
      </w:r>
      <w:r>
        <w:rPr>
          <w:rFonts w:eastAsia="Times New Roman"/>
          <w:lang w:val="ru-RU" w:eastAsia="ru-RU"/>
        </w:rPr>
        <w:t>.</w:t>
      </w:r>
    </w:p>
    <w:p w14:paraId="7EBB9AD5" w14:textId="77777777" w:rsidR="00B275C6" w:rsidRDefault="00B275C6" w:rsidP="00B275C6">
      <w:pPr>
        <w:ind w:firstLine="709"/>
        <w:jc w:val="both"/>
        <w:rPr>
          <w:rFonts w:eastAsia="Times New Roman"/>
          <w:lang w:val="ru-RU" w:eastAsia="ru-RU"/>
        </w:rPr>
      </w:pPr>
    </w:p>
    <w:p w14:paraId="7E2FE6A5" w14:textId="77777777" w:rsidR="00B275C6" w:rsidRDefault="00B275C6" w:rsidP="00B275C6">
      <w:pPr>
        <w:ind w:firstLine="709"/>
        <w:jc w:val="both"/>
        <w:rPr>
          <w:rFonts w:eastAsia="Times New Roman"/>
          <w:lang w:val="ru-RU" w:eastAsia="ru-RU"/>
        </w:rPr>
      </w:pPr>
    </w:p>
    <w:p w14:paraId="0EB03F28" w14:textId="77777777" w:rsidR="00B275C6" w:rsidRDefault="00B275C6" w:rsidP="00B275C6">
      <w:pPr>
        <w:ind w:firstLine="851"/>
        <w:jc w:val="both"/>
        <w:rPr>
          <w:rFonts w:eastAsia="Times New Roman"/>
          <w:lang w:val="ru-RU" w:eastAsia="ru-RU"/>
        </w:rPr>
      </w:pPr>
    </w:p>
    <w:p w14:paraId="1A7394B6" w14:textId="77777777" w:rsidR="00B275C6" w:rsidRDefault="00B275C6" w:rsidP="00B275C6">
      <w:pPr>
        <w:numPr>
          <w:ilvl w:val="0"/>
          <w:numId w:val="10"/>
        </w:numPr>
        <w:ind w:firstLine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Порядок ознакомления со сведениями об И</w:t>
      </w:r>
      <w:r>
        <w:rPr>
          <w:rFonts w:eastAsia="Times New Roman"/>
          <w:b/>
          <w:bCs/>
          <w:lang w:val="ru-RU" w:eastAsia="ru-RU"/>
        </w:rPr>
        <w:t xml:space="preserve">муществе, </w:t>
      </w:r>
      <w:r>
        <w:rPr>
          <w:rFonts w:eastAsia="Times New Roman"/>
          <w:b/>
          <w:bCs/>
          <w:lang w:val="ru-RU" w:eastAsia="ru-RU"/>
        </w:rPr>
        <w:br/>
        <w:t>выставляемом на аукционе</w:t>
      </w:r>
    </w:p>
    <w:p w14:paraId="5F1CBFEA" w14:textId="77777777" w:rsidR="00B275C6" w:rsidRPr="00FE6CC7" w:rsidRDefault="00B275C6" w:rsidP="00B275C6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10.1. Информация о проведении аукциона размещается на официальном сайте Российской Федерации в сети «Интернет» </w:t>
      </w:r>
      <w:r w:rsidRPr="00332126">
        <w:rPr>
          <w:rFonts w:eastAsia="Times New Roman"/>
          <w:lang w:val="ru-RU" w:eastAsia="ru-RU"/>
        </w:rPr>
        <w:t>www.torgi.gov.ru,</w:t>
      </w:r>
      <w:r>
        <w:rPr>
          <w:rFonts w:eastAsia="Times New Roman"/>
          <w:lang w:val="ru-RU" w:eastAsia="ru-RU"/>
        </w:rPr>
        <w:t xml:space="preserve"> на сайте Продавца в сети «Интернет» www.auction-house.ru и на сайте электронной </w:t>
      </w:r>
      <w:r w:rsidRPr="00FE6CC7">
        <w:rPr>
          <w:rFonts w:eastAsia="Times New Roman"/>
          <w:lang w:val="ru-RU" w:eastAsia="ru-RU"/>
        </w:rPr>
        <w:t xml:space="preserve">площадки </w:t>
      </w:r>
      <w:proofErr w:type="spellStart"/>
      <w:proofErr w:type="gramStart"/>
      <w:r w:rsidRPr="00FE6CC7">
        <w:rPr>
          <w:rStyle w:val="-"/>
          <w:color w:val="auto"/>
          <w:lang w:val="ru-RU"/>
        </w:rPr>
        <w:t>анучинский.рф</w:t>
      </w:r>
      <w:proofErr w:type="spellEnd"/>
      <w:proofErr w:type="gramEnd"/>
      <w:r w:rsidRPr="00FE6CC7">
        <w:rPr>
          <w:rFonts w:eastAsia="Times New Roman"/>
          <w:lang w:val="ru-RU" w:eastAsia="ru-RU"/>
        </w:rPr>
        <w:t xml:space="preserve"> (п.3.4 настоящего Информационного сообщения) и содержит следующее:</w:t>
      </w:r>
    </w:p>
    <w:p w14:paraId="6CFB5DE1" w14:textId="77777777" w:rsidR="00B275C6" w:rsidRDefault="00B275C6" w:rsidP="00B275C6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а) информационное сообщение о проведении продажи имущества;</w:t>
      </w:r>
    </w:p>
    <w:p w14:paraId="024D73D5" w14:textId="77777777" w:rsidR="00B275C6" w:rsidRDefault="00B275C6" w:rsidP="00B275C6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б) форма заявки (приложение № 1);</w:t>
      </w:r>
    </w:p>
    <w:p w14:paraId="706165DA" w14:textId="77777777" w:rsidR="00B275C6" w:rsidRDefault="00B275C6" w:rsidP="00B275C6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в) проект договора купли-продажи имущества (приложение № 2);</w:t>
      </w:r>
    </w:p>
    <w:p w14:paraId="638D543B" w14:textId="77777777" w:rsidR="00B275C6" w:rsidRDefault="00B275C6" w:rsidP="00B275C6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г) иные сведения, предусмотренные Федеральным законом от 21 декабря 2001 г. </w:t>
      </w:r>
      <w:r>
        <w:rPr>
          <w:rFonts w:eastAsia="Times New Roman"/>
          <w:lang w:val="ru-RU" w:eastAsia="ru-RU"/>
        </w:rPr>
        <w:br/>
        <w:t>№ 178-ФЗ «О приватизации государственного и муниципального имущества».</w:t>
      </w:r>
    </w:p>
    <w:p w14:paraId="3FE54BE7" w14:textId="77777777" w:rsidR="00B275C6" w:rsidRPr="00E345E8" w:rsidRDefault="00B275C6" w:rsidP="00B275C6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10.2. С дополнительной информацией об участии в торгах, о порядке проведения торгов, с формой заявки, условиями договора купли-продажи, претенденты могут ознакомиться на официальном сайте Российской Федерации в сети «Интернет» </w:t>
      </w:r>
      <w:hyperlink r:id="rId12">
        <w:r>
          <w:rPr>
            <w:rStyle w:val="ListLabel11"/>
            <w:rFonts w:eastAsiaTheme="minorHAnsi"/>
          </w:rPr>
          <w:t>www.torgi.gov.ru</w:t>
        </w:r>
      </w:hyperlink>
      <w:r>
        <w:rPr>
          <w:rFonts w:eastAsia="Times New Roman"/>
          <w:lang w:val="ru-RU" w:eastAsia="ru-RU"/>
        </w:rPr>
        <w:t xml:space="preserve">, на официальном сайте Продавца в сети «Интернет» </w:t>
      </w:r>
      <w:proofErr w:type="spellStart"/>
      <w:r w:rsidRPr="00FE6CC7">
        <w:rPr>
          <w:rStyle w:val="-"/>
          <w:color w:val="auto"/>
          <w:lang w:val="ru-RU"/>
        </w:rPr>
        <w:t>анучинский.рф</w:t>
      </w:r>
      <w:proofErr w:type="spellEnd"/>
      <w:r>
        <w:rPr>
          <w:rStyle w:val="-"/>
          <w:color w:val="auto"/>
          <w:lang w:val="ru-RU"/>
        </w:rPr>
        <w:t>,</w:t>
      </w:r>
      <w:r>
        <w:rPr>
          <w:rFonts w:eastAsia="Times New Roman"/>
          <w:lang w:val="ru-RU" w:eastAsia="ru-RU"/>
        </w:rPr>
        <w:t xml:space="preserve"> на сайте в сети «Интернет» Оператора (электронная площадка) </w:t>
      </w:r>
      <w:hyperlink r:id="rId13">
        <w:r>
          <w:rPr>
            <w:rStyle w:val="-"/>
            <w:rFonts w:eastAsia="Times New Roman"/>
            <w:color w:val="auto"/>
            <w:lang w:eastAsia="ru-RU"/>
          </w:rPr>
          <w:t>www</w:t>
        </w:r>
        <w:r>
          <w:rPr>
            <w:rStyle w:val="-"/>
            <w:rFonts w:eastAsia="Times New Roman"/>
            <w:color w:val="auto"/>
            <w:lang w:val="ru-RU" w:eastAsia="ru-RU"/>
          </w:rPr>
          <w:t>.</w:t>
        </w:r>
        <w:r>
          <w:rPr>
            <w:rStyle w:val="-"/>
            <w:rFonts w:eastAsia="Times New Roman"/>
            <w:color w:val="auto"/>
            <w:lang w:eastAsia="ru-RU"/>
          </w:rPr>
          <w:t>lot</w:t>
        </w:r>
        <w:r>
          <w:rPr>
            <w:rStyle w:val="-"/>
            <w:rFonts w:eastAsia="Times New Roman"/>
            <w:color w:val="auto"/>
            <w:lang w:val="ru-RU" w:eastAsia="ru-RU"/>
          </w:rPr>
          <w:t>-</w:t>
        </w:r>
        <w:r>
          <w:rPr>
            <w:rStyle w:val="-"/>
            <w:rFonts w:eastAsia="Times New Roman"/>
            <w:color w:val="auto"/>
            <w:lang w:eastAsia="ru-RU"/>
          </w:rPr>
          <w:t>online</w:t>
        </w:r>
        <w:r>
          <w:rPr>
            <w:rStyle w:val="-"/>
            <w:rFonts w:eastAsia="Times New Roman"/>
            <w:color w:val="auto"/>
            <w:lang w:val="ru-RU" w:eastAsia="ru-RU"/>
          </w:rPr>
          <w:t>.</w:t>
        </w:r>
        <w:proofErr w:type="spellStart"/>
        <w:r>
          <w:rPr>
            <w:rStyle w:val="-"/>
            <w:rFonts w:eastAsia="Times New Roman"/>
            <w:color w:val="auto"/>
            <w:lang w:eastAsia="ru-RU"/>
          </w:rPr>
          <w:t>ru</w:t>
        </w:r>
        <w:proofErr w:type="spellEnd"/>
      </w:hyperlink>
      <w:r>
        <w:rPr>
          <w:rFonts w:eastAsia="Times New Roman"/>
          <w:lang w:val="ru-RU" w:eastAsia="ru-RU"/>
        </w:rPr>
        <w:t xml:space="preserve"> и по телефону: </w:t>
      </w:r>
      <w:r>
        <w:rPr>
          <w:bCs/>
          <w:iCs/>
          <w:szCs w:val="28"/>
          <w:lang w:val="ru-RU"/>
        </w:rPr>
        <w:t>8-800-777-57-57, доб. 236,</w:t>
      </w:r>
      <w:r>
        <w:rPr>
          <w:rFonts w:eastAsia="Times New Roman"/>
          <w:lang w:val="ru-RU" w:eastAsia="ru-RU"/>
        </w:rPr>
        <w:t xml:space="preserve"> 278, 275.</w:t>
      </w:r>
    </w:p>
    <w:p w14:paraId="5A9DA90B" w14:textId="77777777" w:rsidR="00B275C6" w:rsidRDefault="00B275C6" w:rsidP="00B275C6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10.3. Любое лицо независимо от регистрации на электронной площадке вправе направить на электронный адрес Оператора, указанный в информационном сообщении о проведении продажи имущества, запрос о разъяснении размещенной информации.</w:t>
      </w:r>
    </w:p>
    <w:p w14:paraId="6D6AF9D0" w14:textId="77777777" w:rsidR="00B275C6" w:rsidRDefault="00B275C6" w:rsidP="00B275C6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окончания подачи заявок.</w:t>
      </w:r>
    </w:p>
    <w:p w14:paraId="3BFE9334" w14:textId="77777777" w:rsidR="00B275C6" w:rsidRDefault="00B275C6" w:rsidP="00B275C6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 течение 2 (двух) рабочих дней со дня поступления запроса Продавец предоставляет Оператору для размещения в открытом доступе разъяснение с указанием предмета запроса, но без указания лица, от которого поступил запрос.</w:t>
      </w:r>
    </w:p>
    <w:p w14:paraId="3062086F" w14:textId="77777777" w:rsidR="00B275C6" w:rsidRDefault="00B275C6" w:rsidP="00B275C6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 случае направления запроса иностранными лицами такой запрос должен иметь перевод на русский язык.</w:t>
      </w:r>
    </w:p>
    <w:p w14:paraId="3BEA5C4C" w14:textId="77777777" w:rsidR="00B275C6" w:rsidRPr="00E345E8" w:rsidRDefault="00B275C6" w:rsidP="00B275C6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10.4. С дополнительной информацией о приватизируемом имуществе можно ознакомиться по телефону: </w:t>
      </w:r>
      <w:r>
        <w:rPr>
          <w:bCs/>
          <w:iCs/>
          <w:szCs w:val="28"/>
          <w:lang w:val="ru-RU"/>
        </w:rPr>
        <w:t xml:space="preserve">8-42362-91-6-07, </w:t>
      </w:r>
      <w:r>
        <w:rPr>
          <w:rFonts w:eastAsia="Times New Roman"/>
          <w:lang w:val="ru-RU" w:eastAsia="ru-RU"/>
        </w:rPr>
        <w:t>по адресу электронной почты</w:t>
      </w:r>
      <w:r>
        <w:rPr>
          <w:lang w:val="ru-RU"/>
        </w:rPr>
        <w:t xml:space="preserve"> </w:t>
      </w:r>
      <w:proofErr w:type="spellStart"/>
      <w:r>
        <w:t>anuchinsky</w:t>
      </w:r>
      <w:proofErr w:type="spellEnd"/>
      <w:r>
        <w:rPr>
          <w:lang w:val="ru-RU"/>
        </w:rPr>
        <w:t>_</w:t>
      </w:r>
      <w:proofErr w:type="spellStart"/>
      <w:r>
        <w:t>oizo</w:t>
      </w:r>
      <w:proofErr w:type="spellEnd"/>
      <w:r>
        <w:rPr>
          <w:lang w:val="ru-RU"/>
        </w:rPr>
        <w:t>@</w:t>
      </w:r>
      <w:proofErr w:type="spellStart"/>
      <w:r>
        <w:t>mo</w:t>
      </w:r>
      <w:proofErr w:type="spellEnd"/>
      <w:r>
        <w:rPr>
          <w:lang w:val="ru-RU"/>
        </w:rPr>
        <w:t>.</w:t>
      </w:r>
      <w:proofErr w:type="spellStart"/>
      <w:r>
        <w:t>primorsky</w:t>
      </w:r>
      <w:proofErr w:type="spellEnd"/>
      <w:r>
        <w:rPr>
          <w:lang w:val="ru-RU"/>
        </w:rPr>
        <w:t>.</w:t>
      </w:r>
      <w:proofErr w:type="spellStart"/>
      <w:r>
        <w:t>ru</w:t>
      </w:r>
      <w:proofErr w:type="spellEnd"/>
      <w:r>
        <w:rPr>
          <w:rFonts w:eastAsia="Times New Roman"/>
          <w:lang w:val="ru-RU" w:eastAsia="ru-RU"/>
        </w:rPr>
        <w:t>.</w:t>
      </w:r>
    </w:p>
    <w:p w14:paraId="28E39E83" w14:textId="77777777" w:rsidR="00B275C6" w:rsidRDefault="00B275C6" w:rsidP="00B275C6">
      <w:pPr>
        <w:ind w:left="851"/>
        <w:jc w:val="both"/>
        <w:rPr>
          <w:rFonts w:eastAsia="Times New Roman"/>
          <w:b/>
          <w:lang w:val="ru-RU" w:eastAsia="ru-RU"/>
        </w:rPr>
      </w:pPr>
    </w:p>
    <w:p w14:paraId="3F44C555" w14:textId="77777777" w:rsidR="00B275C6" w:rsidRDefault="00B275C6" w:rsidP="00B275C6">
      <w:pPr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11. Порядок определения участников аукциона</w:t>
      </w:r>
    </w:p>
    <w:p w14:paraId="4C531B21" w14:textId="77777777" w:rsidR="00B275C6" w:rsidRDefault="00B275C6" w:rsidP="00B275C6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rFonts w:eastAsia="Times New Roman"/>
          <w:lang w:val="ru-RU" w:eastAsia="zh-CN"/>
        </w:rPr>
        <w:t xml:space="preserve">11.1. </w:t>
      </w:r>
      <w:r>
        <w:rPr>
          <w:lang w:val="ru-RU" w:eastAsia="zh-CN"/>
        </w:rPr>
        <w:t>В день определения участников аукциона, указанный в информационном сообщении, Оператор продажи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14:paraId="2B44A53E" w14:textId="77777777" w:rsidR="00B275C6" w:rsidRDefault="00B275C6" w:rsidP="00B275C6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11.2. 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14:paraId="038416B7" w14:textId="77777777" w:rsidR="00B275C6" w:rsidRDefault="00B275C6" w:rsidP="00B275C6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 xml:space="preserve">11.3. Не позднее следующего рабочего дня после дня подписания протокола о признании претендентов участниками всем претендентам, подавшим заявки, Продавец направляет уведомление о признании их участниками аукциона или об отказе в признании участниками аукциона с указанием оснований отказа. </w:t>
      </w:r>
    </w:p>
    <w:p w14:paraId="7D682020" w14:textId="77777777" w:rsidR="00B275C6" w:rsidRDefault="00B275C6" w:rsidP="00B275C6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11.4. Информация о претендентах, не допущенных к участию в аукционе, размещается в открытой части электронной площадки Оператора на официальном сайте в сети «Интернет» для размещения информации о проведении торгов, определенном Правительством Российской Федерации, а также на сайте Продавца в сети «Интернет» в срок не позднее рабочего дня, следующего за днем принятия указанного решения.</w:t>
      </w:r>
    </w:p>
    <w:p w14:paraId="1EA56DED" w14:textId="77777777" w:rsidR="00B275C6" w:rsidRDefault="00B275C6" w:rsidP="00B275C6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11.5. Претендент приобретает статус участника аукциона с момента подписания протокола о признании претендентов участниками аукциона.</w:t>
      </w:r>
    </w:p>
    <w:p w14:paraId="4B76F224" w14:textId="77777777" w:rsidR="00B275C6" w:rsidRDefault="00B275C6" w:rsidP="00B275C6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11.6. Претендент не допускается к участию в аукционе по следующим основаниям:</w:t>
      </w:r>
    </w:p>
    <w:p w14:paraId="2D342F23" w14:textId="77777777" w:rsidR="00B275C6" w:rsidRDefault="00B275C6" w:rsidP="00B275C6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а) 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14:paraId="4601264F" w14:textId="77777777" w:rsidR="00B275C6" w:rsidRDefault="00B275C6" w:rsidP="00B275C6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б) представлены не все документы в соответствии с перечнем, указанным в информационном сообщении о проведении аукциона, или оформление представленных документов не соответствует законодательству Российской Федерации.</w:t>
      </w:r>
    </w:p>
    <w:p w14:paraId="35278150" w14:textId="77777777" w:rsidR="00B275C6" w:rsidRDefault="00B275C6" w:rsidP="00B275C6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в) не подтверждено поступление в установленный срок задатка на счет Продавца, указанный в информационном сообщении.</w:t>
      </w:r>
    </w:p>
    <w:p w14:paraId="4798A105" w14:textId="2F360019" w:rsidR="00B275C6" w:rsidRDefault="00B275C6" w:rsidP="00B275C6">
      <w:pPr>
        <w:tabs>
          <w:tab w:val="left" w:pos="540"/>
        </w:tabs>
        <w:ind w:firstLine="709"/>
        <w:jc w:val="both"/>
        <w:outlineLvl w:val="0"/>
        <w:rPr>
          <w:rFonts w:eastAsia="Times New Roman"/>
          <w:lang w:val="ru-RU" w:eastAsia="zh-CN"/>
        </w:rPr>
      </w:pPr>
      <w:r>
        <w:rPr>
          <w:lang w:val="ru-RU" w:eastAsia="zh-CN"/>
        </w:rPr>
        <w:t>г) заявка подана лицом, не уполномоченным Претендентом на осуществление таких действий</w:t>
      </w:r>
      <w:r>
        <w:rPr>
          <w:rFonts w:eastAsia="Times New Roman"/>
          <w:lang w:val="ru-RU" w:eastAsia="zh-CN"/>
        </w:rPr>
        <w:t>.</w:t>
      </w:r>
    </w:p>
    <w:p w14:paraId="45AE8571" w14:textId="53420908" w:rsidR="007E572B" w:rsidRDefault="007E572B" w:rsidP="00B275C6">
      <w:pPr>
        <w:tabs>
          <w:tab w:val="left" w:pos="540"/>
        </w:tabs>
        <w:ind w:firstLine="709"/>
        <w:jc w:val="both"/>
        <w:outlineLvl w:val="0"/>
        <w:rPr>
          <w:rFonts w:eastAsia="Times New Roman"/>
          <w:lang w:val="ru-RU" w:eastAsia="zh-CN"/>
        </w:rPr>
      </w:pPr>
    </w:p>
    <w:p w14:paraId="27614E9A" w14:textId="77777777" w:rsidR="007E572B" w:rsidRDefault="007E572B" w:rsidP="00B275C6">
      <w:pPr>
        <w:tabs>
          <w:tab w:val="left" w:pos="540"/>
        </w:tabs>
        <w:ind w:firstLine="709"/>
        <w:jc w:val="both"/>
        <w:outlineLvl w:val="0"/>
        <w:rPr>
          <w:rFonts w:eastAsia="Times New Roman"/>
          <w:lang w:val="ru-RU" w:eastAsia="zh-CN"/>
        </w:rPr>
      </w:pPr>
    </w:p>
    <w:p w14:paraId="4566172E" w14:textId="77777777" w:rsidR="00B275C6" w:rsidRDefault="00B275C6" w:rsidP="00B275C6">
      <w:pPr>
        <w:spacing w:before="120" w:after="120" w:line="276" w:lineRule="auto"/>
        <w:ind w:firstLine="851"/>
        <w:contextualSpacing/>
        <w:jc w:val="center"/>
        <w:rPr>
          <w:b/>
          <w:lang w:val="ru-RU"/>
        </w:rPr>
      </w:pPr>
      <w:r>
        <w:rPr>
          <w:b/>
          <w:lang w:val="ru-RU"/>
        </w:rPr>
        <w:lastRenderedPageBreak/>
        <w:t>12. Порядок проведения аукциона и определения победителя</w:t>
      </w:r>
    </w:p>
    <w:p w14:paraId="78941BCB" w14:textId="77777777" w:rsidR="00B275C6" w:rsidRDefault="00B275C6" w:rsidP="00B275C6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12.1. </w:t>
      </w:r>
      <w:r>
        <w:rPr>
          <w:lang w:val="ru-RU"/>
        </w:rPr>
        <w:t>Процедура аукциона проводится в день и время, указанные в информационном сообщении о проведении аукциона, путем последовательного повышения участниками начальной цены продажи на величину, равную либо кратную величине «шага аукциона».</w:t>
      </w:r>
    </w:p>
    <w:p w14:paraId="64FB4403" w14:textId="77777777" w:rsidR="00B275C6" w:rsidRDefault="00B275C6" w:rsidP="00B275C6">
      <w:pPr>
        <w:ind w:firstLine="709"/>
        <w:jc w:val="both"/>
        <w:rPr>
          <w:lang w:val="ru-RU"/>
        </w:rPr>
      </w:pPr>
      <w:r>
        <w:rPr>
          <w:lang w:val="ru-RU"/>
        </w:rPr>
        <w:t>«Шаг аукциона» устанавливается Продавцом в фиксированной сумме, составляющей не более 5 (пяти) процентов начальной цены продажи, и не изменяется в течение всего аукциона.</w:t>
      </w:r>
    </w:p>
    <w:p w14:paraId="166D1E4E" w14:textId="77777777" w:rsidR="00B275C6" w:rsidRDefault="00B275C6" w:rsidP="00B275C6">
      <w:pPr>
        <w:ind w:firstLine="709"/>
        <w:jc w:val="both"/>
        <w:rPr>
          <w:lang w:val="ru-RU"/>
        </w:rPr>
      </w:pPr>
      <w:r>
        <w:rPr>
          <w:lang w:val="ru-RU"/>
        </w:rPr>
        <w:t>12.2. 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14:paraId="7330496F" w14:textId="77777777" w:rsidR="00B275C6" w:rsidRDefault="00B275C6" w:rsidP="00B275C6">
      <w:pPr>
        <w:ind w:firstLine="709"/>
        <w:jc w:val="both"/>
        <w:rPr>
          <w:lang w:val="ru-RU"/>
        </w:rPr>
      </w:pPr>
      <w:r>
        <w:rPr>
          <w:lang w:val="ru-RU"/>
        </w:rPr>
        <w:t>12.3. Со времени начала проведения процедуры аукциона Оператором размещается:</w:t>
      </w:r>
    </w:p>
    <w:p w14:paraId="1E7E22E2" w14:textId="77777777" w:rsidR="00B275C6" w:rsidRDefault="00B275C6" w:rsidP="00B275C6">
      <w:pPr>
        <w:ind w:firstLine="709"/>
        <w:jc w:val="both"/>
        <w:rPr>
          <w:lang w:val="ru-RU"/>
        </w:rPr>
      </w:pPr>
      <w:r>
        <w:rPr>
          <w:lang w:val="ru-RU"/>
        </w:rPr>
        <w:t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14:paraId="680CFFCE" w14:textId="77777777" w:rsidR="00B275C6" w:rsidRDefault="00B275C6" w:rsidP="00B275C6">
      <w:pPr>
        <w:ind w:firstLine="709"/>
        <w:jc w:val="both"/>
        <w:rPr>
          <w:lang w:val="ru-RU"/>
        </w:rPr>
      </w:pPr>
      <w:r>
        <w:rPr>
          <w:lang w:val="ru-RU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</w:t>
      </w:r>
    </w:p>
    <w:p w14:paraId="55BE7B85" w14:textId="77777777" w:rsidR="00B275C6" w:rsidRDefault="00B275C6" w:rsidP="00B275C6">
      <w:pPr>
        <w:ind w:firstLine="709"/>
        <w:jc w:val="both"/>
        <w:rPr>
          <w:lang w:val="ru-RU"/>
        </w:rPr>
      </w:pPr>
      <w:r>
        <w:rPr>
          <w:lang w:val="ru-RU"/>
        </w:rPr>
        <w:t>12.4.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 если в течение указанного времени:</w:t>
      </w:r>
    </w:p>
    <w:p w14:paraId="0795768F" w14:textId="77777777" w:rsidR="00B275C6" w:rsidRDefault="00B275C6" w:rsidP="00B275C6">
      <w:pPr>
        <w:ind w:firstLine="709"/>
        <w:jc w:val="both"/>
        <w:rPr>
          <w:lang w:val="ru-RU"/>
        </w:rPr>
      </w:pPr>
      <w:r>
        <w:rPr>
          <w:lang w:val="ru-RU"/>
        </w:rPr>
        <w:t>а) 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14:paraId="0BF20C3E" w14:textId="77777777" w:rsidR="00B275C6" w:rsidRDefault="00B275C6" w:rsidP="00B275C6">
      <w:pPr>
        <w:ind w:firstLine="709"/>
        <w:jc w:val="both"/>
        <w:rPr>
          <w:lang w:val="ru-RU"/>
        </w:rPr>
      </w:pPr>
      <w:r>
        <w:rPr>
          <w:lang w:val="ru-RU"/>
        </w:rPr>
        <w:t>б) 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14:paraId="5FCC5427" w14:textId="77777777" w:rsidR="00B275C6" w:rsidRDefault="00B275C6" w:rsidP="00B275C6">
      <w:pPr>
        <w:ind w:firstLine="709"/>
        <w:jc w:val="both"/>
        <w:rPr>
          <w:lang w:val="ru-RU"/>
        </w:rPr>
      </w:pPr>
      <w:r>
        <w:rPr>
          <w:lang w:val="ru-RU"/>
        </w:rPr>
        <w:t>12.5. При этом программными средствами электронной площадки обеспечивается:</w:t>
      </w:r>
    </w:p>
    <w:p w14:paraId="3CC54DC3" w14:textId="77777777" w:rsidR="00B275C6" w:rsidRDefault="00B275C6" w:rsidP="00B275C6">
      <w:pPr>
        <w:ind w:firstLine="709"/>
        <w:jc w:val="both"/>
        <w:rPr>
          <w:lang w:val="ru-RU"/>
        </w:rPr>
      </w:pPr>
      <w:r>
        <w:rPr>
          <w:lang w:val="ru-RU"/>
        </w:rPr>
        <w:t>а) 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14:paraId="7844F366" w14:textId="77777777" w:rsidR="00B275C6" w:rsidRDefault="00B275C6" w:rsidP="00B275C6">
      <w:pPr>
        <w:ind w:firstLine="709"/>
        <w:jc w:val="both"/>
        <w:rPr>
          <w:lang w:val="ru-RU"/>
        </w:rPr>
      </w:pPr>
      <w:r>
        <w:rPr>
          <w:lang w:val="ru-RU"/>
        </w:rPr>
        <w:t>б) 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14:paraId="083A8DCA" w14:textId="77777777" w:rsidR="00B275C6" w:rsidRDefault="00B275C6" w:rsidP="00B275C6">
      <w:pPr>
        <w:ind w:firstLine="709"/>
        <w:jc w:val="both"/>
        <w:rPr>
          <w:lang w:val="ru-RU"/>
        </w:rPr>
      </w:pPr>
      <w:r>
        <w:rPr>
          <w:lang w:val="ru-RU"/>
        </w:rPr>
        <w:t>12.6. Победителем признается участник, предложивший наиболее высокую цену имущества.</w:t>
      </w:r>
    </w:p>
    <w:p w14:paraId="495E2A11" w14:textId="77777777" w:rsidR="00B275C6" w:rsidRDefault="00B275C6" w:rsidP="00B275C6">
      <w:pPr>
        <w:ind w:firstLine="709"/>
        <w:jc w:val="both"/>
        <w:rPr>
          <w:lang w:val="ru-RU"/>
        </w:rPr>
      </w:pPr>
      <w:r>
        <w:rPr>
          <w:lang w:val="ru-RU"/>
        </w:rPr>
        <w:t>12.7. Ход проведения процедуры аукциона фиксируется Оператором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</w:t>
      </w:r>
    </w:p>
    <w:p w14:paraId="3C80A40B" w14:textId="77777777" w:rsidR="00B275C6" w:rsidRDefault="00B275C6" w:rsidP="00B275C6">
      <w:pPr>
        <w:ind w:firstLine="709"/>
        <w:jc w:val="both"/>
        <w:rPr>
          <w:lang w:val="ru-RU"/>
        </w:rPr>
      </w:pPr>
      <w:r>
        <w:rPr>
          <w:lang w:val="ru-RU"/>
        </w:rPr>
        <w:t>12.8. Протокол об итогах аукциона удостоверяет право победителя на заключение договора купли-продажи имущества, содержит фамилию, имя, отчество или наименование юридического лица - победителя аукциона, цену имущества, предложенную победителем, фамилию, имя, отчество или наименование юридического лица - участника продажи, который сделал предпоследнее предложение о цене такого имущества в ходе продажи,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аукциона.</w:t>
      </w:r>
    </w:p>
    <w:p w14:paraId="2E2219FB" w14:textId="77777777" w:rsidR="00B275C6" w:rsidRDefault="00B275C6" w:rsidP="00B275C6">
      <w:pPr>
        <w:ind w:firstLine="709"/>
        <w:jc w:val="both"/>
        <w:rPr>
          <w:lang w:val="ru-RU"/>
        </w:rPr>
      </w:pPr>
      <w:r>
        <w:rPr>
          <w:lang w:val="ru-RU"/>
        </w:rPr>
        <w:t>12.9. Процедура аукциона считается завершенной со времени подписания Продавцом протокола об итогах аукциона.</w:t>
      </w:r>
    </w:p>
    <w:p w14:paraId="6D4B7FCF" w14:textId="77777777" w:rsidR="00B275C6" w:rsidRDefault="00B275C6" w:rsidP="00B275C6">
      <w:pPr>
        <w:ind w:firstLine="709"/>
        <w:jc w:val="both"/>
        <w:rPr>
          <w:lang w:val="ru-RU"/>
        </w:rPr>
      </w:pPr>
      <w:r>
        <w:rPr>
          <w:lang w:val="ru-RU"/>
        </w:rPr>
        <w:lastRenderedPageBreak/>
        <w:t>12.10. Аукцион признается несостоявшимся в следующих случаях:</w:t>
      </w:r>
    </w:p>
    <w:p w14:paraId="047308F0" w14:textId="77777777" w:rsidR="00B275C6" w:rsidRDefault="00B275C6" w:rsidP="00B275C6">
      <w:pPr>
        <w:ind w:firstLine="709"/>
        <w:jc w:val="both"/>
        <w:rPr>
          <w:lang w:val="ru-RU"/>
        </w:rPr>
      </w:pPr>
      <w:r>
        <w:rPr>
          <w:lang w:val="ru-RU"/>
        </w:rPr>
        <w:t>а) не было подано ни одной заявки на участие либо ни один из претендентов не признан участником;</w:t>
      </w:r>
    </w:p>
    <w:p w14:paraId="4C2A7F7B" w14:textId="77777777" w:rsidR="00B275C6" w:rsidRDefault="00B275C6" w:rsidP="00B275C6">
      <w:pPr>
        <w:ind w:firstLine="709"/>
        <w:jc w:val="both"/>
        <w:rPr>
          <w:lang w:val="ru-RU"/>
        </w:rPr>
      </w:pPr>
      <w:r>
        <w:rPr>
          <w:lang w:val="ru-RU"/>
        </w:rPr>
        <w:t>б) принято решение о признании только одного претендента участником;</w:t>
      </w:r>
    </w:p>
    <w:p w14:paraId="1569768A" w14:textId="77777777" w:rsidR="00B275C6" w:rsidRDefault="00B275C6" w:rsidP="00B275C6">
      <w:pPr>
        <w:ind w:firstLine="709"/>
        <w:jc w:val="both"/>
        <w:rPr>
          <w:lang w:val="ru-RU"/>
        </w:rPr>
      </w:pPr>
      <w:r>
        <w:rPr>
          <w:lang w:val="ru-RU"/>
        </w:rPr>
        <w:t>в) ни один из участников не сделал предложение о начальной цене имущества.</w:t>
      </w:r>
    </w:p>
    <w:p w14:paraId="09F55258" w14:textId="77777777" w:rsidR="00B275C6" w:rsidRDefault="00B275C6" w:rsidP="00B275C6">
      <w:pPr>
        <w:ind w:firstLine="709"/>
        <w:jc w:val="both"/>
        <w:rPr>
          <w:lang w:val="ru-RU"/>
        </w:rPr>
      </w:pPr>
      <w:r>
        <w:rPr>
          <w:lang w:val="ru-RU"/>
        </w:rPr>
        <w:t>12.11. Решение о признании аукциона несостоявшимся оформляется протоколом.</w:t>
      </w:r>
    </w:p>
    <w:p w14:paraId="2364B504" w14:textId="77777777" w:rsidR="00B275C6" w:rsidRDefault="00B275C6" w:rsidP="00B275C6">
      <w:pPr>
        <w:ind w:firstLine="709"/>
        <w:jc w:val="both"/>
        <w:rPr>
          <w:lang w:val="ru-RU"/>
        </w:rPr>
      </w:pPr>
      <w:r>
        <w:rPr>
          <w:lang w:val="ru-RU"/>
        </w:rPr>
        <w:t>12.12.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этого протокола, а также размещается в открытой части электронной площадки следующая информация:</w:t>
      </w:r>
    </w:p>
    <w:p w14:paraId="69811306" w14:textId="77777777" w:rsidR="00B275C6" w:rsidRDefault="00B275C6" w:rsidP="00B275C6">
      <w:pPr>
        <w:ind w:firstLine="709"/>
        <w:jc w:val="both"/>
        <w:rPr>
          <w:lang w:val="ru-RU"/>
        </w:rPr>
      </w:pPr>
      <w:r>
        <w:rPr>
          <w:lang w:val="ru-RU"/>
        </w:rPr>
        <w:t>а) наименование имущества и иные позволяющие его индивидуализировать сведения (спецификация лота);</w:t>
      </w:r>
    </w:p>
    <w:p w14:paraId="17C3AC57" w14:textId="77777777" w:rsidR="00B275C6" w:rsidRDefault="00B275C6" w:rsidP="00B275C6">
      <w:pPr>
        <w:ind w:firstLine="709"/>
        <w:jc w:val="both"/>
        <w:rPr>
          <w:lang w:val="ru-RU"/>
        </w:rPr>
      </w:pPr>
      <w:r>
        <w:rPr>
          <w:lang w:val="ru-RU"/>
        </w:rPr>
        <w:t>б) цена сделки;</w:t>
      </w:r>
    </w:p>
    <w:p w14:paraId="48B7534E" w14:textId="77777777" w:rsidR="00B275C6" w:rsidRDefault="00B275C6" w:rsidP="00B275C6">
      <w:pPr>
        <w:ind w:firstLine="709"/>
        <w:jc w:val="both"/>
        <w:rPr>
          <w:rFonts w:eastAsia="Times New Roman"/>
          <w:lang w:val="ru-RU" w:eastAsia="ru-RU"/>
        </w:rPr>
      </w:pPr>
      <w:r>
        <w:rPr>
          <w:lang w:val="ru-RU"/>
        </w:rPr>
        <w:t>в) фамилия, имя, отчество физического лица или наименование юридического лица - победителя</w:t>
      </w:r>
      <w:r>
        <w:rPr>
          <w:rFonts w:eastAsia="Times New Roman"/>
          <w:lang w:val="ru-RU" w:eastAsia="ru-RU"/>
        </w:rPr>
        <w:t>.</w:t>
      </w:r>
    </w:p>
    <w:p w14:paraId="3C03BF0A" w14:textId="77777777" w:rsidR="00B275C6" w:rsidRDefault="00B275C6" w:rsidP="00B275C6">
      <w:pPr>
        <w:tabs>
          <w:tab w:val="left" w:pos="0"/>
        </w:tabs>
        <w:ind w:left="851"/>
        <w:rPr>
          <w:rFonts w:eastAsia="Times New Roman"/>
          <w:b/>
          <w:lang w:val="ru-RU" w:eastAsia="ru-RU"/>
        </w:rPr>
      </w:pPr>
    </w:p>
    <w:p w14:paraId="76C4A517" w14:textId="77777777" w:rsidR="00B275C6" w:rsidRDefault="00B275C6" w:rsidP="00B275C6">
      <w:pPr>
        <w:tabs>
          <w:tab w:val="left" w:pos="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13. Срок заключения договора купли продажи имущества</w:t>
      </w:r>
    </w:p>
    <w:p w14:paraId="70FE67FA" w14:textId="77777777" w:rsidR="00B275C6" w:rsidRDefault="00B275C6" w:rsidP="00B275C6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13.1. Договор купли-продажи имущества заключается между Продавцом и победителем аукциона в установленном законодательством порядке в течение 5 (пяти) рабочих дней с даты подведения итогов аукциона.</w:t>
      </w:r>
    </w:p>
    <w:p w14:paraId="6AE7CF23" w14:textId="77777777" w:rsidR="00B275C6" w:rsidRDefault="00B275C6" w:rsidP="00B275C6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13.2. При уклонении или отказе победителя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14:paraId="5A027284" w14:textId="77777777" w:rsidR="00B275C6" w:rsidRDefault="00B275C6" w:rsidP="00B275C6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13.3.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купли-продажи имущества, задаток ему не возвращается. Денежные средства в счет оплаты приватизируемого имущества подлежат перечислению (единовременно в безналичном порядке) победителем аукциона </w:t>
      </w:r>
      <w:proofErr w:type="gramStart"/>
      <w:r>
        <w:rPr>
          <w:rFonts w:eastAsia="Times New Roman"/>
          <w:lang w:val="ru-RU" w:eastAsia="ru-RU"/>
        </w:rPr>
        <w:t>в  бюджет</w:t>
      </w:r>
      <w:proofErr w:type="gramEnd"/>
      <w:r>
        <w:rPr>
          <w:rFonts w:eastAsia="Times New Roman"/>
          <w:lang w:val="ru-RU" w:eastAsia="ru-RU"/>
        </w:rPr>
        <w:t xml:space="preserve"> Анучинского муниципального округа на счет по следующим реквизитам:</w:t>
      </w:r>
    </w:p>
    <w:p w14:paraId="2AF01516" w14:textId="77777777" w:rsidR="00B275C6" w:rsidRPr="00E345E8" w:rsidRDefault="00B275C6" w:rsidP="00B275C6">
      <w:pPr>
        <w:ind w:left="708" w:firstLine="360"/>
        <w:outlineLvl w:val="1"/>
        <w:rPr>
          <w:lang w:val="ru-RU"/>
        </w:rPr>
      </w:pPr>
      <w:r>
        <w:rPr>
          <w:rFonts w:eastAsia="Times New Roman"/>
          <w:lang w:val="ru-RU" w:eastAsia="ru-RU"/>
        </w:rPr>
        <w:t>Получатель:</w:t>
      </w:r>
    </w:p>
    <w:p w14:paraId="5765AC61" w14:textId="77777777" w:rsidR="00B275C6" w:rsidRDefault="00B275C6" w:rsidP="00B275C6">
      <w:pPr>
        <w:jc w:val="both"/>
        <w:rPr>
          <w:lang w:val="ru-RU"/>
        </w:rPr>
      </w:pPr>
      <w:r>
        <w:rPr>
          <w:lang w:val="ru-RU"/>
        </w:rPr>
        <w:t>ИНН 2501020308, КПП 250101001</w:t>
      </w:r>
    </w:p>
    <w:p w14:paraId="7292F8B3" w14:textId="77777777" w:rsidR="00B275C6" w:rsidRDefault="00B275C6" w:rsidP="00B275C6">
      <w:pPr>
        <w:rPr>
          <w:lang w:val="ru-RU"/>
        </w:rPr>
      </w:pPr>
      <w:r>
        <w:rPr>
          <w:lang w:val="ru-RU"/>
        </w:rPr>
        <w:t>ФЭУ АДМИНИСТРАЦИИ АНУЧИНСКОГО МО (АДМИНИСТРАЦИЯ АМО)</w:t>
      </w:r>
    </w:p>
    <w:p w14:paraId="0B5BE7B6" w14:textId="77777777" w:rsidR="00B275C6" w:rsidRDefault="00B275C6" w:rsidP="00B275C6">
      <w:pPr>
        <w:rPr>
          <w:lang w:val="ru-RU"/>
        </w:rPr>
      </w:pPr>
      <w:r>
        <w:rPr>
          <w:lang w:val="ru-RU"/>
        </w:rPr>
        <w:t>л/</w:t>
      </w:r>
      <w:r>
        <w:t>c</w:t>
      </w:r>
      <w:r>
        <w:rPr>
          <w:lang w:val="ru-RU"/>
        </w:rPr>
        <w:t xml:space="preserve"> </w:t>
      </w:r>
      <w:r w:rsidRPr="00D23FE4">
        <w:rPr>
          <w:lang w:val="ru-RU"/>
        </w:rPr>
        <w:t>04203</w:t>
      </w:r>
      <w:r>
        <w:t>D</w:t>
      </w:r>
      <w:r>
        <w:rPr>
          <w:lang w:val="ru-RU"/>
        </w:rPr>
        <w:t>03500</w:t>
      </w:r>
    </w:p>
    <w:p w14:paraId="5FD4EE2F" w14:textId="77777777" w:rsidR="00B275C6" w:rsidRDefault="00B275C6" w:rsidP="00B275C6">
      <w:pPr>
        <w:keepNext/>
        <w:rPr>
          <w:bCs/>
          <w:lang w:val="ru-RU"/>
        </w:rPr>
      </w:pPr>
      <w:r>
        <w:rPr>
          <w:bCs/>
          <w:lang w:val="ru-RU"/>
        </w:rPr>
        <w:t>БИК 010507002</w:t>
      </w:r>
    </w:p>
    <w:p w14:paraId="06C25C57" w14:textId="77777777" w:rsidR="00B275C6" w:rsidRDefault="00B275C6" w:rsidP="00B275C6">
      <w:pPr>
        <w:rPr>
          <w:bCs/>
          <w:lang w:val="ru-RU"/>
        </w:rPr>
      </w:pPr>
      <w:r>
        <w:rPr>
          <w:bCs/>
          <w:lang w:val="ru-RU"/>
        </w:rPr>
        <w:t xml:space="preserve">ДАЛЬНЕВОСТОЧНОЕ ГУ БАНКА РОССИИ//УФК по Приморскому краю </w:t>
      </w:r>
    </w:p>
    <w:p w14:paraId="695D3238" w14:textId="77777777" w:rsidR="00B275C6" w:rsidRDefault="00B275C6" w:rsidP="00B275C6">
      <w:pPr>
        <w:rPr>
          <w:bCs/>
          <w:lang w:val="ru-RU"/>
        </w:rPr>
      </w:pPr>
      <w:r>
        <w:rPr>
          <w:bCs/>
          <w:lang w:val="ru-RU"/>
        </w:rPr>
        <w:t>г. Владивосток</w:t>
      </w:r>
    </w:p>
    <w:p w14:paraId="375C8C86" w14:textId="77777777" w:rsidR="00B275C6" w:rsidRPr="00D23FE4" w:rsidRDefault="00B275C6" w:rsidP="00B275C6">
      <w:pPr>
        <w:rPr>
          <w:color w:val="000000"/>
          <w:lang w:val="ru-RU"/>
        </w:rPr>
      </w:pPr>
      <w:r>
        <w:rPr>
          <w:lang w:val="ru-RU"/>
        </w:rPr>
        <w:t>р/</w:t>
      </w:r>
      <w:proofErr w:type="spellStart"/>
      <w:r>
        <w:rPr>
          <w:lang w:val="ru-RU"/>
        </w:rPr>
        <w:t>сч</w:t>
      </w:r>
      <w:proofErr w:type="spellEnd"/>
      <w:r>
        <w:rPr>
          <w:lang w:val="ru-RU"/>
        </w:rPr>
        <w:t xml:space="preserve">: </w:t>
      </w:r>
      <w:r>
        <w:rPr>
          <w:color w:val="000000"/>
          <w:lang w:val="ru-RU"/>
        </w:rPr>
        <w:t>03</w:t>
      </w:r>
      <w:r w:rsidRPr="00D23FE4">
        <w:rPr>
          <w:color w:val="000000"/>
          <w:lang w:val="ru-RU"/>
        </w:rPr>
        <w:t>100643000000012000</w:t>
      </w:r>
    </w:p>
    <w:p w14:paraId="7487C605" w14:textId="77777777" w:rsidR="00B275C6" w:rsidRDefault="00B275C6" w:rsidP="00B275C6">
      <w:pPr>
        <w:rPr>
          <w:lang w:val="ru-RU"/>
        </w:rPr>
      </w:pPr>
      <w:proofErr w:type="spellStart"/>
      <w:r>
        <w:rPr>
          <w:color w:val="000000"/>
          <w:lang w:val="ru-RU"/>
        </w:rPr>
        <w:t>кор</w:t>
      </w:r>
      <w:proofErr w:type="spellEnd"/>
      <w:r>
        <w:rPr>
          <w:color w:val="000000"/>
          <w:lang w:val="ru-RU"/>
        </w:rPr>
        <w:t>/</w:t>
      </w:r>
      <w:proofErr w:type="spellStart"/>
      <w:r>
        <w:rPr>
          <w:color w:val="000000"/>
          <w:lang w:val="ru-RU"/>
        </w:rPr>
        <w:t>сч</w:t>
      </w:r>
      <w:proofErr w:type="spellEnd"/>
      <w:r>
        <w:rPr>
          <w:color w:val="000000"/>
          <w:lang w:val="ru-RU"/>
        </w:rPr>
        <w:t>: 40102810545370000012</w:t>
      </w:r>
    </w:p>
    <w:p w14:paraId="17C4A9C0" w14:textId="77777777" w:rsidR="00B275C6" w:rsidRDefault="00B275C6" w:rsidP="00B275C6">
      <w:pPr>
        <w:outlineLvl w:val="1"/>
        <w:rPr>
          <w:lang w:val="ru-RU"/>
        </w:rPr>
      </w:pPr>
      <w:r>
        <w:rPr>
          <w:bCs/>
          <w:lang w:val="ru-RU"/>
        </w:rPr>
        <w:t>ОКТМО 05502000</w:t>
      </w:r>
    </w:p>
    <w:p w14:paraId="6EB0EF02" w14:textId="77777777" w:rsidR="00B275C6" w:rsidRDefault="00B275C6" w:rsidP="00B275C6">
      <w:pPr>
        <w:outlineLvl w:val="1"/>
        <w:rPr>
          <w:lang w:val="ru-RU"/>
        </w:rPr>
      </w:pPr>
      <w:r>
        <w:rPr>
          <w:bCs/>
          <w:lang w:val="ru-RU"/>
        </w:rPr>
        <w:t>Код налога 920 114 02043 14 0000 410</w:t>
      </w:r>
    </w:p>
    <w:p w14:paraId="14CE0BC7" w14:textId="77777777" w:rsidR="00B275C6" w:rsidRDefault="00B275C6" w:rsidP="00B275C6">
      <w:pPr>
        <w:tabs>
          <w:tab w:val="left" w:pos="0"/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13.4. Задаток, перечисленный покупателем для участия в аукционе, засчитывается в счет оплаты имущества.</w:t>
      </w:r>
    </w:p>
    <w:p w14:paraId="3FA68212" w14:textId="77777777" w:rsidR="00B275C6" w:rsidRDefault="00B275C6" w:rsidP="00B275C6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13.5. Факт оплаты имущества подтверждается выпиской со счета о поступлении средств в размере и сроки, указанные в договоре купли-продажи. </w:t>
      </w:r>
    </w:p>
    <w:p w14:paraId="71D8CFE4" w14:textId="77777777" w:rsidR="00B275C6" w:rsidRDefault="00B275C6" w:rsidP="00B275C6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13.6. В соответствии с п. 3 ст. 161 Налогового кодекса Российской Федерации п</w:t>
      </w:r>
      <w:r>
        <w:rPr>
          <w:color w:val="333333"/>
          <w:shd w:val="clear" w:color="auto" w:fill="FFFFFF"/>
          <w:lang w:val="ru-RU"/>
        </w:rPr>
        <w:t xml:space="preserve">ри реализации (передаче) на территории Российской Федерации государственного имущества, не закрепленного за государственными предприятиями и учреждениями, составляющего государственную казну Российской Федерации, казну республики в составе Российской Федерации, казну края, области, города федерального значения, автономной области, автономного округа, а также муниципального имущества, не закрепленного за муниципальными предприятиями и учреждениями, составляющего муниципальную казну </w:t>
      </w:r>
      <w:r>
        <w:rPr>
          <w:color w:val="333333"/>
          <w:shd w:val="clear" w:color="auto" w:fill="FFFFFF"/>
          <w:lang w:val="ru-RU"/>
        </w:rPr>
        <w:lastRenderedPageBreak/>
        <w:t>соответствующего городского, сельского поселения или другого муниципального образования, налоговая база определяется как сумма дохода от реализации (передачи) этого имущества с учетом налога. При этом налоговая база определяется отдельно при совершении каждой операции по реализации (передаче) указанного имущества. В этом случае налоговыми агентами</w:t>
      </w:r>
      <w:r>
        <w:rPr>
          <w:color w:val="333333"/>
          <w:shd w:val="clear" w:color="auto" w:fill="FFFFFF"/>
        </w:rPr>
        <w:t> </w:t>
      </w:r>
      <w:r>
        <w:rPr>
          <w:lang w:val="ru-RU"/>
        </w:rPr>
        <w:t>признаются покупатели</w:t>
      </w:r>
      <w:r>
        <w:rPr>
          <w:color w:val="333333"/>
          <w:shd w:val="clear" w:color="auto" w:fill="FFFFFF"/>
        </w:rPr>
        <w:t> </w:t>
      </w:r>
      <w:r>
        <w:rPr>
          <w:color w:val="333333"/>
          <w:shd w:val="clear" w:color="auto" w:fill="FFFFFF"/>
          <w:lang w:val="ru-RU"/>
        </w:rPr>
        <w:t>(получатели) указанного имущества, за исключением физических лиц, не являющихся индивидуальными предпринимателями. Указанные лица обязаны исчислить расчетным методом, удержать из выплачиваемых доходов и уплатить в бюджет соответствующую сумму налог</w:t>
      </w:r>
    </w:p>
    <w:p w14:paraId="25AC587D" w14:textId="77777777" w:rsidR="00B275C6" w:rsidRDefault="00B275C6" w:rsidP="00B275C6">
      <w:pPr>
        <w:tabs>
          <w:tab w:val="left" w:pos="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14. Переход права собственности на муниципальное имущество</w:t>
      </w:r>
    </w:p>
    <w:p w14:paraId="5FCB7439" w14:textId="77777777" w:rsidR="00B275C6" w:rsidRDefault="00B275C6" w:rsidP="00B275C6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14.1.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дня оплаты имущества.</w:t>
      </w:r>
    </w:p>
    <w:p w14:paraId="1B368D1F" w14:textId="77777777" w:rsidR="00B275C6" w:rsidRDefault="00B275C6" w:rsidP="00B275C6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14.2. Покупатель самостоятельно и за свой счет оформляет документы, необходимые для регистрации перехода права собственности на приобретаемое имущество к Покупателю на основании договора купли-продажи, в порядке, установленном законодательством Российской Федерации.</w:t>
      </w:r>
    </w:p>
    <w:p w14:paraId="16D08CA5" w14:textId="77777777" w:rsidR="00B275C6" w:rsidRDefault="00B275C6" w:rsidP="00B275C6">
      <w:pPr>
        <w:tabs>
          <w:tab w:val="left" w:pos="0"/>
        </w:tabs>
        <w:ind w:firstLine="851"/>
        <w:jc w:val="center"/>
        <w:rPr>
          <w:rFonts w:eastAsia="Times New Roman"/>
          <w:b/>
          <w:lang w:val="ru-RU" w:eastAsia="ru-RU"/>
        </w:rPr>
      </w:pPr>
    </w:p>
    <w:p w14:paraId="59B05A20" w14:textId="77777777" w:rsidR="00B275C6" w:rsidRDefault="00B275C6" w:rsidP="00B275C6">
      <w:pPr>
        <w:tabs>
          <w:tab w:val="left" w:pos="108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15. Заключительные положения</w:t>
      </w:r>
    </w:p>
    <w:p w14:paraId="5D7E62B4" w14:textId="77777777" w:rsidR="00B275C6" w:rsidRDefault="00B275C6" w:rsidP="00B275C6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Все вопросы, касающиеся проведения аукциона в электронной форме, не нашедшие отражения в настоящем информационном сообщении, регулируются законодательством Российской Федерации.</w:t>
      </w:r>
    </w:p>
    <w:p w14:paraId="549D6E81" w14:textId="77777777" w:rsidR="00B275C6" w:rsidRDefault="00B275C6" w:rsidP="00B275C6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36A51FE8" w14:textId="77777777" w:rsidR="00B275C6" w:rsidRDefault="00B275C6" w:rsidP="00B275C6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77C5E756" w14:textId="77777777" w:rsidR="00B275C6" w:rsidRDefault="00B275C6" w:rsidP="00B275C6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7E48C932" w14:textId="77777777" w:rsidR="00B275C6" w:rsidRDefault="00B275C6" w:rsidP="00B275C6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495B8637" w14:textId="77777777" w:rsidR="00B275C6" w:rsidRDefault="00B275C6" w:rsidP="00B275C6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5738B9FB" w14:textId="77777777" w:rsidR="00B275C6" w:rsidRDefault="00B275C6" w:rsidP="00B275C6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3643AF65" w14:textId="77777777" w:rsidR="00B275C6" w:rsidRDefault="00B275C6" w:rsidP="00B275C6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5DAC8E08" w14:textId="77777777" w:rsidR="00B275C6" w:rsidRDefault="00B275C6" w:rsidP="00B275C6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3FD1A8AA" w14:textId="77777777" w:rsidR="00B275C6" w:rsidRDefault="00B275C6" w:rsidP="00B275C6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694060D7" w14:textId="77777777" w:rsidR="00B275C6" w:rsidRDefault="00B275C6" w:rsidP="00B275C6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65D00533" w14:textId="77777777" w:rsidR="00B275C6" w:rsidRDefault="00B275C6" w:rsidP="00B275C6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78646159" w14:textId="77777777" w:rsidR="00B275C6" w:rsidRDefault="00B275C6" w:rsidP="00B275C6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429DA4DB" w14:textId="77777777" w:rsidR="00DE4FFA" w:rsidRPr="00417E27" w:rsidRDefault="00DE4FFA">
      <w:pPr>
        <w:widowControl w:val="0"/>
        <w:spacing w:before="120" w:after="120"/>
        <w:ind w:firstLine="284"/>
        <w:contextualSpacing/>
        <w:jc w:val="center"/>
        <w:rPr>
          <w:lang w:val="ru-RU"/>
        </w:rPr>
      </w:pPr>
    </w:p>
    <w:sectPr w:rsidR="00DE4FFA" w:rsidRPr="00417E27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,Bold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CC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TimesNewRoman">
    <w:altName w:val="Times New Roman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590E23"/>
    <w:multiLevelType w:val="multilevel"/>
    <w:tmpl w:val="1FC4088E"/>
    <w:lvl w:ilvl="0">
      <w:start w:val="9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F6845A2"/>
    <w:multiLevelType w:val="multilevel"/>
    <w:tmpl w:val="273CA05E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1.%2."/>
      <w:lvlJc w:val="left"/>
      <w:pPr>
        <w:ind w:left="1074" w:hanging="540"/>
      </w:pPr>
    </w:lvl>
    <w:lvl w:ilvl="2">
      <w:start w:val="2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602" w:hanging="720"/>
      </w:pPr>
    </w:lvl>
    <w:lvl w:ilvl="4">
      <w:start w:val="1"/>
      <w:numFmt w:val="decimal"/>
      <w:lvlText w:val="%1.%2.%3.%4.%5."/>
      <w:lvlJc w:val="left"/>
      <w:pPr>
        <w:ind w:left="2136" w:hanging="1080"/>
      </w:pPr>
    </w:lvl>
    <w:lvl w:ilvl="5">
      <w:start w:val="1"/>
      <w:numFmt w:val="decimal"/>
      <w:lvlText w:val="%1.%2.%3.%4.%5.%6."/>
      <w:lvlJc w:val="left"/>
      <w:pPr>
        <w:ind w:left="2310" w:hanging="1080"/>
      </w:pPr>
    </w:lvl>
    <w:lvl w:ilvl="6">
      <w:start w:val="1"/>
      <w:numFmt w:val="decimal"/>
      <w:lvlText w:val="%1.%2.%3.%4.%5.%6.%7."/>
      <w:lvlJc w:val="left"/>
      <w:pPr>
        <w:ind w:left="2844" w:hanging="1440"/>
      </w:pPr>
    </w:lvl>
    <w:lvl w:ilvl="7">
      <w:start w:val="1"/>
      <w:numFmt w:val="decimal"/>
      <w:lvlText w:val="%1.%2.%3.%4.%5.%6.%7.%8."/>
      <w:lvlJc w:val="left"/>
      <w:pPr>
        <w:ind w:left="3018" w:hanging="1440"/>
      </w:pPr>
    </w:lvl>
    <w:lvl w:ilvl="8">
      <w:start w:val="1"/>
      <w:numFmt w:val="decimal"/>
      <w:lvlText w:val="%1.%2.%3.%4.%5.%6.%7.%8.%9."/>
      <w:lvlJc w:val="left"/>
      <w:pPr>
        <w:ind w:left="3552" w:hanging="1800"/>
      </w:pPr>
    </w:lvl>
  </w:abstractNum>
  <w:abstractNum w:abstractNumId="2" w15:restartNumberingAfterBreak="0">
    <w:nsid w:val="1894148E"/>
    <w:multiLevelType w:val="multilevel"/>
    <w:tmpl w:val="7C4ACA3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9197BC7"/>
    <w:multiLevelType w:val="multilevel"/>
    <w:tmpl w:val="C10C627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85D08E7"/>
    <w:multiLevelType w:val="multilevel"/>
    <w:tmpl w:val="6D92F7A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45AD33F8"/>
    <w:multiLevelType w:val="multilevel"/>
    <w:tmpl w:val="F0BE46BA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1.%2."/>
      <w:lvlJc w:val="left"/>
      <w:pPr>
        <w:ind w:left="1074" w:hanging="540"/>
      </w:pPr>
    </w:lvl>
    <w:lvl w:ilvl="2">
      <w:start w:val="2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602" w:hanging="720"/>
      </w:pPr>
    </w:lvl>
    <w:lvl w:ilvl="4">
      <w:start w:val="1"/>
      <w:numFmt w:val="decimal"/>
      <w:lvlText w:val="%1.%2.%3.%4.%5."/>
      <w:lvlJc w:val="left"/>
      <w:pPr>
        <w:ind w:left="2136" w:hanging="1080"/>
      </w:pPr>
    </w:lvl>
    <w:lvl w:ilvl="5">
      <w:start w:val="1"/>
      <w:numFmt w:val="decimal"/>
      <w:lvlText w:val="%1.%2.%3.%4.%5.%6."/>
      <w:lvlJc w:val="left"/>
      <w:pPr>
        <w:ind w:left="2310" w:hanging="1080"/>
      </w:pPr>
    </w:lvl>
    <w:lvl w:ilvl="6">
      <w:start w:val="1"/>
      <w:numFmt w:val="decimal"/>
      <w:lvlText w:val="%1.%2.%3.%4.%5.%6.%7."/>
      <w:lvlJc w:val="left"/>
      <w:pPr>
        <w:ind w:left="2844" w:hanging="1440"/>
      </w:pPr>
    </w:lvl>
    <w:lvl w:ilvl="7">
      <w:start w:val="1"/>
      <w:numFmt w:val="decimal"/>
      <w:lvlText w:val="%1.%2.%3.%4.%5.%6.%7.%8."/>
      <w:lvlJc w:val="left"/>
      <w:pPr>
        <w:ind w:left="3018" w:hanging="1440"/>
      </w:pPr>
    </w:lvl>
    <w:lvl w:ilvl="8">
      <w:start w:val="1"/>
      <w:numFmt w:val="decimal"/>
      <w:lvlText w:val="%1.%2.%3.%4.%5.%6.%7.%8.%9."/>
      <w:lvlJc w:val="left"/>
      <w:pPr>
        <w:ind w:left="3552" w:hanging="1800"/>
      </w:pPr>
    </w:lvl>
  </w:abstractNum>
  <w:abstractNum w:abstractNumId="6" w15:restartNumberingAfterBreak="0">
    <w:nsid w:val="4EED18B1"/>
    <w:multiLevelType w:val="multilevel"/>
    <w:tmpl w:val="D4FC7B18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7" w15:restartNumberingAfterBreak="0">
    <w:nsid w:val="5771456A"/>
    <w:multiLevelType w:val="multilevel"/>
    <w:tmpl w:val="778E1A20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696438"/>
    <w:multiLevelType w:val="multilevel"/>
    <w:tmpl w:val="EFC4CA0C"/>
    <w:lvl w:ilvl="0">
      <w:start w:val="9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68276264"/>
    <w:multiLevelType w:val="multilevel"/>
    <w:tmpl w:val="BB3C9CFC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374769"/>
    <w:multiLevelType w:val="multilevel"/>
    <w:tmpl w:val="B874BC74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num w:numId="1">
    <w:abstractNumId w:val="3"/>
  </w:num>
  <w:num w:numId="2">
    <w:abstractNumId w:val="1"/>
  </w:num>
  <w:num w:numId="3">
    <w:abstractNumId w:val="9"/>
  </w:num>
  <w:num w:numId="4">
    <w:abstractNumId w:val="10"/>
  </w:num>
  <w:num w:numId="5">
    <w:abstractNumId w:val="0"/>
  </w:num>
  <w:num w:numId="6">
    <w:abstractNumId w:val="4"/>
  </w:num>
  <w:num w:numId="7">
    <w:abstractNumId w:val="2"/>
  </w:num>
  <w:num w:numId="8">
    <w:abstractNumId w:val="5"/>
  </w:num>
  <w:num w:numId="9">
    <w:abstractNumId w:val="7"/>
  </w:num>
  <w:num w:numId="10">
    <w:abstractNumId w:val="6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4FFA"/>
    <w:rsid w:val="002B18D9"/>
    <w:rsid w:val="00382792"/>
    <w:rsid w:val="00416AE5"/>
    <w:rsid w:val="00417E27"/>
    <w:rsid w:val="00430262"/>
    <w:rsid w:val="00460866"/>
    <w:rsid w:val="0047479A"/>
    <w:rsid w:val="004B2DAA"/>
    <w:rsid w:val="00622D9B"/>
    <w:rsid w:val="00667F63"/>
    <w:rsid w:val="00706AA7"/>
    <w:rsid w:val="00707FEB"/>
    <w:rsid w:val="007924F5"/>
    <w:rsid w:val="00795677"/>
    <w:rsid w:val="007A2CF8"/>
    <w:rsid w:val="007E572B"/>
    <w:rsid w:val="008541B0"/>
    <w:rsid w:val="009346A7"/>
    <w:rsid w:val="00940C7A"/>
    <w:rsid w:val="00A44739"/>
    <w:rsid w:val="00B275C6"/>
    <w:rsid w:val="00B30A3B"/>
    <w:rsid w:val="00B962B7"/>
    <w:rsid w:val="00C80345"/>
    <w:rsid w:val="00CC68F4"/>
    <w:rsid w:val="00CF04E6"/>
    <w:rsid w:val="00D04D5E"/>
    <w:rsid w:val="00D857A7"/>
    <w:rsid w:val="00DD683B"/>
    <w:rsid w:val="00DE4FFA"/>
    <w:rsid w:val="00EF6A44"/>
    <w:rsid w:val="00F11F09"/>
    <w:rsid w:val="00F40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720F6"/>
  <w15:docId w15:val="{B82E0AFA-20C2-4EDF-A619-EE3A9CB48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0707"/>
    <w:rPr>
      <w:rFonts w:ascii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uiPriority w:val="99"/>
    <w:rsid w:val="00DA5B78"/>
    <w:rPr>
      <w:color w:val="0000FF"/>
      <w:u w:val="single"/>
    </w:rPr>
  </w:style>
  <w:style w:type="character" w:customStyle="1" w:styleId="a3">
    <w:name w:val="Текст выноски Знак"/>
    <w:basedOn w:val="a0"/>
    <w:uiPriority w:val="99"/>
    <w:semiHidden/>
    <w:qFormat/>
    <w:rsid w:val="00EB316F"/>
    <w:rPr>
      <w:rFonts w:ascii="Segoe UI" w:eastAsia="Calibri" w:hAnsi="Segoe UI" w:cs="Segoe UI"/>
      <w:sz w:val="18"/>
      <w:szCs w:val="18"/>
      <w:lang w:val="en-US"/>
    </w:rPr>
  </w:style>
  <w:style w:type="character" w:customStyle="1" w:styleId="a4">
    <w:name w:val="Текст сноски Знак"/>
    <w:basedOn w:val="a0"/>
    <w:qFormat/>
    <w:rsid w:val="007078EB"/>
    <w:rPr>
      <w:rFonts w:ascii="Arial" w:eastAsia="Times New Roman" w:hAnsi="Arial" w:cs="Times New Roman"/>
      <w:sz w:val="20"/>
      <w:szCs w:val="20"/>
      <w:lang w:val="en-GB" w:eastAsia="ru-RU"/>
    </w:rPr>
  </w:style>
  <w:style w:type="character" w:customStyle="1" w:styleId="a5">
    <w:name w:val="Привязка сноски"/>
    <w:rPr>
      <w:vertAlign w:val="superscript"/>
    </w:rPr>
  </w:style>
  <w:style w:type="character" w:customStyle="1" w:styleId="FootnoteCharacters">
    <w:name w:val="Footnote Characters"/>
    <w:qFormat/>
    <w:rsid w:val="007078EB"/>
    <w:rPr>
      <w:vertAlign w:val="superscript"/>
    </w:rPr>
  </w:style>
  <w:style w:type="character" w:customStyle="1" w:styleId="a6">
    <w:name w:val="Верхний колонтитул Знак"/>
    <w:basedOn w:val="a0"/>
    <w:uiPriority w:val="99"/>
    <w:qFormat/>
    <w:rsid w:val="00F05B6C"/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a7">
    <w:name w:val="Нижний колонтитул Знак"/>
    <w:basedOn w:val="a0"/>
    <w:uiPriority w:val="99"/>
    <w:qFormat/>
    <w:rsid w:val="00F05B6C"/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2">
    <w:name w:val="Основной текст 2 Знак"/>
    <w:basedOn w:val="a0"/>
    <w:qFormat/>
    <w:rsid w:val="008A130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1">
    <w:name w:val="Основной текст 2 Знак1"/>
    <w:basedOn w:val="a0"/>
    <w:link w:val="20"/>
    <w:uiPriority w:val="99"/>
    <w:qFormat/>
    <w:rsid w:val="008A1303"/>
    <w:rPr>
      <w:rFonts w:ascii="Times New Roman" w:eastAsia="Calibri" w:hAnsi="Times New Roman" w:cs="Times New Roman"/>
      <w:sz w:val="24"/>
      <w:szCs w:val="24"/>
      <w:lang w:val="en-US"/>
    </w:rPr>
  </w:style>
  <w:style w:type="character" w:styleId="a8">
    <w:name w:val="annotation reference"/>
    <w:basedOn w:val="a0"/>
    <w:uiPriority w:val="99"/>
    <w:semiHidden/>
    <w:unhideWhenUsed/>
    <w:qFormat/>
    <w:rsid w:val="00DD7826"/>
    <w:rPr>
      <w:sz w:val="16"/>
      <w:szCs w:val="16"/>
    </w:rPr>
  </w:style>
  <w:style w:type="character" w:customStyle="1" w:styleId="a9">
    <w:name w:val="Текст примечания Знак"/>
    <w:basedOn w:val="a0"/>
    <w:uiPriority w:val="99"/>
    <w:semiHidden/>
    <w:qFormat/>
    <w:rsid w:val="00DD7826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ListLabel1">
    <w:name w:val="ListLabel 1"/>
    <w:qFormat/>
    <w:rPr>
      <w:rFonts w:eastAsia="Times New Roman"/>
      <w:lang w:val="ru-RU" w:eastAsia="ru-RU"/>
    </w:rPr>
  </w:style>
  <w:style w:type="character" w:customStyle="1" w:styleId="ListLabel2">
    <w:name w:val="ListLabel 2"/>
    <w:qFormat/>
    <w:rPr>
      <w:rFonts w:eastAsia="Times New Roman"/>
      <w:lang w:eastAsia="ru-RU"/>
    </w:rPr>
  </w:style>
  <w:style w:type="character" w:customStyle="1" w:styleId="ListLabel3">
    <w:name w:val="ListLabel 3"/>
    <w:qFormat/>
    <w:rPr>
      <w:rFonts w:eastAsia="Times New Roman"/>
      <w:szCs w:val="20"/>
      <w:lang w:val="ru-RU" w:eastAsia="ru-RU"/>
    </w:rPr>
  </w:style>
  <w:style w:type="character" w:customStyle="1" w:styleId="ListLabel4">
    <w:name w:val="ListLabel 4"/>
    <w:qFormat/>
  </w:style>
  <w:style w:type="character" w:customStyle="1" w:styleId="ListLabel5">
    <w:name w:val="ListLabel 5"/>
    <w:qFormat/>
    <w:rPr>
      <w:lang w:val="ru-RU"/>
    </w:rPr>
  </w:style>
  <w:style w:type="character" w:customStyle="1" w:styleId="ListLabel6">
    <w:name w:val="ListLabel 6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7">
    <w:name w:val="ListLabel 7"/>
    <w:qFormat/>
    <w:rPr>
      <w:lang w:val="ru-RU"/>
    </w:rPr>
  </w:style>
  <w:style w:type="character" w:customStyle="1" w:styleId="ListLabel8">
    <w:name w:val="ListLabel 8"/>
    <w:qFormat/>
    <w:rPr>
      <w:color w:val="auto"/>
    </w:rPr>
  </w:style>
  <w:style w:type="character" w:customStyle="1" w:styleId="ListLabel9">
    <w:name w:val="ListLabel 9"/>
    <w:qFormat/>
    <w:rPr>
      <w:color w:val="auto"/>
      <w:lang w:val="ru-RU"/>
    </w:rPr>
  </w:style>
  <w:style w:type="character" w:customStyle="1" w:styleId="ListLabel10">
    <w:name w:val="ListLabel 10"/>
    <w:qFormat/>
    <w:rPr>
      <w:rFonts w:ascii="TimesNewRoman,Bold" w:hAnsi="TimesNewRoman,Bold" w:cs="TimesNewRoman,Bold"/>
      <w:bCs/>
      <w:lang w:val="ru-RU"/>
    </w:rPr>
  </w:style>
  <w:style w:type="character" w:customStyle="1" w:styleId="ListLabel11">
    <w:name w:val="ListLabel 11"/>
    <w:qFormat/>
    <w:rPr>
      <w:rFonts w:eastAsia="Times New Roman"/>
      <w:u w:val="single"/>
      <w:lang w:val="ru-RU" w:eastAsia="ru-RU"/>
    </w:rPr>
  </w:style>
  <w:style w:type="character" w:customStyle="1" w:styleId="ListLabel12">
    <w:name w:val="ListLabel 12"/>
    <w:qFormat/>
    <w:rPr>
      <w:rFonts w:eastAsia="Times New Roman"/>
      <w:color w:val="auto"/>
      <w:lang w:eastAsia="ru-RU"/>
    </w:rPr>
  </w:style>
  <w:style w:type="character" w:customStyle="1" w:styleId="ListLabel13">
    <w:name w:val="ListLabel 13"/>
    <w:qFormat/>
    <w:rPr>
      <w:rFonts w:eastAsia="Times New Roman"/>
      <w:color w:val="auto"/>
      <w:lang w:val="ru-RU" w:eastAsia="ru-RU"/>
    </w:rPr>
  </w:style>
  <w:style w:type="character" w:customStyle="1" w:styleId="ListLabel14">
    <w:name w:val="ListLabel 14"/>
    <w:qFormat/>
    <w:rPr>
      <w:rFonts w:eastAsia="Times New Roman"/>
      <w:lang w:val="ru-RU" w:eastAsia="ru-RU"/>
    </w:rPr>
  </w:style>
  <w:style w:type="character" w:customStyle="1" w:styleId="ListLabel15">
    <w:name w:val="ListLabel 15"/>
    <w:qFormat/>
    <w:rPr>
      <w:rFonts w:eastAsia="Times New Roman"/>
      <w:lang w:eastAsia="ru-RU"/>
    </w:rPr>
  </w:style>
  <w:style w:type="character" w:customStyle="1" w:styleId="ListLabel16">
    <w:name w:val="ListLabel 16"/>
    <w:qFormat/>
    <w:rPr>
      <w:rFonts w:eastAsia="Times New Roman"/>
      <w:szCs w:val="20"/>
      <w:lang w:val="ru-RU" w:eastAsia="ru-RU"/>
    </w:rPr>
  </w:style>
  <w:style w:type="character" w:customStyle="1" w:styleId="ListLabel17">
    <w:name w:val="ListLabel 17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18">
    <w:name w:val="ListLabel 18"/>
    <w:qFormat/>
    <w:rPr>
      <w:lang w:val="ru-RU"/>
    </w:rPr>
  </w:style>
  <w:style w:type="character" w:customStyle="1" w:styleId="ListLabel19">
    <w:name w:val="ListLabel 19"/>
    <w:qFormat/>
    <w:rPr>
      <w:color w:val="auto"/>
    </w:rPr>
  </w:style>
  <w:style w:type="character" w:customStyle="1" w:styleId="ListLabel20">
    <w:name w:val="ListLabel 20"/>
    <w:qFormat/>
    <w:rPr>
      <w:color w:val="auto"/>
      <w:lang w:val="ru-RU"/>
    </w:rPr>
  </w:style>
  <w:style w:type="character" w:customStyle="1" w:styleId="ListLabel21">
    <w:name w:val="ListLabel 21"/>
    <w:qFormat/>
    <w:rPr>
      <w:rFonts w:ascii="TimesNewRoman,Bold" w:hAnsi="TimesNewRoman,Bold" w:cs="TimesNewRoman,Bold"/>
      <w:bCs/>
      <w:lang w:val="ru-RU"/>
    </w:rPr>
  </w:style>
  <w:style w:type="character" w:customStyle="1" w:styleId="ListLabel22">
    <w:name w:val="ListLabel 22"/>
    <w:qFormat/>
    <w:rPr>
      <w:rFonts w:eastAsia="Times New Roman"/>
      <w:u w:val="single"/>
      <w:lang w:val="ru-RU" w:eastAsia="ru-RU"/>
    </w:rPr>
  </w:style>
  <w:style w:type="character" w:customStyle="1" w:styleId="ListLabel23">
    <w:name w:val="ListLabel 23"/>
    <w:qFormat/>
    <w:rPr>
      <w:rFonts w:eastAsia="Times New Roman"/>
      <w:color w:val="auto"/>
      <w:lang w:eastAsia="ru-RU"/>
    </w:rPr>
  </w:style>
  <w:style w:type="character" w:customStyle="1" w:styleId="ListLabel24">
    <w:name w:val="ListLabel 24"/>
    <w:qFormat/>
    <w:rPr>
      <w:rFonts w:eastAsia="Times New Roman"/>
      <w:color w:val="auto"/>
      <w:lang w:val="ru-RU" w:eastAsia="ru-RU"/>
    </w:rPr>
  </w:style>
  <w:style w:type="character" w:customStyle="1" w:styleId="ListLabel25">
    <w:name w:val="ListLabel 25"/>
    <w:qFormat/>
    <w:rPr>
      <w:rFonts w:eastAsia="Times New Roman"/>
      <w:lang w:val="ru-RU" w:eastAsia="ru-RU"/>
    </w:rPr>
  </w:style>
  <w:style w:type="character" w:customStyle="1" w:styleId="ListLabel26">
    <w:name w:val="ListLabel 26"/>
    <w:qFormat/>
    <w:rPr>
      <w:rFonts w:eastAsia="Times New Roman"/>
      <w:lang w:eastAsia="ru-RU"/>
    </w:rPr>
  </w:style>
  <w:style w:type="character" w:customStyle="1" w:styleId="ListLabel27">
    <w:name w:val="ListLabel 27"/>
    <w:qFormat/>
    <w:rPr>
      <w:rFonts w:eastAsia="Times New Roman"/>
      <w:szCs w:val="20"/>
      <w:lang w:val="ru-RU" w:eastAsia="ru-RU"/>
    </w:rPr>
  </w:style>
  <w:style w:type="character" w:customStyle="1" w:styleId="ListLabel28">
    <w:name w:val="ListLabel 28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29">
    <w:name w:val="ListLabel 29"/>
    <w:qFormat/>
    <w:rPr>
      <w:lang w:val="ru-RU"/>
    </w:rPr>
  </w:style>
  <w:style w:type="character" w:customStyle="1" w:styleId="ListLabel30">
    <w:name w:val="ListLabel 30"/>
    <w:qFormat/>
    <w:rPr>
      <w:color w:val="auto"/>
    </w:rPr>
  </w:style>
  <w:style w:type="character" w:customStyle="1" w:styleId="ListLabel31">
    <w:name w:val="ListLabel 31"/>
    <w:qFormat/>
    <w:rPr>
      <w:color w:val="auto"/>
      <w:lang w:val="ru-RU"/>
    </w:rPr>
  </w:style>
  <w:style w:type="character" w:customStyle="1" w:styleId="ListLabel32">
    <w:name w:val="ListLabel 32"/>
    <w:qFormat/>
    <w:rPr>
      <w:rFonts w:ascii="TimesNewRoman,Bold" w:hAnsi="TimesNewRoman,Bold" w:cs="TimesNewRoman,Bold"/>
      <w:bCs/>
      <w:lang w:val="ru-RU"/>
    </w:rPr>
  </w:style>
  <w:style w:type="character" w:customStyle="1" w:styleId="ListLabel33">
    <w:name w:val="ListLabel 33"/>
    <w:qFormat/>
    <w:rPr>
      <w:rFonts w:eastAsia="Times New Roman"/>
      <w:u w:val="single"/>
      <w:lang w:val="ru-RU" w:eastAsia="ru-RU"/>
    </w:rPr>
  </w:style>
  <w:style w:type="character" w:customStyle="1" w:styleId="ListLabel34">
    <w:name w:val="ListLabel 34"/>
    <w:qFormat/>
    <w:rPr>
      <w:rFonts w:eastAsia="Times New Roman"/>
      <w:color w:val="auto"/>
      <w:lang w:eastAsia="ru-RU"/>
    </w:rPr>
  </w:style>
  <w:style w:type="character" w:customStyle="1" w:styleId="ListLabel35">
    <w:name w:val="ListLabel 35"/>
    <w:qFormat/>
    <w:rPr>
      <w:rFonts w:eastAsia="Times New Roman"/>
      <w:color w:val="auto"/>
      <w:lang w:val="ru-RU" w:eastAsia="ru-RU"/>
    </w:rPr>
  </w:style>
  <w:style w:type="character" w:customStyle="1" w:styleId="ListLabel36">
    <w:name w:val="ListLabel 36"/>
    <w:qFormat/>
    <w:rPr>
      <w:rFonts w:eastAsia="Times New Roman"/>
      <w:lang w:val="ru-RU" w:eastAsia="ru-RU"/>
    </w:rPr>
  </w:style>
  <w:style w:type="character" w:customStyle="1" w:styleId="ListLabel37">
    <w:name w:val="ListLabel 37"/>
    <w:qFormat/>
    <w:rPr>
      <w:rFonts w:eastAsia="Times New Roman"/>
      <w:lang w:eastAsia="ru-RU"/>
    </w:rPr>
  </w:style>
  <w:style w:type="character" w:customStyle="1" w:styleId="ListLabel38">
    <w:name w:val="ListLabel 38"/>
    <w:qFormat/>
    <w:rPr>
      <w:rFonts w:eastAsia="Times New Roman"/>
      <w:szCs w:val="20"/>
      <w:lang w:val="ru-RU" w:eastAsia="ru-RU"/>
    </w:rPr>
  </w:style>
  <w:style w:type="character" w:customStyle="1" w:styleId="ListLabel39">
    <w:name w:val="ListLabel 39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40">
    <w:name w:val="ListLabel 40"/>
    <w:qFormat/>
    <w:rPr>
      <w:lang w:val="ru-RU"/>
    </w:rPr>
  </w:style>
  <w:style w:type="character" w:customStyle="1" w:styleId="ListLabel41">
    <w:name w:val="ListLabel 41"/>
    <w:qFormat/>
    <w:rPr>
      <w:color w:val="auto"/>
    </w:rPr>
  </w:style>
  <w:style w:type="character" w:customStyle="1" w:styleId="ListLabel42">
    <w:name w:val="ListLabel 42"/>
    <w:qFormat/>
    <w:rPr>
      <w:color w:val="auto"/>
      <w:lang w:val="ru-RU"/>
    </w:rPr>
  </w:style>
  <w:style w:type="character" w:customStyle="1" w:styleId="ListLabel43">
    <w:name w:val="ListLabel 43"/>
    <w:qFormat/>
    <w:rPr>
      <w:rFonts w:ascii="TimesNewRoman,Bold" w:hAnsi="TimesNewRoman,Bold" w:cs="TimesNewRoman,Bold"/>
      <w:bCs/>
      <w:lang w:val="ru-RU"/>
    </w:rPr>
  </w:style>
  <w:style w:type="character" w:customStyle="1" w:styleId="ListLabel44">
    <w:name w:val="ListLabel 44"/>
    <w:qFormat/>
    <w:rPr>
      <w:rFonts w:eastAsia="Times New Roman"/>
      <w:u w:val="single"/>
      <w:lang w:val="ru-RU" w:eastAsia="ru-RU"/>
    </w:rPr>
  </w:style>
  <w:style w:type="character" w:customStyle="1" w:styleId="ListLabel45">
    <w:name w:val="ListLabel 45"/>
    <w:qFormat/>
    <w:rPr>
      <w:rFonts w:eastAsia="Times New Roman"/>
      <w:color w:val="auto"/>
      <w:lang w:eastAsia="ru-RU"/>
    </w:rPr>
  </w:style>
  <w:style w:type="character" w:customStyle="1" w:styleId="ListLabel46">
    <w:name w:val="ListLabel 46"/>
    <w:qFormat/>
    <w:rPr>
      <w:rFonts w:eastAsia="Times New Roman"/>
      <w:color w:val="auto"/>
      <w:lang w:val="ru-RU" w:eastAsia="ru-RU"/>
    </w:rPr>
  </w:style>
  <w:style w:type="character" w:customStyle="1" w:styleId="ListLabel47">
    <w:name w:val="ListLabel 47"/>
    <w:qFormat/>
    <w:rPr>
      <w:rFonts w:eastAsia="Times New Roman"/>
      <w:lang w:val="ru-RU" w:eastAsia="ru-RU"/>
    </w:rPr>
  </w:style>
  <w:style w:type="character" w:customStyle="1" w:styleId="ListLabel48">
    <w:name w:val="ListLabel 48"/>
    <w:qFormat/>
    <w:rPr>
      <w:rFonts w:eastAsia="Times New Roman"/>
      <w:lang w:eastAsia="ru-RU"/>
    </w:rPr>
  </w:style>
  <w:style w:type="character" w:customStyle="1" w:styleId="ListLabel49">
    <w:name w:val="ListLabel 49"/>
    <w:qFormat/>
    <w:rPr>
      <w:rFonts w:eastAsia="Times New Roman"/>
      <w:szCs w:val="20"/>
      <w:lang w:val="ru-RU" w:eastAsia="ru-RU"/>
    </w:rPr>
  </w:style>
  <w:style w:type="character" w:customStyle="1" w:styleId="ListLabel50">
    <w:name w:val="ListLabel 50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51">
    <w:name w:val="ListLabel 51"/>
    <w:qFormat/>
    <w:rPr>
      <w:lang w:val="ru-RU"/>
    </w:rPr>
  </w:style>
  <w:style w:type="character" w:customStyle="1" w:styleId="ListLabel52">
    <w:name w:val="ListLabel 52"/>
    <w:qFormat/>
    <w:rPr>
      <w:color w:val="auto"/>
    </w:rPr>
  </w:style>
  <w:style w:type="character" w:customStyle="1" w:styleId="ListLabel53">
    <w:name w:val="ListLabel 53"/>
    <w:qFormat/>
    <w:rPr>
      <w:color w:val="auto"/>
      <w:lang w:val="ru-RU"/>
    </w:rPr>
  </w:style>
  <w:style w:type="character" w:customStyle="1" w:styleId="ListLabel54">
    <w:name w:val="ListLabel 54"/>
    <w:qFormat/>
    <w:rPr>
      <w:rFonts w:ascii="TimesNewRoman,Bold" w:hAnsi="TimesNewRoman,Bold" w:cs="TimesNewRoman,Bold"/>
      <w:bCs/>
      <w:lang w:val="ru-RU"/>
    </w:rPr>
  </w:style>
  <w:style w:type="character" w:customStyle="1" w:styleId="ListLabel55">
    <w:name w:val="ListLabel 55"/>
    <w:qFormat/>
    <w:rPr>
      <w:rFonts w:eastAsia="Times New Roman"/>
      <w:u w:val="single"/>
      <w:lang w:val="ru-RU" w:eastAsia="ru-RU"/>
    </w:rPr>
  </w:style>
  <w:style w:type="character" w:customStyle="1" w:styleId="ListLabel56">
    <w:name w:val="ListLabel 56"/>
    <w:qFormat/>
    <w:rPr>
      <w:rFonts w:eastAsia="Times New Roman"/>
      <w:color w:val="auto"/>
      <w:lang w:eastAsia="ru-RU"/>
    </w:rPr>
  </w:style>
  <w:style w:type="character" w:customStyle="1" w:styleId="ListLabel57">
    <w:name w:val="ListLabel 57"/>
    <w:qFormat/>
    <w:rPr>
      <w:rFonts w:eastAsia="Times New Roman"/>
      <w:color w:val="auto"/>
      <w:lang w:val="ru-RU" w:eastAsia="ru-RU"/>
    </w:rPr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Droid Sans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paragraph" w:styleId="ae">
    <w:name w:val="index heading"/>
    <w:basedOn w:val="a"/>
    <w:qFormat/>
    <w:pPr>
      <w:suppressLineNumbers/>
    </w:pPr>
    <w:rPr>
      <w:rFonts w:cs="Droid Sans Devanagari"/>
    </w:rPr>
  </w:style>
  <w:style w:type="paragraph" w:styleId="af">
    <w:name w:val="Balloon Text"/>
    <w:basedOn w:val="a"/>
    <w:uiPriority w:val="99"/>
    <w:semiHidden/>
    <w:unhideWhenUsed/>
    <w:qFormat/>
    <w:rsid w:val="00EB316F"/>
    <w:rPr>
      <w:rFonts w:ascii="Segoe UI" w:hAnsi="Segoe UI" w:cs="Segoe UI"/>
      <w:sz w:val="18"/>
      <w:szCs w:val="18"/>
    </w:rPr>
  </w:style>
  <w:style w:type="paragraph" w:styleId="af0">
    <w:name w:val="footnote text"/>
    <w:basedOn w:val="a"/>
    <w:rsid w:val="007078EB"/>
    <w:rPr>
      <w:rFonts w:ascii="Arial" w:eastAsia="Times New Roman" w:hAnsi="Arial"/>
      <w:sz w:val="20"/>
      <w:szCs w:val="20"/>
      <w:lang w:val="en-GB" w:eastAsia="ru-RU"/>
    </w:rPr>
  </w:style>
  <w:style w:type="paragraph" w:customStyle="1" w:styleId="DocDefaults">
    <w:name w:val="DocDefaults"/>
    <w:qFormat/>
    <w:rsid w:val="009639BA"/>
    <w:pPr>
      <w:spacing w:after="160" w:line="259" w:lineRule="auto"/>
    </w:pPr>
    <w:rPr>
      <w:sz w:val="24"/>
    </w:rPr>
  </w:style>
  <w:style w:type="paragraph" w:styleId="af1">
    <w:name w:val="header"/>
    <w:basedOn w:val="a"/>
    <w:uiPriority w:val="99"/>
    <w:unhideWhenUsed/>
    <w:rsid w:val="00F05B6C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F05B6C"/>
    <w:pPr>
      <w:tabs>
        <w:tab w:val="center" w:pos="4677"/>
        <w:tab w:val="right" w:pos="9355"/>
      </w:tabs>
    </w:pPr>
  </w:style>
  <w:style w:type="paragraph" w:styleId="20">
    <w:name w:val="Body Text 2"/>
    <w:basedOn w:val="a"/>
    <w:link w:val="21"/>
    <w:qFormat/>
    <w:rsid w:val="008A1303"/>
    <w:pPr>
      <w:tabs>
        <w:tab w:val="left" w:pos="284"/>
      </w:tabs>
      <w:ind w:left="284" w:hanging="284"/>
      <w:jc w:val="both"/>
    </w:pPr>
    <w:rPr>
      <w:rFonts w:eastAsia="Times New Roman"/>
      <w:szCs w:val="20"/>
      <w:lang w:val="ru-RU" w:eastAsia="ru-RU"/>
    </w:rPr>
  </w:style>
  <w:style w:type="paragraph" w:styleId="22">
    <w:name w:val="Body Text Indent 2"/>
    <w:basedOn w:val="a"/>
    <w:link w:val="23"/>
    <w:uiPriority w:val="99"/>
    <w:unhideWhenUsed/>
    <w:qFormat/>
    <w:rsid w:val="008A1303"/>
    <w:pPr>
      <w:spacing w:after="120" w:line="480" w:lineRule="auto"/>
      <w:ind w:left="283"/>
    </w:pPr>
  </w:style>
  <w:style w:type="paragraph" w:styleId="af3">
    <w:name w:val="annotation text"/>
    <w:basedOn w:val="a"/>
    <w:uiPriority w:val="99"/>
    <w:semiHidden/>
    <w:unhideWhenUsed/>
    <w:qFormat/>
    <w:rsid w:val="00DD7826"/>
    <w:rPr>
      <w:sz w:val="20"/>
      <w:szCs w:val="20"/>
    </w:rPr>
  </w:style>
  <w:style w:type="table" w:customStyle="1" w:styleId="24">
    <w:name w:val="Леша2"/>
    <w:basedOn w:val="a1"/>
    <w:uiPriority w:val="59"/>
    <w:rsid w:val="00C307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4">
    <w:name w:val="Table Grid"/>
    <w:basedOn w:val="a1"/>
    <w:uiPriority w:val="39"/>
    <w:rsid w:val="00C307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Леша11"/>
    <w:basedOn w:val="a1"/>
    <w:uiPriority w:val="59"/>
    <w:rsid w:val="005535BA"/>
    <w:rPr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Hyperlink"/>
    <w:rsid w:val="00795677"/>
    <w:rPr>
      <w:color w:val="0000FF"/>
      <w:u w:val="single"/>
    </w:rPr>
  </w:style>
  <w:style w:type="character" w:customStyle="1" w:styleId="23">
    <w:name w:val="Основной текст с отступом 2 Знак"/>
    <w:basedOn w:val="a0"/>
    <w:link w:val="22"/>
    <w:uiPriority w:val="99"/>
    <w:rsid w:val="00B275C6"/>
    <w:rPr>
      <w:rFonts w:ascii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283163/4a32fa878af996f0b5994ea86e0e1f2238211e0f/" TargetMode="External"/><Relationship Id="rId13" Type="http://schemas.openxmlformats.org/officeDocument/2006/relationships/hyperlink" Target="http://www.lot-online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lot-online.ru/" TargetMode="External"/><Relationship Id="rId12" Type="http://schemas.openxmlformats.org/officeDocument/2006/relationships/hyperlink" Target="http://www.torgi.gov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ts-tender.ru/" TargetMode="External"/><Relationship Id="rId11" Type="http://schemas.openxmlformats.org/officeDocument/2006/relationships/hyperlink" Target="consultantplus://offline/ref=D54B536E147478390F4E00EB7DDC3F85EBB1AC050E3F505E03D970FC37B84872C1BD5795E2D383C8K856P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lot-online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ot-online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FB633051-8813-490A-BD9B-669F72C0A882}">
  <ds:schemaRefs>
    <ds:schemaRef ds:uri="http://schemas.openxmlformats.org/wordprocessingml/2006/main"/>
    <ds:schemaRef ds:uri="http://schemas.microsoft.com/office/word/2012/wordml"/>
    <ds:schemaRef ds:uri="http://schemas.openxmlformats.org/officeDocument/2006/relationships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13</Pages>
  <Words>5123</Words>
  <Characters>29204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Лапина Ксения</dc:creator>
  <dc:description/>
  <cp:lastModifiedBy>Светлана С. Толстикова</cp:lastModifiedBy>
  <cp:revision>87</cp:revision>
  <cp:lastPrinted>2022-05-12T02:10:00Z</cp:lastPrinted>
  <dcterms:created xsi:type="dcterms:W3CDTF">2019-07-15T23:13:00Z</dcterms:created>
  <dcterms:modified xsi:type="dcterms:W3CDTF">2022-05-12T02:10:00Z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