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F7591" w14:textId="2F675510" w:rsidR="00B307F4" w:rsidRDefault="00AC552B">
      <w:pPr>
        <w:shd w:val="clear" w:color="auto" w:fill="FFFFFF"/>
        <w:jc w:val="center"/>
        <w:rPr>
          <w:rFonts w:ascii="Times New Roman" w:hAnsi="Times New Roman" w:cs="Times New Roman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7F90469" wp14:editId="1B733FE8">
            <wp:extent cx="641985" cy="90360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E1524" w14:textId="77777777" w:rsidR="00B307F4" w:rsidRPr="004D55FF" w:rsidRDefault="00A76969" w:rsidP="0037628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5FF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DBFD1C1" w14:textId="77777777" w:rsidR="001A796E" w:rsidRPr="004D55FF" w:rsidRDefault="00A76969" w:rsidP="0037628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5FF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4E4346" w:rsidRPr="004D55FF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1D7DDB46" w14:textId="20D6B4C0" w:rsidR="00B307F4" w:rsidRPr="004D55FF" w:rsidRDefault="001A796E" w:rsidP="0037628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55FF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76969" w:rsidRPr="004D55FF">
        <w:rPr>
          <w:rFonts w:ascii="Tinos" w:hAnsi="Tinos" w:cs="Tinos"/>
          <w:b/>
          <w:sz w:val="26"/>
          <w:szCs w:val="26"/>
        </w:rPr>
        <w:br/>
      </w:r>
    </w:p>
    <w:p w14:paraId="0051D411" w14:textId="77777777" w:rsidR="00B307F4" w:rsidRPr="004E4346" w:rsidRDefault="00A76969">
      <w:pPr>
        <w:pStyle w:val="2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4346">
        <w:rPr>
          <w:rFonts w:ascii="Times New Roman" w:hAnsi="Times New Roman" w:cs="Times New Roman"/>
          <w:sz w:val="26"/>
          <w:szCs w:val="26"/>
        </w:rPr>
        <w:t>П О С Т А Н О В Л Е Н И Е</w:t>
      </w:r>
    </w:p>
    <w:p w14:paraId="5E41362A" w14:textId="77777777" w:rsidR="00B307F4" w:rsidRPr="004E4346" w:rsidRDefault="00B307F4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14:paraId="06C7C6A0" w14:textId="0B2F5B64" w:rsidR="00B307F4" w:rsidRDefault="00621C0E">
      <w:pPr>
        <w:shd w:val="clear" w:color="auto" w:fill="FFFFFF"/>
        <w:jc w:val="center"/>
      </w:pPr>
      <w:r>
        <w:rPr>
          <w:rFonts w:ascii="Times New Roman" w:hAnsi="Times New Roman" w:cs="Times New Roman"/>
          <w:sz w:val="26"/>
          <w:szCs w:val="26"/>
        </w:rPr>
        <w:t>25.03.2021г</w:t>
      </w:r>
      <w:r w:rsidR="002A0B0E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A76969" w:rsidRPr="004E4346">
        <w:rPr>
          <w:rFonts w:ascii="Times New Roman" w:hAnsi="Times New Roman" w:cs="Times New Roman"/>
          <w:sz w:val="26"/>
          <w:szCs w:val="26"/>
        </w:rPr>
        <w:t xml:space="preserve"> с. Анучино             </w:t>
      </w:r>
      <w:r w:rsidR="0037628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FC1A03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255</w:t>
      </w:r>
    </w:p>
    <w:p w14:paraId="6F401EE5" w14:textId="77777777" w:rsidR="004D55FF" w:rsidRDefault="004D55FF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sz w:val="28"/>
          <w:szCs w:val="28"/>
        </w:rPr>
      </w:pPr>
      <w:bookmarkStart w:id="0" w:name="__DdeLink__721_233562313"/>
    </w:p>
    <w:p w14:paraId="014D5676" w14:textId="59AF7B4E" w:rsidR="00B307F4" w:rsidRDefault="00A76969" w:rsidP="0057188E">
      <w:pPr>
        <w:pStyle w:val="1"/>
        <w:numPr>
          <w:ilvl w:val="0"/>
          <w:numId w:val="2"/>
        </w:numPr>
        <w:spacing w:before="0" w:after="0" w:line="276" w:lineRule="auto"/>
        <w:ind w:firstLine="708"/>
        <w:jc w:val="center"/>
        <w:rPr>
          <w:rFonts w:ascii="Tinos" w:hAnsi="Tinos" w:cs="Tinos"/>
          <w:b w:val="0"/>
          <w:sz w:val="26"/>
          <w:szCs w:val="26"/>
        </w:rPr>
      </w:pPr>
      <w:r w:rsidRPr="004E4346">
        <w:rPr>
          <w:sz w:val="28"/>
          <w:szCs w:val="28"/>
        </w:rPr>
        <w:t xml:space="preserve">Об утверждении </w:t>
      </w:r>
      <w:bookmarkEnd w:id="0"/>
      <w:r w:rsidR="002A0B0E">
        <w:rPr>
          <w:sz w:val="28"/>
          <w:szCs w:val="28"/>
        </w:rPr>
        <w:t xml:space="preserve"> </w:t>
      </w:r>
      <w:bookmarkStart w:id="1" w:name="_Hlk66797550"/>
      <w:r w:rsidR="002A0B0E">
        <w:rPr>
          <w:sz w:val="28"/>
          <w:szCs w:val="28"/>
        </w:rPr>
        <w:t>Порядка рассмотрения обращений инвесторов, поступивших путем заполнения электронной формы на официальном сайте администрации Анучинского муниципального округа Приморского края в информационно – телекоммуникационной сети «Интернет»</w:t>
      </w:r>
    </w:p>
    <w:bookmarkEnd w:id="1"/>
    <w:p w14:paraId="0EFA9E79" w14:textId="727AD442" w:rsidR="00B307F4" w:rsidRPr="001A796E" w:rsidRDefault="00A76969" w:rsidP="005F36D3">
      <w:pPr>
        <w:pStyle w:val="1"/>
        <w:spacing w:line="360" w:lineRule="auto"/>
        <w:jc w:val="both"/>
        <w:rPr>
          <w:kern w:val="36"/>
        </w:rPr>
      </w:pPr>
      <w:r w:rsidRPr="00560ABF">
        <w:rPr>
          <w:rFonts w:eastAsia="Tinos"/>
          <w:sz w:val="28"/>
          <w:szCs w:val="28"/>
        </w:rPr>
        <w:t xml:space="preserve"> </w:t>
      </w:r>
      <w:r w:rsidR="005928ED">
        <w:rPr>
          <w:rFonts w:eastAsia="Tinos"/>
          <w:sz w:val="28"/>
          <w:szCs w:val="28"/>
        </w:rPr>
        <w:tab/>
      </w:r>
      <w:r w:rsidR="002A0B0E" w:rsidRPr="002A0B0E">
        <w:rPr>
          <w:rFonts w:eastAsia="Tinos"/>
          <w:b w:val="0"/>
          <w:bCs w:val="0"/>
          <w:sz w:val="28"/>
          <w:szCs w:val="28"/>
        </w:rPr>
        <w:t>Руководствуясь</w:t>
      </w:r>
      <w:r w:rsidR="002A0B0E">
        <w:rPr>
          <w:b w:val="0"/>
          <w:bCs w:val="0"/>
          <w:sz w:val="28"/>
          <w:szCs w:val="28"/>
        </w:rPr>
        <w:t xml:space="preserve"> </w:t>
      </w:r>
      <w:r w:rsidRPr="001A796E">
        <w:rPr>
          <w:b w:val="0"/>
          <w:bCs w:val="0"/>
          <w:sz w:val="28"/>
          <w:szCs w:val="28"/>
        </w:rPr>
        <w:t>Федеральными закон</w:t>
      </w:r>
      <w:r w:rsidR="002A0B0E">
        <w:rPr>
          <w:b w:val="0"/>
          <w:bCs w:val="0"/>
          <w:sz w:val="28"/>
          <w:szCs w:val="28"/>
        </w:rPr>
        <w:t xml:space="preserve">ами </w:t>
      </w:r>
      <w:r w:rsidRPr="001A796E">
        <w:rPr>
          <w:b w:val="0"/>
          <w:bCs w:val="0"/>
          <w:sz w:val="28"/>
          <w:szCs w:val="28"/>
        </w:rPr>
        <w:t>от 06</w:t>
      </w:r>
      <w:r w:rsidR="002A0B0E">
        <w:rPr>
          <w:b w:val="0"/>
          <w:bCs w:val="0"/>
          <w:sz w:val="28"/>
          <w:szCs w:val="28"/>
        </w:rPr>
        <w:t xml:space="preserve"> октября </w:t>
      </w:r>
      <w:r w:rsidRPr="001A796E">
        <w:rPr>
          <w:b w:val="0"/>
          <w:bCs w:val="0"/>
          <w:sz w:val="28"/>
          <w:szCs w:val="28"/>
        </w:rPr>
        <w:t xml:space="preserve">2003 г. № 131-ФЗ </w:t>
      </w:r>
      <w:r w:rsidR="00FA261C">
        <w:rPr>
          <w:b w:val="0"/>
          <w:bCs w:val="0"/>
          <w:sz w:val="28"/>
          <w:szCs w:val="28"/>
        </w:rPr>
        <w:t>«</w:t>
      </w:r>
      <w:r w:rsidRPr="001A796E">
        <w:rPr>
          <w:b w:val="0"/>
          <w:bCs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A261C">
        <w:rPr>
          <w:b w:val="0"/>
          <w:bCs w:val="0"/>
          <w:sz w:val="28"/>
          <w:szCs w:val="28"/>
        </w:rPr>
        <w:t>»</w:t>
      </w:r>
      <w:r w:rsidR="002A0B0E">
        <w:rPr>
          <w:b w:val="0"/>
          <w:bCs w:val="0"/>
          <w:sz w:val="28"/>
          <w:szCs w:val="28"/>
        </w:rPr>
        <w:t xml:space="preserve"> и</w:t>
      </w:r>
      <w:r w:rsidRPr="001A796E">
        <w:rPr>
          <w:b w:val="0"/>
          <w:bCs w:val="0"/>
          <w:sz w:val="28"/>
          <w:szCs w:val="28"/>
        </w:rPr>
        <w:t xml:space="preserve"> от </w:t>
      </w:r>
      <w:r w:rsidR="002A0B0E">
        <w:rPr>
          <w:b w:val="0"/>
          <w:bCs w:val="0"/>
          <w:sz w:val="28"/>
          <w:szCs w:val="28"/>
        </w:rPr>
        <w:t>02 мая 2006г</w:t>
      </w:r>
      <w:r w:rsidRPr="001A796E">
        <w:rPr>
          <w:b w:val="0"/>
          <w:bCs w:val="0"/>
          <w:sz w:val="28"/>
          <w:szCs w:val="28"/>
        </w:rPr>
        <w:t xml:space="preserve"> № </w:t>
      </w:r>
      <w:r w:rsidR="002A0B0E">
        <w:rPr>
          <w:b w:val="0"/>
          <w:bCs w:val="0"/>
          <w:sz w:val="28"/>
          <w:szCs w:val="28"/>
        </w:rPr>
        <w:t>59</w:t>
      </w:r>
      <w:r w:rsidRPr="001A796E">
        <w:rPr>
          <w:b w:val="0"/>
          <w:bCs w:val="0"/>
          <w:sz w:val="28"/>
          <w:szCs w:val="28"/>
        </w:rPr>
        <w:t>-ФЗ «</w:t>
      </w:r>
      <w:r w:rsidR="002A0B0E">
        <w:rPr>
          <w:b w:val="0"/>
          <w:bCs w:val="0"/>
          <w:sz w:val="28"/>
          <w:szCs w:val="28"/>
        </w:rPr>
        <w:t xml:space="preserve">О порядке рассмотрения обращений граждан Российской Федерации», </w:t>
      </w:r>
      <w:r w:rsidR="00560ABF" w:rsidRPr="001A796E">
        <w:rPr>
          <w:b w:val="0"/>
          <w:bCs w:val="0"/>
          <w:sz w:val="28"/>
          <w:szCs w:val="28"/>
        </w:rPr>
        <w:t>Уставом Анучинского  муниципального округа</w:t>
      </w:r>
      <w:r w:rsidR="005F36D3">
        <w:rPr>
          <w:b w:val="0"/>
          <w:bCs w:val="0"/>
          <w:sz w:val="28"/>
          <w:szCs w:val="28"/>
        </w:rPr>
        <w:t xml:space="preserve"> Приморского края</w:t>
      </w:r>
      <w:r w:rsidRPr="001A796E">
        <w:rPr>
          <w:b w:val="0"/>
          <w:bCs w:val="0"/>
          <w:sz w:val="28"/>
          <w:szCs w:val="28"/>
        </w:rPr>
        <w:t xml:space="preserve">, </w:t>
      </w:r>
      <w:r w:rsidR="002A0B0E">
        <w:rPr>
          <w:b w:val="0"/>
          <w:bCs w:val="0"/>
          <w:sz w:val="28"/>
          <w:szCs w:val="28"/>
        </w:rPr>
        <w:t>с целью организации канала прямой связи инвесторов с органами местного самоуправления</w:t>
      </w:r>
      <w:r w:rsidR="00F87CF5">
        <w:rPr>
          <w:b w:val="0"/>
          <w:bCs w:val="0"/>
          <w:sz w:val="28"/>
          <w:szCs w:val="28"/>
        </w:rPr>
        <w:t xml:space="preserve"> Анучинского муниципального округа,</w:t>
      </w:r>
      <w:r w:rsidR="002256EC">
        <w:rPr>
          <w:b w:val="0"/>
          <w:bCs w:val="0"/>
          <w:sz w:val="28"/>
          <w:szCs w:val="28"/>
        </w:rPr>
        <w:t xml:space="preserve"> </w:t>
      </w:r>
      <w:r w:rsidR="005928ED">
        <w:rPr>
          <w:b w:val="0"/>
          <w:bCs w:val="0"/>
          <w:sz w:val="28"/>
          <w:szCs w:val="28"/>
        </w:rPr>
        <w:t>а</w:t>
      </w:r>
      <w:r w:rsidRPr="001A796E">
        <w:rPr>
          <w:b w:val="0"/>
          <w:bCs w:val="0"/>
          <w:sz w:val="28"/>
          <w:szCs w:val="28"/>
        </w:rPr>
        <w:t xml:space="preserve">дминистрация  Анучинского  муниципального </w:t>
      </w:r>
      <w:r w:rsidR="00560ABF" w:rsidRPr="001A796E">
        <w:rPr>
          <w:b w:val="0"/>
          <w:bCs w:val="0"/>
          <w:sz w:val="28"/>
          <w:szCs w:val="28"/>
        </w:rPr>
        <w:t>округа</w:t>
      </w:r>
      <w:r w:rsidR="00732111">
        <w:rPr>
          <w:b w:val="0"/>
          <w:bCs w:val="0"/>
          <w:sz w:val="28"/>
          <w:szCs w:val="28"/>
        </w:rPr>
        <w:t xml:space="preserve"> Приморского края</w:t>
      </w:r>
    </w:p>
    <w:p w14:paraId="3F9E44E0" w14:textId="77777777" w:rsidR="00B307F4" w:rsidRPr="00560ABF" w:rsidRDefault="00A76969" w:rsidP="005F36D3">
      <w:p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5C51E34" w14:textId="1E503A4A" w:rsidR="00B307F4" w:rsidRPr="00560ABF" w:rsidRDefault="00A76969" w:rsidP="005F36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F87CF5">
        <w:rPr>
          <w:rFonts w:ascii="Times New Roman" w:hAnsi="Times New Roman" w:cs="Times New Roman"/>
          <w:sz w:val="28"/>
          <w:szCs w:val="28"/>
        </w:rPr>
        <w:t xml:space="preserve">прилагаемый порядок рассмотрения обращений инвесторов, поступивших путем заполнения электронной формы на официальном сайте администрации Анучинского муниципального округа </w:t>
      </w:r>
      <w:bookmarkStart w:id="2" w:name="_Hlk67476229"/>
      <w:r w:rsidR="00F87CF5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«Интернет».</w:t>
      </w:r>
    </w:p>
    <w:bookmarkEnd w:id="2"/>
    <w:p w14:paraId="434A28F0" w14:textId="0D7B26B4" w:rsidR="005C6BE7" w:rsidRPr="00560ABF" w:rsidRDefault="00A76969" w:rsidP="005C6B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hAnsi="Times New Roman" w:cs="Times New Roman"/>
          <w:sz w:val="28"/>
          <w:szCs w:val="28"/>
        </w:rPr>
        <w:t xml:space="preserve">2. Общему отделу </w:t>
      </w:r>
      <w:r w:rsidR="005928ED">
        <w:rPr>
          <w:rFonts w:ascii="Times New Roman" w:hAnsi="Times New Roman" w:cs="Times New Roman"/>
          <w:sz w:val="28"/>
          <w:szCs w:val="28"/>
        </w:rPr>
        <w:t>а</w:t>
      </w:r>
      <w:r w:rsidRPr="00560ABF">
        <w:rPr>
          <w:rFonts w:ascii="Times New Roman" w:hAnsi="Times New Roman" w:cs="Times New Roman"/>
          <w:sz w:val="28"/>
          <w:szCs w:val="28"/>
        </w:rPr>
        <w:t>дминистрации Анучинского муниципального</w:t>
      </w:r>
      <w:r w:rsidR="00560ABF" w:rsidRPr="00560AB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32111">
        <w:rPr>
          <w:rFonts w:ascii="Times New Roman" w:hAnsi="Times New Roman" w:cs="Times New Roman"/>
          <w:sz w:val="28"/>
          <w:szCs w:val="28"/>
        </w:rPr>
        <w:t xml:space="preserve"> </w:t>
      </w:r>
      <w:r w:rsidR="005C6BE7">
        <w:rPr>
          <w:rFonts w:ascii="Times New Roman" w:hAnsi="Times New Roman" w:cs="Times New Roman"/>
          <w:sz w:val="28"/>
          <w:szCs w:val="28"/>
        </w:rPr>
        <w:t>(Бурдейная С.В.) разместить</w:t>
      </w:r>
      <w:r w:rsidRPr="00560ABF">
        <w:rPr>
          <w:rFonts w:ascii="Times New Roman" w:hAnsi="Times New Roman" w:cs="Times New Roman"/>
          <w:sz w:val="28"/>
          <w:szCs w:val="28"/>
        </w:rPr>
        <w:t xml:space="preserve"> настоящее</w:t>
      </w:r>
      <w:r w:rsidR="00376287">
        <w:rPr>
          <w:rFonts w:ascii="Times New Roman" w:hAnsi="Times New Roman" w:cs="Times New Roman"/>
          <w:sz w:val="28"/>
          <w:szCs w:val="28"/>
        </w:rPr>
        <w:t xml:space="preserve"> </w:t>
      </w:r>
      <w:r w:rsidR="00F87CF5">
        <w:rPr>
          <w:rFonts w:ascii="Times New Roman" w:hAnsi="Times New Roman" w:cs="Times New Roman"/>
          <w:sz w:val="28"/>
          <w:szCs w:val="28"/>
        </w:rPr>
        <w:t>постановление</w:t>
      </w:r>
      <w:r w:rsidR="00376287">
        <w:rPr>
          <w:rFonts w:ascii="Times New Roman" w:hAnsi="Times New Roman" w:cs="Times New Roman"/>
          <w:sz w:val="28"/>
          <w:szCs w:val="28"/>
        </w:rPr>
        <w:t xml:space="preserve"> в средствах массовой  информации и </w:t>
      </w:r>
      <w:r w:rsidRPr="00560AB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B3B61">
        <w:rPr>
          <w:rFonts w:ascii="Times New Roman" w:hAnsi="Times New Roman" w:cs="Times New Roman"/>
          <w:sz w:val="28"/>
          <w:szCs w:val="28"/>
        </w:rPr>
        <w:t>а</w:t>
      </w:r>
      <w:r w:rsidRPr="00560ABF">
        <w:rPr>
          <w:rFonts w:ascii="Times New Roman" w:hAnsi="Times New Roman" w:cs="Times New Roman"/>
          <w:sz w:val="28"/>
          <w:szCs w:val="28"/>
        </w:rPr>
        <w:t xml:space="preserve">дминистрации Анучинского </w:t>
      </w:r>
      <w:r w:rsidRPr="00560AB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="00560ABF" w:rsidRPr="00560ABF">
        <w:rPr>
          <w:rFonts w:ascii="Times New Roman" w:hAnsi="Times New Roman" w:cs="Times New Roman"/>
          <w:sz w:val="28"/>
          <w:szCs w:val="28"/>
        </w:rPr>
        <w:t>округа</w:t>
      </w:r>
      <w:r w:rsidR="005C6BE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C6BE7" w:rsidRPr="005C6BE7">
        <w:rPr>
          <w:rFonts w:ascii="Times New Roman" w:hAnsi="Times New Roman" w:cs="Times New Roman"/>
          <w:sz w:val="28"/>
          <w:szCs w:val="28"/>
        </w:rPr>
        <w:t xml:space="preserve"> </w:t>
      </w:r>
      <w:r w:rsidR="005C6BE7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«Интернет».</w:t>
      </w:r>
    </w:p>
    <w:p w14:paraId="21F6A49A" w14:textId="31D1490D" w:rsidR="00B307F4" w:rsidRPr="00560ABF" w:rsidRDefault="00A76969" w:rsidP="005F36D3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eastAsia="Tinos" w:hAnsi="Times New Roman" w:cs="Times New Roman"/>
          <w:sz w:val="28"/>
          <w:szCs w:val="28"/>
        </w:rPr>
        <w:t xml:space="preserve">        </w:t>
      </w:r>
      <w:r w:rsidRPr="00560ABF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1D0A1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560ABF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опубликования.</w:t>
      </w:r>
    </w:p>
    <w:p w14:paraId="0E155FFF" w14:textId="77777777" w:rsidR="00B307F4" w:rsidRPr="00560ABF" w:rsidRDefault="00A76969" w:rsidP="005F3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2514B31B" w14:textId="77777777" w:rsidR="00560ABF" w:rsidRPr="00560ABF" w:rsidRDefault="00560A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151A0" w14:textId="4888715A" w:rsidR="004D55FF" w:rsidRDefault="004D55F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158BF" w14:textId="77777777" w:rsidR="005C6BE7" w:rsidRDefault="005C6BE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08208" w14:textId="77777777" w:rsidR="004E5E80" w:rsidRDefault="004E5E8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6969" w:rsidRPr="00560A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76969" w:rsidRPr="00560ABF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660AD948" w14:textId="51A60371" w:rsidR="00B307F4" w:rsidRPr="00560ABF" w:rsidRDefault="00A76969" w:rsidP="004E5E8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0ABF">
        <w:rPr>
          <w:rFonts w:ascii="Times New Roman" w:hAnsi="Times New Roman" w:cs="Times New Roman"/>
          <w:sz w:val="28"/>
          <w:szCs w:val="28"/>
        </w:rPr>
        <w:t>муниципального</w:t>
      </w:r>
      <w:r w:rsidR="00560ABF" w:rsidRPr="00560AB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60ABF">
        <w:rPr>
          <w:rFonts w:ascii="Times New Roman" w:hAnsi="Times New Roman" w:cs="Times New Roman"/>
          <w:sz w:val="28"/>
          <w:szCs w:val="28"/>
        </w:rPr>
        <w:t xml:space="preserve"> </w:t>
      </w:r>
      <w:r w:rsidR="00560ABF" w:rsidRPr="00560AB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E5E80">
        <w:rPr>
          <w:rFonts w:ascii="Times New Roman" w:hAnsi="Times New Roman" w:cs="Times New Roman"/>
          <w:sz w:val="28"/>
          <w:szCs w:val="28"/>
        </w:rPr>
        <w:t xml:space="preserve">       </w:t>
      </w:r>
      <w:r w:rsidR="005C6BE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E5E80">
        <w:rPr>
          <w:rFonts w:ascii="Times New Roman" w:hAnsi="Times New Roman" w:cs="Times New Roman"/>
          <w:sz w:val="28"/>
          <w:szCs w:val="28"/>
        </w:rPr>
        <w:t xml:space="preserve"> С.А.Понуровский</w:t>
      </w:r>
    </w:p>
    <w:p w14:paraId="493E7F37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A33592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B2503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D7D169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98395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89CE30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B7BFDB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482C25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D27477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CAB7B9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F6FA6B" w14:textId="77777777" w:rsidR="00B307F4" w:rsidRPr="00560ABF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F195EA" w14:textId="20511E45" w:rsidR="00B307F4" w:rsidRDefault="00B307F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03097E" w14:textId="06900B1B" w:rsidR="00FA261C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06C69A" w14:textId="21FDD9D7" w:rsidR="00FA261C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9AC30E" w14:textId="2639C189" w:rsidR="00FA261C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C26942" w14:textId="0D4CBD34" w:rsidR="00FA261C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033E85" w14:textId="1B824ADC" w:rsidR="00FA261C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7EABE4" w14:textId="77777777" w:rsidR="00FA261C" w:rsidRPr="00560ABF" w:rsidRDefault="00FA261C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6997B8" w14:textId="5E4AA37A" w:rsidR="00B307F4" w:rsidRDefault="00B307F4" w:rsidP="005F36D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F52E29" w14:textId="77777777" w:rsidR="004D55FF" w:rsidRDefault="004D55FF" w:rsidP="005F36D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E9AAAC" w14:textId="77777777" w:rsidR="00376287" w:rsidRDefault="00376287" w:rsidP="005F36D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4548B2" w14:textId="77777777" w:rsidR="00376287" w:rsidRDefault="00376287" w:rsidP="005F36D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6E6944" w14:textId="77777777" w:rsidR="005F36D3" w:rsidRPr="00560ABF" w:rsidRDefault="005F36D3" w:rsidP="005F36D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84D83E" w14:textId="5C451906" w:rsidR="00777C71" w:rsidRDefault="00777C71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1DDE188" w14:textId="1821FCE5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EF928A" w14:textId="03D59E90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530B97A" w14:textId="29485BE2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F9A96B" w14:textId="1FE5502E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41B42D" w14:textId="62A9F66A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D5F3912" w14:textId="391D24FB" w:rsidR="00F87CF5" w:rsidRDefault="00F87CF5" w:rsidP="00777C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E7713C" w14:textId="77777777" w:rsidR="00F87CF5" w:rsidRDefault="00F87CF5" w:rsidP="00F87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p w14:paraId="097B5913" w14:textId="2998EAF4" w:rsidR="00F87CF5" w:rsidRDefault="00F87CF5" w:rsidP="00F87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9D105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</w:t>
      </w:r>
      <w:r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</w:p>
    <w:p w14:paraId="48E3344D" w14:textId="35D791B9" w:rsidR="00F87CF5" w:rsidRDefault="009D105F" w:rsidP="00F87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постановлением дминистрации</w:t>
      </w:r>
    </w:p>
    <w:p w14:paraId="165BF981" w14:textId="767BFA8D" w:rsidR="009D105F" w:rsidRDefault="009D105F" w:rsidP="00F87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Анучинского муниципального </w:t>
      </w:r>
    </w:p>
    <w:p w14:paraId="6651853E" w14:textId="77777777" w:rsidR="005C6BE7" w:rsidRDefault="009D105F" w:rsidP="009D1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округа </w:t>
      </w:r>
      <w:r w:rsidR="005C6BE7">
        <w:rPr>
          <w:rFonts w:ascii="Times New Roman" w:eastAsia="Calibri" w:hAnsi="Times New Roman" w:cs="Times New Roman"/>
          <w:sz w:val="28"/>
          <w:szCs w:val="28"/>
          <w:lang w:eastAsia="en-US"/>
        </w:rPr>
        <w:t>Приморского края</w:t>
      </w:r>
    </w:p>
    <w:p w14:paraId="65DA9C04" w14:textId="0D688ADF" w:rsidR="009D105F" w:rsidRDefault="005C6BE7" w:rsidP="009D1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</w:t>
      </w:r>
      <w:r w:rsidR="009D10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№</w:t>
      </w:r>
      <w:r w:rsidR="009D10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</w:p>
    <w:p w14:paraId="6CF0FBE9" w14:textId="77777777" w:rsidR="009D105F" w:rsidRDefault="009D105F" w:rsidP="009D1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</w:t>
      </w:r>
    </w:p>
    <w:p w14:paraId="001469B3" w14:textId="7CA16038" w:rsidR="009D105F" w:rsidRPr="009D105F" w:rsidRDefault="009D105F" w:rsidP="005C6B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D105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9976AED" w14:textId="3FDC4373" w:rsidR="009D105F" w:rsidRDefault="009D105F" w:rsidP="009D105F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rFonts w:ascii="Tinos" w:hAnsi="Tinos" w:cs="Tinos"/>
          <w:b w:val="0"/>
          <w:sz w:val="26"/>
          <w:szCs w:val="26"/>
        </w:rPr>
      </w:pPr>
      <w:r>
        <w:rPr>
          <w:sz w:val="28"/>
          <w:szCs w:val="28"/>
        </w:rPr>
        <w:t>рассмотрения обращений инвесторов, поступивших путем заполнения электронной формы на официальном сайте администрации Анучинского муниципального округа Приморского края в информационно – телекоммуникационной сети «Интернет»</w:t>
      </w:r>
    </w:p>
    <w:p w14:paraId="2830F6BF" w14:textId="10EDA951" w:rsidR="00F87CF5" w:rsidRPr="00F87CF5" w:rsidRDefault="00F87CF5" w:rsidP="009D1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76D80C" w14:textId="77777777" w:rsidR="00F87CF5" w:rsidRPr="00F87CF5" w:rsidRDefault="00F87CF5" w:rsidP="00F87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2374B8D" w14:textId="77777777" w:rsidR="009D105F" w:rsidRDefault="009D105F" w:rsidP="00C27E62">
      <w:pPr>
        <w:pStyle w:val="af3"/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  <w:t>1.</w:t>
      </w:r>
      <w:r w:rsidR="00F87CF5" w:rsidRPr="009D105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Общие положения</w:t>
      </w:r>
    </w:p>
    <w:p w14:paraId="470078E4" w14:textId="55617540" w:rsidR="009D105F" w:rsidRDefault="009D105F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</w:t>
      </w:r>
      <w:r w:rsidRPr="009D105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1.1.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Настоящий порядок </w:t>
      </w:r>
      <w:r w:rsidR="009454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определяет процедуру (правила)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рассмотрения обращений инвесторов, поступивших путем заполнения электронной формы на официальном сайте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Анучинского муниципального </w:t>
      </w:r>
      <w:r w:rsidR="009454E1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 (далее – Обращения).</w:t>
      </w:r>
    </w:p>
    <w:p w14:paraId="7EA8607E" w14:textId="77777777" w:rsidR="009454E1" w:rsidRDefault="009D105F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1.2.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Уполномоченный орган, координирующий работу по рассмотрению Обращений инвесторов 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финансово – экономическое управление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уполномоченный орган).</w:t>
      </w:r>
    </w:p>
    <w:p w14:paraId="0FA9D9B6" w14:textId="77777777" w:rsidR="002256EC" w:rsidRDefault="009454E1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1.3.</w:t>
      </w:r>
      <w:r w:rsidR="005C7B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Инвестор может обратиться с заявлением, предложением, жалобой по вопросам предпринимательской и инвестиционной деятельности, в том числе по проблемам, касающимся следующих сфер:</w:t>
      </w:r>
    </w:p>
    <w:p w14:paraId="096B025D" w14:textId="77777777" w:rsidR="002256EC" w:rsidRDefault="005C7B0A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инвестиционного проекта;</w:t>
      </w:r>
    </w:p>
    <w:p w14:paraId="63EC1FDB" w14:textId="77777777" w:rsidR="002256EC" w:rsidRDefault="005C7B0A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взаимодействие инвестора с органами местного самоуправления;</w:t>
      </w:r>
    </w:p>
    <w:p w14:paraId="5F3EDDEE" w14:textId="77777777" w:rsidR="002256EC" w:rsidRDefault="005C7B0A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предоставление информации о доступных формах государственной поддержки, предусмотренных муниципальными нормативными актами;</w:t>
      </w:r>
    </w:p>
    <w:p w14:paraId="779DAFD4" w14:textId="2C8757C5" w:rsidR="00F87CF5" w:rsidRPr="00F87CF5" w:rsidRDefault="005C7B0A" w:rsidP="002256EC">
      <w:pPr>
        <w:pStyle w:val="af3"/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 иных вопросов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сфере инвестиционной деятельности.</w:t>
      </w:r>
    </w:p>
    <w:p w14:paraId="009860CC" w14:textId="77777777" w:rsidR="00AB7F85" w:rsidRDefault="005C7B0A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1.4.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Обращение направляется посредством заполнения всех полей через электронную форму обращения, размещенную на официальном сайте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Анучинского муниципального округа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электронная форма), </w:t>
      </w:r>
      <w:r w:rsidR="00AB7F85">
        <w:rPr>
          <w:rFonts w:ascii="Times New Roman" w:eastAsia="Calibri" w:hAnsi="Times New Roman" w:cs="Times New Roman"/>
          <w:sz w:val="28"/>
          <w:szCs w:val="28"/>
          <w:lang w:eastAsia="en-US"/>
        </w:rPr>
        <w:t>на Главной странице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B7F85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Канал прямой связи</w:t>
      </w:r>
      <w:r w:rsidR="00AB7F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инвесторов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ссылке</w:t>
      </w:r>
      <w:r w:rsidR="00AB7F85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6F7E0FDB" w14:textId="637C9D65" w:rsidR="005C7B0A" w:rsidRDefault="005C7B0A" w:rsidP="002256EC">
      <w:pPr>
        <w:spacing w:after="0" w:line="360" w:lineRule="auto"/>
        <w:ind w:firstLine="708"/>
        <w:jc w:val="both"/>
      </w:pPr>
      <w:r w:rsidRPr="005C7B0A">
        <w:t xml:space="preserve"> </w:t>
      </w:r>
      <w:hyperlink r:id="rId8" w:history="1">
        <w:r w:rsidR="00AB7F85" w:rsidRPr="00D53B91">
          <w:rPr>
            <w:rStyle w:val="af1"/>
          </w:rPr>
          <w:t>https://анучинский.рф/okrug/investitsionnaya-deyatelnost/kanal-pryamoy-svyazi/</w:t>
        </w:r>
      </w:hyperlink>
    </w:p>
    <w:p w14:paraId="04AF58A5" w14:textId="138E203C" w:rsidR="00F87CF5" w:rsidRPr="00B05426" w:rsidRDefault="005C7B0A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1.5.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Отправленное обращение поступает на адрес электронной почты: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</w:p>
    <w:p w14:paraId="1A2C4D76" w14:textId="7FFF171C" w:rsidR="00C27E62" w:rsidRDefault="00054AF7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9" w:history="1">
        <w:r w:rsidR="00C27E62" w:rsidRPr="00D53B91">
          <w:rPr>
            <w:rStyle w:val="af1"/>
            <w:rFonts w:ascii="Times New Roman" w:eastAsia="Calibri" w:hAnsi="Times New Roman" w:cs="Times New Roman"/>
            <w:sz w:val="28"/>
            <w:szCs w:val="28"/>
            <w:lang w:eastAsia="en-US"/>
          </w:rPr>
          <w:t>anuchinsky@mo.primorsky.ru</w:t>
        </w:r>
      </w:hyperlink>
    </w:p>
    <w:p w14:paraId="55E86784" w14:textId="5F55F86C" w:rsidR="00F87CF5" w:rsidRPr="00F87CF5" w:rsidRDefault="00C27E62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7E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1.6.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Специалист Общего отдела администрации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течение одного рабочего дня осуществляет регистрацию поступившего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бращения в системе электронного документооборота. В случае если обращение не относится к вопросам инвестиционной деятельности, оно рассматривается в соответствии с законодательством Российской Федерации.</w:t>
      </w:r>
    </w:p>
    <w:p w14:paraId="4FD807EC" w14:textId="77777777" w:rsidR="00F87CF5" w:rsidRPr="00F87CF5" w:rsidRDefault="00F87CF5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23A7447" w14:textId="306E72BE" w:rsidR="00C27E62" w:rsidRDefault="00C27E62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  <w:t>2.</w:t>
      </w:r>
      <w:r w:rsidR="0057188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Содержание электронной формы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Обращения</w:t>
      </w:r>
    </w:p>
    <w:p w14:paraId="2F622531" w14:textId="77777777" w:rsidR="00C27E62" w:rsidRDefault="00C27E62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27E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 Э</w:t>
      </w:r>
      <w:r w:rsidR="00F87CF5" w:rsidRPr="00C27E62">
        <w:rPr>
          <w:rFonts w:ascii="Times New Roman" w:eastAsia="Calibri" w:hAnsi="Times New Roman" w:cs="Times New Roman"/>
          <w:sz w:val="28"/>
          <w:szCs w:val="28"/>
          <w:lang w:eastAsia="en-US"/>
        </w:rPr>
        <w:t>лектронная форма содержит следующие поля:</w:t>
      </w:r>
    </w:p>
    <w:p w14:paraId="0D621745" w14:textId="6CDB6BB7" w:rsidR="00C27E62" w:rsidRDefault="00C27E62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27E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2.1.1.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 инвестора – юридического лица;</w:t>
      </w:r>
    </w:p>
    <w:p w14:paraId="37CA78DF" w14:textId="77777777" w:rsidR="00C27E62" w:rsidRDefault="00C27E62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27E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2.1.2.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фамилия, имя, отчество инвестора – гражданина;</w:t>
      </w:r>
    </w:p>
    <w:p w14:paraId="45AAF13C" w14:textId="77777777" w:rsidR="0057188E" w:rsidRDefault="00C27E62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2.1.3.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адрес электронной почты;</w:t>
      </w:r>
    </w:p>
    <w:p w14:paraId="3D6D263B" w14:textId="77777777" w:rsidR="0057188E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2.1.4.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номер телефона;</w:t>
      </w:r>
    </w:p>
    <w:p w14:paraId="78E5E08D" w14:textId="77777777" w:rsidR="0057188E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2.1.5.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текст обращения;</w:t>
      </w:r>
    </w:p>
    <w:p w14:paraId="758DDB60" w14:textId="77777777" w:rsidR="0057188E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2.1.6.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согласие на обработку персональных данных.</w:t>
      </w:r>
    </w:p>
    <w:p w14:paraId="67EF9198" w14:textId="77777777" w:rsidR="0057188E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2.2. </w:t>
      </w:r>
      <w:r w:rsidR="00F87CF5" w:rsidRPr="0057188E">
        <w:rPr>
          <w:rFonts w:ascii="Times New Roman" w:eastAsia="Calibri" w:hAnsi="Times New Roman" w:cs="Times New Roman"/>
          <w:sz w:val="28"/>
          <w:szCs w:val="28"/>
          <w:lang w:eastAsia="en-US"/>
        </w:rPr>
        <w:t>Если в Обращении инвестора не указаны фамилия гражданина                   (наименование юридического лица)  или адрес электронной почты, ответ на обращение не дается.</w:t>
      </w:r>
    </w:p>
    <w:p w14:paraId="214BFBDA" w14:textId="1B390EFA" w:rsidR="00F87CF5" w:rsidRPr="00F87CF5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Инвестор несет ответственность за достоверность представляемых сведений.</w:t>
      </w:r>
    </w:p>
    <w:p w14:paraId="5ED87627" w14:textId="77777777" w:rsidR="0057188E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3. </w:t>
      </w:r>
      <w:r w:rsidR="00F87CF5" w:rsidRPr="00F87C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Порядок поступления и рассмотрения Обращений</w:t>
      </w:r>
    </w:p>
    <w:p w14:paraId="53BA9023" w14:textId="77777777" w:rsidR="00B05426" w:rsidRDefault="0057188E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88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3.1.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87CF5" w:rsidRPr="005718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регистрации Обращение направляется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F87CF5" w:rsidRPr="005718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Анучинского </w:t>
      </w:r>
      <w:r w:rsidR="00F87CF5" w:rsidRPr="005718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r w:rsidR="00F87CF5" w:rsidRPr="005718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определения ответственного исполнителя по работе с поступившим Обращением и подготовки ответа на него. </w:t>
      </w:r>
    </w:p>
    <w:p w14:paraId="1EFD4ED5" w14:textId="77777777" w:rsidR="00B05426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3.2. Специалист Общего отдела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направляет письмо заявителю на указанный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Обращении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электронный адрес с указанием регистрационного номера, даты регистрации.</w:t>
      </w:r>
    </w:p>
    <w:p w14:paraId="2C6A4971" w14:textId="77777777" w:rsidR="00B05426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 </w:t>
      </w:r>
      <w:r w:rsidR="00F87CF5" w:rsidRPr="00B05426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Ответственный исполнитель:</w:t>
      </w:r>
    </w:p>
    <w:p w14:paraId="6FB188F7" w14:textId="77777777" w:rsidR="00B05426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3.3.1. П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ри необходимости направляет инвестору запросы, проводит переговоры и встречи с инвестором, в том числе для получения дополнительной информации об инвестиционном проекте и инвесторе;</w:t>
      </w:r>
    </w:p>
    <w:p w14:paraId="4C0689CB" w14:textId="4DE738FA" w:rsidR="00F87CF5" w:rsidRPr="00F87CF5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3.3.2. О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казывает содействие в рамках межведомственного взаимодействия по вопросам реализации инвестиционного проекта. </w:t>
      </w:r>
    </w:p>
    <w:p w14:paraId="57DD4183" w14:textId="3FD3D506" w:rsidR="00B05426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итогам рассмотрения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бращения ответственный исполнитель осуществляет подготовку ответа на обращение инвестора и направляет его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Общий отдел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последующего направления инвестору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28332E96" w14:textId="77777777" w:rsidR="00AB7F85" w:rsidRDefault="00B05426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3.4.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Срок рассмотрения  составляет не более 7 рабочих дней, начиная с даты регистрации</w:t>
      </w:r>
      <w:r w:rsidR="00AB7F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Обращений инвесторов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028A972" w14:textId="77777777" w:rsidR="00AB7F85" w:rsidRDefault="00AB7F85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3.5.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необходимости проведения дополнительных мероприятий по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бращению инвестора уполномоченным органом на имя заявителя направляется промежуточный ответ с обязательным указанием сроков представления полного ответа.</w:t>
      </w:r>
    </w:p>
    <w:p w14:paraId="1847E58E" w14:textId="77777777" w:rsidR="00AB7F85" w:rsidRDefault="00AB7F85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3.6.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Контроль за результатами и сроками рассмотрения обращений осуществляет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Общий отдел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округа.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  <w:t>4.</w:t>
      </w:r>
      <w:r w:rsidR="00F87CF5" w:rsidRPr="00F87C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Требования к оформлению ответов на обращения инвесторов</w:t>
      </w:r>
    </w:p>
    <w:p w14:paraId="75510ABB" w14:textId="56F0120A" w:rsidR="00AB7F85" w:rsidRDefault="00AB7F85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Ответы на обращения инвесторов подписывает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Анучинского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округа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или заместитель главы администрации, курирующий экономические вопросы.</w:t>
      </w:r>
    </w:p>
    <w:p w14:paraId="1AE2B5E0" w14:textId="77777777" w:rsidR="00AB7F85" w:rsidRDefault="00AB7F85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4.2. </w:t>
      </w:r>
      <w:r w:rsidR="00F87CF5"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Текст ответа должен излагаться четко, последовательно и исчерпывающе давать ответ на все поставленные в обращении вопросы.</w:t>
      </w:r>
    </w:p>
    <w:p w14:paraId="225A3B21" w14:textId="77B0DBE0" w:rsidR="00F87CF5" w:rsidRPr="00AB7F85" w:rsidRDefault="00AB7F85" w:rsidP="002256E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4.3. </w:t>
      </w:r>
      <w:r w:rsidR="00F87CF5" w:rsidRPr="00AB7F85">
        <w:rPr>
          <w:rFonts w:ascii="Times New Roman" w:eastAsia="Calibri" w:hAnsi="Times New Roman" w:cs="Times New Roman"/>
          <w:sz w:val="28"/>
          <w:szCs w:val="28"/>
          <w:lang w:eastAsia="en-US"/>
        </w:rPr>
        <w:t>В ответе обязательно указываются фамилия, имя, отчество исполнителя, номер служебного телефона.</w:t>
      </w:r>
    </w:p>
    <w:p w14:paraId="7A9B2EFC" w14:textId="77777777" w:rsidR="00F87CF5" w:rsidRPr="00F87CF5" w:rsidRDefault="00F87CF5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87CF5">
        <w:rPr>
          <w:rFonts w:ascii="Times New Roman" w:eastAsia="Calibri" w:hAnsi="Times New Roman" w:cs="Times New Roman"/>
          <w:sz w:val="28"/>
          <w:szCs w:val="28"/>
          <w:lang w:eastAsia="en-US"/>
        </w:rPr>
        <w:t>__________</w:t>
      </w:r>
    </w:p>
    <w:p w14:paraId="2E2088ED" w14:textId="77777777" w:rsidR="00F87CF5" w:rsidRPr="00777C71" w:rsidRDefault="00F87CF5" w:rsidP="002256E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F87CF5" w:rsidRPr="00777C71">
      <w:headerReference w:type="default" r:id="rId10"/>
      <w:pgSz w:w="11906" w:h="16838"/>
      <w:pgMar w:top="972" w:right="850" w:bottom="1118" w:left="1701" w:header="4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84A47" w14:textId="77777777" w:rsidR="00054AF7" w:rsidRDefault="00054AF7">
      <w:pPr>
        <w:spacing w:after="0" w:line="240" w:lineRule="auto"/>
      </w:pPr>
      <w:r>
        <w:separator/>
      </w:r>
    </w:p>
  </w:endnote>
  <w:endnote w:type="continuationSeparator" w:id="0">
    <w:p w14:paraId="1614D03D" w14:textId="77777777" w:rsidR="00054AF7" w:rsidRDefault="00054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Calibri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AEFCC" w14:textId="77777777" w:rsidR="00054AF7" w:rsidRDefault="00054AF7">
      <w:pPr>
        <w:spacing w:after="0" w:line="240" w:lineRule="auto"/>
      </w:pPr>
      <w:r>
        <w:separator/>
      </w:r>
    </w:p>
  </w:footnote>
  <w:footnote w:type="continuationSeparator" w:id="0">
    <w:p w14:paraId="46252EC1" w14:textId="77777777" w:rsidR="00054AF7" w:rsidRDefault="00054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90360" w14:textId="77777777" w:rsidR="002A0B0E" w:rsidRDefault="002A0B0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B258F"/>
    <w:multiLevelType w:val="multilevel"/>
    <w:tmpl w:val="51AECF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635479E"/>
    <w:multiLevelType w:val="multilevel"/>
    <w:tmpl w:val="6D4A0F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3C6074"/>
    <w:multiLevelType w:val="multilevel"/>
    <w:tmpl w:val="915C08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53799D"/>
    <w:multiLevelType w:val="multilevel"/>
    <w:tmpl w:val="8118F8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74855F3A"/>
    <w:multiLevelType w:val="multilevel"/>
    <w:tmpl w:val="FA3C6A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74AE0924"/>
    <w:multiLevelType w:val="multilevel"/>
    <w:tmpl w:val="C386739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7A322A52"/>
    <w:multiLevelType w:val="multilevel"/>
    <w:tmpl w:val="7DB03E9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7CA635D2"/>
    <w:multiLevelType w:val="multilevel"/>
    <w:tmpl w:val="07D030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F4"/>
    <w:rsid w:val="00012E39"/>
    <w:rsid w:val="00054AF7"/>
    <w:rsid w:val="001A50DD"/>
    <w:rsid w:val="001A796E"/>
    <w:rsid w:val="001D0A14"/>
    <w:rsid w:val="002256EC"/>
    <w:rsid w:val="002A0B0E"/>
    <w:rsid w:val="00310FC3"/>
    <w:rsid w:val="00376287"/>
    <w:rsid w:val="00391E7A"/>
    <w:rsid w:val="004B720E"/>
    <w:rsid w:val="004D55FF"/>
    <w:rsid w:val="004E4346"/>
    <w:rsid w:val="004E5E80"/>
    <w:rsid w:val="00560ABF"/>
    <w:rsid w:val="0057188E"/>
    <w:rsid w:val="005850F1"/>
    <w:rsid w:val="005928ED"/>
    <w:rsid w:val="00596731"/>
    <w:rsid w:val="005C6BE7"/>
    <w:rsid w:val="005C7B0A"/>
    <w:rsid w:val="005F36D3"/>
    <w:rsid w:val="00621C0E"/>
    <w:rsid w:val="006E3062"/>
    <w:rsid w:val="00732111"/>
    <w:rsid w:val="00777C71"/>
    <w:rsid w:val="008C592C"/>
    <w:rsid w:val="009277DD"/>
    <w:rsid w:val="009454E1"/>
    <w:rsid w:val="009D105F"/>
    <w:rsid w:val="009F3F8C"/>
    <w:rsid w:val="00A76969"/>
    <w:rsid w:val="00AB7F85"/>
    <w:rsid w:val="00AC0E8E"/>
    <w:rsid w:val="00AC552B"/>
    <w:rsid w:val="00B05426"/>
    <w:rsid w:val="00B307F4"/>
    <w:rsid w:val="00BF1DFB"/>
    <w:rsid w:val="00C27E62"/>
    <w:rsid w:val="00DB3B61"/>
    <w:rsid w:val="00E00814"/>
    <w:rsid w:val="00E22078"/>
    <w:rsid w:val="00E65A8B"/>
    <w:rsid w:val="00F87CF5"/>
    <w:rsid w:val="00FA261C"/>
    <w:rsid w:val="00FC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E075"/>
  <w15:docId w15:val="{7C6119C9-8C98-4B79-AFAB-3B1F8D7C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0"/>
    <w:link w:val="1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341293"/>
  </w:style>
  <w:style w:type="character" w:customStyle="1" w:styleId="a5">
    <w:name w:val="Нижний колонтитул Знак"/>
    <w:basedOn w:val="a1"/>
    <w:uiPriority w:val="99"/>
    <w:qFormat/>
    <w:rsid w:val="00341293"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6">
    <w:name w:val="Посещённая гиперссылка"/>
    <w:rPr>
      <w:rFonts w:cs="Times New Roman"/>
      <w:color w:val="800080"/>
      <w:u w:val="single"/>
    </w:rPr>
  </w:style>
  <w:style w:type="paragraph" w:styleId="a7">
    <w:name w:val="Title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8">
    <w:name w:val="List"/>
    <w:basedOn w:val="a0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34129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341293"/>
    <w:pPr>
      <w:tabs>
        <w:tab w:val="center" w:pos="4677"/>
        <w:tab w:val="right" w:pos="9355"/>
      </w:tabs>
      <w:spacing w:after="0" w:line="240" w:lineRule="auto"/>
    </w:p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e">
    <w:name w:val="Balloon Text"/>
    <w:basedOn w:val="a"/>
    <w:link w:val="af"/>
    <w:uiPriority w:val="99"/>
    <w:semiHidden/>
    <w:unhideWhenUsed/>
    <w:rsid w:val="00012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012E39"/>
    <w:rPr>
      <w:rFonts w:ascii="Segoe UI" w:hAnsi="Segoe UI" w:cs="Segoe UI"/>
      <w:sz w:val="18"/>
      <w:szCs w:val="18"/>
    </w:rPr>
  </w:style>
  <w:style w:type="table" w:styleId="af0">
    <w:name w:val="Table Grid"/>
    <w:basedOn w:val="a2"/>
    <w:uiPriority w:val="39"/>
    <w:rsid w:val="00777C71"/>
    <w:rPr>
      <w:rFonts w:ascii="Calibri" w:eastAsia="Calibri" w:hAnsi="Calibri" w:cs="Times New Roman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F87CF5"/>
    <w:rPr>
      <w:color w:val="0563C1" w:themeColor="hyperlink"/>
      <w:u w:val="single"/>
    </w:rPr>
  </w:style>
  <w:style w:type="character" w:styleId="af2">
    <w:name w:val="Unresolved Mention"/>
    <w:basedOn w:val="a1"/>
    <w:uiPriority w:val="99"/>
    <w:semiHidden/>
    <w:unhideWhenUsed/>
    <w:rsid w:val="00F87CF5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rsid w:val="009D105F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styleId="af3">
    <w:name w:val="List Paragraph"/>
    <w:basedOn w:val="a"/>
    <w:uiPriority w:val="34"/>
    <w:qFormat/>
    <w:rsid w:val="009D105F"/>
    <w:pPr>
      <w:ind w:left="720"/>
      <w:contextualSpacing/>
    </w:pPr>
  </w:style>
  <w:style w:type="character" w:styleId="af4">
    <w:name w:val="FollowedHyperlink"/>
    <w:basedOn w:val="a1"/>
    <w:uiPriority w:val="99"/>
    <w:semiHidden/>
    <w:unhideWhenUsed/>
    <w:rsid w:val="005C7B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4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okrug/investitsionnaya-deyatelnost/kanal-pryamoy-svyaz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Вера В. Клыкова</cp:lastModifiedBy>
  <cp:revision>8</cp:revision>
  <cp:lastPrinted>2020-12-21T05:05:00Z</cp:lastPrinted>
  <dcterms:created xsi:type="dcterms:W3CDTF">2021-03-16T03:56:00Z</dcterms:created>
  <dcterms:modified xsi:type="dcterms:W3CDTF">2021-03-25T02:49:00Z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