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4A87655" w14:textId="77777777" w:rsidR="00CF4AB1" w:rsidRDefault="002E17A8" w:rsidP="00F53180">
      <w:pPr>
        <w:shd w:val="clear" w:color="auto" w:fill="FFFFFF"/>
        <w:jc w:val="right"/>
      </w:pPr>
      <w:r>
        <w:rPr>
          <w:noProof/>
        </w:rPr>
        <w:drawing>
          <wp:anchor distT="0" distB="0" distL="114300" distR="114300" simplePos="0" relativeHeight="2" behindDoc="0" locked="0" layoutInCell="1" allowOverlap="1" wp14:anchorId="76652B30" wp14:editId="67F5651F">
            <wp:simplePos x="0" y="0"/>
            <wp:positionH relativeFrom="column">
              <wp:posOffset>2637790</wp:posOffset>
            </wp:positionH>
            <wp:positionV relativeFrom="paragraph">
              <wp:posOffset>-6985</wp:posOffset>
            </wp:positionV>
            <wp:extent cx="639445" cy="914400"/>
            <wp:effectExtent l="0" t="0" r="0" b="0"/>
            <wp:wrapSquare wrapText="bothSides"/>
            <wp:docPr id="1" name="Рисунок 1" descr="герб_02_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 descr="герб_02_2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9445" cy="914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sz w:val="18"/>
        </w:rPr>
        <w:t xml:space="preserve">     </w:t>
      </w:r>
      <w:r>
        <w:rPr>
          <w:sz w:val="18"/>
        </w:rPr>
        <w:br/>
      </w:r>
    </w:p>
    <w:p w14:paraId="4DD03C5F" w14:textId="77777777" w:rsidR="00CF4AB1" w:rsidRDefault="00CF4AB1">
      <w:pPr>
        <w:shd w:val="clear" w:color="auto" w:fill="FFFFFF"/>
        <w:spacing w:before="227"/>
        <w:ind w:firstLine="426"/>
        <w:jc w:val="center"/>
        <w:rPr>
          <w:b/>
          <w:spacing w:val="20"/>
          <w:sz w:val="32"/>
        </w:rPr>
      </w:pPr>
    </w:p>
    <w:p w14:paraId="62AA151A" w14:textId="3B262E05" w:rsidR="001765D6" w:rsidRDefault="001765D6" w:rsidP="00F53180">
      <w:pPr>
        <w:shd w:val="clear" w:color="auto" w:fill="FFFFFF"/>
        <w:spacing w:before="227"/>
        <w:rPr>
          <w:b/>
          <w:spacing w:val="20"/>
          <w:sz w:val="32"/>
        </w:rPr>
      </w:pPr>
    </w:p>
    <w:p w14:paraId="42C043E4" w14:textId="77777777" w:rsidR="00F53180" w:rsidRDefault="00F53180" w:rsidP="00F53180">
      <w:pPr>
        <w:shd w:val="clear" w:color="auto" w:fill="FFFFFF"/>
        <w:spacing w:before="227"/>
        <w:rPr>
          <w:b/>
          <w:spacing w:val="20"/>
          <w:sz w:val="32"/>
        </w:rPr>
      </w:pPr>
    </w:p>
    <w:p w14:paraId="1C07008C" w14:textId="53ACB4B4" w:rsidR="001765D6" w:rsidRDefault="002E17A8" w:rsidP="001765D6">
      <w:pPr>
        <w:shd w:val="clear" w:color="auto" w:fill="FFFFFF"/>
        <w:spacing w:before="227"/>
        <w:jc w:val="center"/>
        <w:rPr>
          <w:b/>
          <w:spacing w:val="20"/>
          <w:sz w:val="32"/>
        </w:rPr>
      </w:pPr>
      <w:r>
        <w:rPr>
          <w:b/>
          <w:spacing w:val="20"/>
          <w:sz w:val="32"/>
        </w:rPr>
        <w:t>АДМИНИСТРАЦИЯ</w:t>
      </w:r>
    </w:p>
    <w:p w14:paraId="59EBAAB6" w14:textId="739E7644" w:rsidR="00CF4AB1" w:rsidRDefault="002E17A8" w:rsidP="001765D6">
      <w:pPr>
        <w:keepNext/>
        <w:jc w:val="center"/>
        <w:outlineLvl w:val="0"/>
        <w:rPr>
          <w:b/>
          <w:bCs/>
          <w:sz w:val="32"/>
        </w:rPr>
      </w:pPr>
      <w:r>
        <w:rPr>
          <w:b/>
          <w:bCs/>
          <w:sz w:val="40"/>
        </w:rPr>
        <w:t xml:space="preserve"> </w:t>
      </w:r>
      <w:r>
        <w:rPr>
          <w:b/>
          <w:bCs/>
          <w:sz w:val="32"/>
        </w:rPr>
        <w:t xml:space="preserve">АНУЧИНСКОГО МУНИЦИПАЛЬНОГО </w:t>
      </w:r>
      <w:r w:rsidR="00F53180">
        <w:rPr>
          <w:b/>
          <w:bCs/>
          <w:sz w:val="32"/>
        </w:rPr>
        <w:t>ОКРУГА</w:t>
      </w:r>
    </w:p>
    <w:p w14:paraId="335A3AE4" w14:textId="28AB120A" w:rsidR="001765D6" w:rsidRPr="001765D6" w:rsidRDefault="001765D6" w:rsidP="001765D6">
      <w:pPr>
        <w:keepNext/>
        <w:jc w:val="center"/>
        <w:outlineLvl w:val="0"/>
        <w:rPr>
          <w:b/>
          <w:bCs/>
          <w:sz w:val="32"/>
        </w:rPr>
      </w:pPr>
      <w:r>
        <w:rPr>
          <w:b/>
          <w:bCs/>
          <w:sz w:val="32"/>
        </w:rPr>
        <w:t>ПРИМОРСКОГО КРАЯ</w:t>
      </w:r>
    </w:p>
    <w:p w14:paraId="4100FB6F" w14:textId="77777777" w:rsidR="00CF4AB1" w:rsidRDefault="00CF4AB1">
      <w:pPr>
        <w:keepNext/>
        <w:shd w:val="clear" w:color="auto" w:fill="FFFFFF"/>
        <w:ind w:firstLine="426"/>
        <w:jc w:val="center"/>
        <w:outlineLvl w:val="1"/>
        <w:rPr>
          <w:rFonts w:eastAsia="Calibri"/>
          <w:b/>
          <w:bCs/>
          <w:sz w:val="28"/>
        </w:rPr>
      </w:pPr>
    </w:p>
    <w:p w14:paraId="5DBA99B4" w14:textId="77777777" w:rsidR="00CF4AB1" w:rsidRDefault="002E17A8" w:rsidP="001765D6">
      <w:pPr>
        <w:keepNext/>
        <w:shd w:val="clear" w:color="auto" w:fill="FFFFFF"/>
        <w:jc w:val="center"/>
        <w:outlineLvl w:val="1"/>
        <w:rPr>
          <w:rFonts w:eastAsia="Calibri"/>
          <w:bCs/>
          <w:sz w:val="28"/>
        </w:rPr>
      </w:pPr>
      <w:r>
        <w:rPr>
          <w:rFonts w:eastAsia="Calibri"/>
          <w:bCs/>
          <w:sz w:val="28"/>
        </w:rPr>
        <w:t>П О С Т А Н О В Л Е Н И Е</w:t>
      </w:r>
    </w:p>
    <w:p w14:paraId="5AA77A10" w14:textId="77777777" w:rsidR="00CF4AB1" w:rsidRDefault="00CF4AB1">
      <w:pPr>
        <w:keepNext/>
        <w:shd w:val="clear" w:color="auto" w:fill="FFFFFF"/>
        <w:ind w:firstLine="426"/>
        <w:jc w:val="center"/>
        <w:outlineLvl w:val="1"/>
        <w:rPr>
          <w:b/>
        </w:rPr>
      </w:pPr>
    </w:p>
    <w:p w14:paraId="66029253" w14:textId="77777777" w:rsidR="00CF4AB1" w:rsidRDefault="00CF4AB1">
      <w:pPr>
        <w:rPr>
          <w:sz w:val="28"/>
          <w:szCs w:val="28"/>
        </w:rPr>
      </w:pPr>
    </w:p>
    <w:p w14:paraId="0BB4642E" w14:textId="76B3DB6F" w:rsidR="00CF4AB1" w:rsidRDefault="000F70AB">
      <w:r>
        <w:rPr>
          <w:sz w:val="28"/>
          <w:szCs w:val="28"/>
        </w:rPr>
        <w:t>05</w:t>
      </w:r>
      <w:r w:rsidR="00454915">
        <w:rPr>
          <w:sz w:val="28"/>
          <w:szCs w:val="28"/>
        </w:rPr>
        <w:t xml:space="preserve"> марта </w:t>
      </w:r>
      <w:r w:rsidR="00306BE1">
        <w:rPr>
          <w:sz w:val="28"/>
          <w:szCs w:val="28"/>
        </w:rPr>
        <w:t>202</w:t>
      </w:r>
      <w:r w:rsidR="002B292A">
        <w:rPr>
          <w:sz w:val="28"/>
          <w:szCs w:val="28"/>
        </w:rPr>
        <w:t>2</w:t>
      </w:r>
      <w:r w:rsidR="002E17A8">
        <w:rPr>
          <w:sz w:val="28"/>
          <w:szCs w:val="28"/>
        </w:rPr>
        <w:t xml:space="preserve"> </w:t>
      </w:r>
      <w:r w:rsidR="002E17A8">
        <w:rPr>
          <w:sz w:val="28"/>
          <w:szCs w:val="28"/>
        </w:rPr>
        <w:tab/>
      </w:r>
      <w:r w:rsidR="002E17A8">
        <w:rPr>
          <w:sz w:val="28"/>
          <w:szCs w:val="28"/>
        </w:rPr>
        <w:tab/>
      </w:r>
      <w:r w:rsidR="00454915">
        <w:rPr>
          <w:sz w:val="28"/>
          <w:szCs w:val="28"/>
        </w:rPr>
        <w:t xml:space="preserve">      </w:t>
      </w:r>
      <w:r w:rsidR="002E17A8">
        <w:rPr>
          <w:sz w:val="28"/>
          <w:szCs w:val="28"/>
        </w:rPr>
        <w:tab/>
        <w:t xml:space="preserve">    </w:t>
      </w:r>
      <w:proofErr w:type="spellStart"/>
      <w:r w:rsidR="002E17A8">
        <w:rPr>
          <w:sz w:val="28"/>
          <w:szCs w:val="28"/>
        </w:rPr>
        <w:t>с.Анучино</w:t>
      </w:r>
      <w:proofErr w:type="spellEnd"/>
      <w:r w:rsidR="002E17A8">
        <w:rPr>
          <w:sz w:val="28"/>
          <w:szCs w:val="28"/>
        </w:rPr>
        <w:t xml:space="preserve">                              </w:t>
      </w:r>
      <w:r w:rsidR="00454915">
        <w:rPr>
          <w:sz w:val="28"/>
          <w:szCs w:val="28"/>
        </w:rPr>
        <w:t xml:space="preserve">        </w:t>
      </w:r>
      <w:bookmarkStart w:id="0" w:name="_GoBack"/>
      <w:bookmarkEnd w:id="0"/>
      <w:r w:rsidR="002E17A8">
        <w:rPr>
          <w:sz w:val="28"/>
          <w:szCs w:val="28"/>
        </w:rPr>
        <w:t xml:space="preserve">   </w:t>
      </w:r>
      <w:proofErr w:type="gramStart"/>
      <w:r w:rsidR="002E17A8">
        <w:rPr>
          <w:sz w:val="28"/>
          <w:szCs w:val="28"/>
        </w:rPr>
        <w:t xml:space="preserve">№  </w:t>
      </w:r>
      <w:r>
        <w:rPr>
          <w:sz w:val="28"/>
          <w:szCs w:val="28"/>
        </w:rPr>
        <w:t>205</w:t>
      </w:r>
      <w:proofErr w:type="gramEnd"/>
    </w:p>
    <w:p w14:paraId="2273ED03" w14:textId="77777777" w:rsidR="00CF4AB1" w:rsidRDefault="00CF4AB1">
      <w:pPr>
        <w:ind w:firstLine="426"/>
        <w:rPr>
          <w:sz w:val="28"/>
          <w:szCs w:val="28"/>
          <w:u w:val="single"/>
        </w:rPr>
      </w:pPr>
    </w:p>
    <w:p w14:paraId="54585DB0" w14:textId="77777777" w:rsidR="00CF4AB1" w:rsidRDefault="00CF4AB1">
      <w:pPr>
        <w:ind w:firstLine="426"/>
        <w:rPr>
          <w:sz w:val="28"/>
          <w:szCs w:val="28"/>
        </w:rPr>
      </w:pPr>
    </w:p>
    <w:p w14:paraId="3CDD543C" w14:textId="77777777" w:rsidR="001765D6" w:rsidRDefault="001765D6" w:rsidP="001765D6">
      <w:pPr>
        <w:jc w:val="center"/>
        <w:rPr>
          <w:b/>
          <w:sz w:val="28"/>
          <w:szCs w:val="28"/>
        </w:rPr>
      </w:pPr>
      <w:r w:rsidRPr="001765D6">
        <w:rPr>
          <w:b/>
          <w:sz w:val="28"/>
          <w:szCs w:val="28"/>
        </w:rPr>
        <w:t xml:space="preserve">О </w:t>
      </w:r>
      <w:bookmarkStart w:id="1" w:name="_Hlk66792662"/>
      <w:r w:rsidRPr="001765D6">
        <w:rPr>
          <w:b/>
          <w:sz w:val="28"/>
          <w:szCs w:val="28"/>
        </w:rPr>
        <w:t xml:space="preserve">внесении изменений в муниципальную программу «Формирование современной городской среды населенных пунктов на территории Анучинского муниципального округа» на 2020-2024 годы, </w:t>
      </w:r>
    </w:p>
    <w:p w14:paraId="047DDF69" w14:textId="77777777" w:rsidR="001765D6" w:rsidRDefault="001765D6" w:rsidP="001765D6">
      <w:pPr>
        <w:jc w:val="center"/>
        <w:rPr>
          <w:b/>
          <w:sz w:val="28"/>
          <w:szCs w:val="28"/>
        </w:rPr>
      </w:pPr>
      <w:r w:rsidRPr="001765D6">
        <w:rPr>
          <w:b/>
          <w:sz w:val="28"/>
          <w:szCs w:val="28"/>
        </w:rPr>
        <w:t xml:space="preserve">утвержденную постановлением Анучинского муниципального района </w:t>
      </w:r>
    </w:p>
    <w:p w14:paraId="58D58E7E" w14:textId="4452EDA8" w:rsidR="001765D6" w:rsidRDefault="001765D6" w:rsidP="001765D6">
      <w:pPr>
        <w:jc w:val="center"/>
        <w:rPr>
          <w:b/>
          <w:sz w:val="28"/>
          <w:szCs w:val="28"/>
        </w:rPr>
      </w:pPr>
      <w:r w:rsidRPr="001765D6">
        <w:rPr>
          <w:b/>
          <w:sz w:val="28"/>
          <w:szCs w:val="28"/>
        </w:rPr>
        <w:t>от 30.09.2019</w:t>
      </w:r>
      <w:r>
        <w:rPr>
          <w:b/>
          <w:sz w:val="28"/>
          <w:szCs w:val="28"/>
        </w:rPr>
        <w:t xml:space="preserve">г.  </w:t>
      </w:r>
      <w:r w:rsidRPr="001765D6">
        <w:rPr>
          <w:b/>
          <w:sz w:val="28"/>
          <w:szCs w:val="28"/>
        </w:rPr>
        <w:t>№ 557</w:t>
      </w:r>
    </w:p>
    <w:bookmarkEnd w:id="1"/>
    <w:p w14:paraId="00E04128" w14:textId="77777777" w:rsidR="001765D6" w:rsidRPr="001765D6" w:rsidRDefault="001765D6" w:rsidP="001765D6">
      <w:pPr>
        <w:jc w:val="center"/>
        <w:rPr>
          <w:b/>
          <w:sz w:val="28"/>
          <w:szCs w:val="28"/>
        </w:rPr>
      </w:pPr>
    </w:p>
    <w:p w14:paraId="64AC1678" w14:textId="1F27E092" w:rsidR="00F53180" w:rsidRDefault="002E17A8" w:rsidP="00F53180">
      <w:pPr>
        <w:pStyle w:val="ConsPlusTitle"/>
        <w:spacing w:after="240" w:line="360" w:lineRule="auto"/>
        <w:jc w:val="both"/>
        <w:rPr>
          <w:b w:val="0"/>
          <w:sz w:val="28"/>
          <w:szCs w:val="28"/>
        </w:rPr>
      </w:pPr>
      <w:r>
        <w:rPr>
          <w:sz w:val="28"/>
          <w:szCs w:val="28"/>
        </w:rPr>
        <w:t xml:space="preserve"> </w:t>
      </w:r>
      <w:r w:rsidR="001765D6">
        <w:rPr>
          <w:sz w:val="28"/>
          <w:szCs w:val="28"/>
        </w:rPr>
        <w:tab/>
      </w:r>
      <w:r>
        <w:rPr>
          <w:b w:val="0"/>
          <w:sz w:val="28"/>
          <w:szCs w:val="28"/>
        </w:rPr>
        <w:t>В соответствии с п. 4.2</w:t>
      </w:r>
      <w:r w:rsidR="003F2B9A">
        <w:rPr>
          <w:b w:val="0"/>
          <w:sz w:val="28"/>
          <w:szCs w:val="28"/>
        </w:rPr>
        <w:t xml:space="preserve"> </w:t>
      </w:r>
      <w:r w:rsidR="003F2B9A" w:rsidRPr="003F2B9A">
        <w:rPr>
          <w:b w:val="0"/>
          <w:sz w:val="28"/>
          <w:szCs w:val="28"/>
        </w:rPr>
        <w:t xml:space="preserve">«Порядка принятия решений о разработке муниципальных программ, их формирования, реализации и оценки эффективности в </w:t>
      </w:r>
      <w:proofErr w:type="spellStart"/>
      <w:r w:rsidR="003F2B9A" w:rsidRPr="003F2B9A">
        <w:rPr>
          <w:b w:val="0"/>
          <w:sz w:val="28"/>
          <w:szCs w:val="28"/>
        </w:rPr>
        <w:t>Анучинском</w:t>
      </w:r>
      <w:proofErr w:type="spellEnd"/>
      <w:r w:rsidR="003F2B9A" w:rsidRPr="003F2B9A">
        <w:rPr>
          <w:b w:val="0"/>
          <w:sz w:val="28"/>
          <w:szCs w:val="28"/>
        </w:rPr>
        <w:t xml:space="preserve"> муниципальном районе»</w:t>
      </w:r>
      <w:r w:rsidR="003F2B9A">
        <w:rPr>
          <w:b w:val="0"/>
          <w:sz w:val="28"/>
          <w:szCs w:val="28"/>
        </w:rPr>
        <w:t>, утвержденного</w:t>
      </w:r>
      <w:r>
        <w:rPr>
          <w:sz w:val="28"/>
          <w:szCs w:val="28"/>
        </w:rPr>
        <w:t xml:space="preserve"> </w:t>
      </w:r>
      <w:r w:rsidR="00F11B5E">
        <w:rPr>
          <w:b w:val="0"/>
          <w:bCs w:val="0"/>
          <w:sz w:val="28"/>
          <w:szCs w:val="28"/>
        </w:rPr>
        <w:t>постановлени</w:t>
      </w:r>
      <w:r w:rsidR="003F2B9A">
        <w:rPr>
          <w:b w:val="0"/>
          <w:bCs w:val="0"/>
          <w:sz w:val="28"/>
          <w:szCs w:val="28"/>
        </w:rPr>
        <w:t>ем</w:t>
      </w:r>
      <w:r w:rsidR="00F11B5E">
        <w:rPr>
          <w:b w:val="0"/>
          <w:bCs w:val="0"/>
          <w:sz w:val="28"/>
          <w:szCs w:val="28"/>
        </w:rPr>
        <w:t xml:space="preserve"> </w:t>
      </w:r>
      <w:r w:rsidR="003F2B9A" w:rsidRPr="003F2B9A">
        <w:rPr>
          <w:b w:val="0"/>
          <w:bCs w:val="0"/>
          <w:sz w:val="28"/>
          <w:szCs w:val="28"/>
        </w:rPr>
        <w:t xml:space="preserve">администрации  Анучинского муниципального района </w:t>
      </w:r>
      <w:r w:rsidR="00F11B5E">
        <w:rPr>
          <w:b w:val="0"/>
          <w:bCs w:val="0"/>
          <w:sz w:val="28"/>
          <w:szCs w:val="28"/>
        </w:rPr>
        <w:t xml:space="preserve">от </w:t>
      </w:r>
      <w:r w:rsidR="00950ED5">
        <w:rPr>
          <w:b w:val="0"/>
          <w:bCs w:val="0"/>
          <w:sz w:val="28"/>
          <w:szCs w:val="28"/>
        </w:rPr>
        <w:t>27.12.2018г. № 665</w:t>
      </w:r>
      <w:r>
        <w:rPr>
          <w:b w:val="0"/>
          <w:sz w:val="28"/>
          <w:szCs w:val="28"/>
        </w:rPr>
        <w:t xml:space="preserve">, </w:t>
      </w:r>
      <w:r w:rsidR="002B292A" w:rsidRPr="002B292A">
        <w:rPr>
          <w:b w:val="0"/>
          <w:sz w:val="28"/>
          <w:szCs w:val="28"/>
        </w:rPr>
        <w:t>п.15, приложения № 13</w:t>
      </w:r>
      <w:r w:rsidR="00980A7F">
        <w:rPr>
          <w:b w:val="0"/>
          <w:sz w:val="28"/>
          <w:szCs w:val="28"/>
        </w:rPr>
        <w:t xml:space="preserve"> государственной программы</w:t>
      </w:r>
      <w:r w:rsidR="002B292A" w:rsidRPr="002B292A">
        <w:rPr>
          <w:b w:val="0"/>
          <w:sz w:val="28"/>
          <w:szCs w:val="28"/>
        </w:rPr>
        <w:t xml:space="preserve"> </w:t>
      </w:r>
      <w:r w:rsidR="00980A7F" w:rsidRPr="00980A7F">
        <w:rPr>
          <w:b w:val="0"/>
          <w:sz w:val="28"/>
          <w:szCs w:val="28"/>
        </w:rPr>
        <w:t>«Формирование современной городской среды муниципальных образований Приморского края» на 2020-2027 годы</w:t>
      </w:r>
      <w:r w:rsidR="00980A7F">
        <w:rPr>
          <w:b w:val="0"/>
          <w:sz w:val="28"/>
          <w:szCs w:val="28"/>
        </w:rPr>
        <w:t xml:space="preserve">, утвержденной </w:t>
      </w:r>
      <w:r w:rsidR="00980A7F" w:rsidRPr="00980A7F">
        <w:rPr>
          <w:b w:val="0"/>
          <w:sz w:val="28"/>
          <w:szCs w:val="28"/>
        </w:rPr>
        <w:t xml:space="preserve"> </w:t>
      </w:r>
      <w:r w:rsidR="009011A3">
        <w:rPr>
          <w:b w:val="0"/>
          <w:sz w:val="28"/>
          <w:szCs w:val="28"/>
        </w:rPr>
        <w:t>постановлени</w:t>
      </w:r>
      <w:r w:rsidR="00980A7F">
        <w:rPr>
          <w:b w:val="0"/>
          <w:sz w:val="28"/>
          <w:szCs w:val="28"/>
        </w:rPr>
        <w:t xml:space="preserve">ем </w:t>
      </w:r>
      <w:r w:rsidR="003F2B9A" w:rsidRPr="003F2B9A">
        <w:rPr>
          <w:b w:val="0"/>
          <w:sz w:val="28"/>
          <w:szCs w:val="28"/>
        </w:rPr>
        <w:t xml:space="preserve">администрации Приморского края </w:t>
      </w:r>
      <w:r w:rsidR="009011A3">
        <w:rPr>
          <w:b w:val="0"/>
          <w:sz w:val="28"/>
          <w:szCs w:val="28"/>
        </w:rPr>
        <w:t>от 30.12.2019г. № 944-па</w:t>
      </w:r>
      <w:r w:rsidR="002B292A">
        <w:rPr>
          <w:b w:val="0"/>
          <w:sz w:val="28"/>
          <w:szCs w:val="28"/>
        </w:rPr>
        <w:t xml:space="preserve">, </w:t>
      </w:r>
      <w:r w:rsidR="00F53180" w:rsidRPr="00F53180">
        <w:rPr>
          <w:b w:val="0"/>
          <w:sz w:val="28"/>
          <w:szCs w:val="28"/>
        </w:rPr>
        <w:t>Устава администрации Анучинского муниципального округа Приморского края, администрация Анучинского муниципального округа Приморского края</w:t>
      </w:r>
    </w:p>
    <w:p w14:paraId="3925BD6A" w14:textId="33447793" w:rsidR="00CF4AB1" w:rsidRPr="00F53180" w:rsidRDefault="002E17A8" w:rsidP="00F53180">
      <w:pPr>
        <w:pStyle w:val="ConsPlusTitle"/>
        <w:spacing w:after="240" w:line="360" w:lineRule="auto"/>
        <w:jc w:val="both"/>
        <w:rPr>
          <w:b w:val="0"/>
          <w:bCs w:val="0"/>
          <w:sz w:val="28"/>
          <w:szCs w:val="28"/>
        </w:rPr>
      </w:pPr>
      <w:r w:rsidRPr="00F53180">
        <w:rPr>
          <w:b w:val="0"/>
          <w:bCs w:val="0"/>
          <w:sz w:val="28"/>
          <w:szCs w:val="28"/>
        </w:rPr>
        <w:t>ПОСТАНОВЛЯЕТ:</w:t>
      </w:r>
    </w:p>
    <w:p w14:paraId="77E05AA1" w14:textId="74DD23AE" w:rsidR="00CF4AB1" w:rsidRPr="001765D6" w:rsidRDefault="00550599" w:rsidP="001765D6">
      <w:pPr>
        <w:pStyle w:val="ConsPlusNormal"/>
        <w:tabs>
          <w:tab w:val="left" w:pos="0"/>
        </w:tabs>
        <w:spacing w:line="360" w:lineRule="auto"/>
        <w:ind w:firstLine="30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2E17A8">
        <w:rPr>
          <w:rFonts w:ascii="Times New Roman" w:hAnsi="Times New Roman" w:cs="Times New Roman"/>
          <w:color w:val="000000"/>
          <w:sz w:val="28"/>
          <w:szCs w:val="28"/>
        </w:rPr>
        <w:t xml:space="preserve">1.Внести </w:t>
      </w:r>
      <w:r w:rsidR="001765D6" w:rsidRPr="001765D6">
        <w:rPr>
          <w:rFonts w:ascii="Times New Roman" w:hAnsi="Times New Roman" w:cs="Times New Roman"/>
          <w:color w:val="000000"/>
          <w:sz w:val="28"/>
          <w:szCs w:val="28"/>
        </w:rPr>
        <w:t>изменени</w:t>
      </w:r>
      <w:r w:rsidR="001765D6">
        <w:rPr>
          <w:rFonts w:ascii="Times New Roman" w:hAnsi="Times New Roman" w:cs="Times New Roman"/>
          <w:color w:val="000000"/>
          <w:sz w:val="28"/>
          <w:szCs w:val="28"/>
        </w:rPr>
        <w:t>я</w:t>
      </w:r>
      <w:r w:rsidR="001765D6" w:rsidRPr="001765D6">
        <w:rPr>
          <w:rFonts w:ascii="Times New Roman" w:hAnsi="Times New Roman" w:cs="Times New Roman"/>
          <w:color w:val="000000"/>
          <w:sz w:val="28"/>
          <w:szCs w:val="28"/>
        </w:rPr>
        <w:t xml:space="preserve"> в </w:t>
      </w:r>
      <w:r w:rsidR="00004520">
        <w:rPr>
          <w:rFonts w:ascii="Times New Roman" w:hAnsi="Times New Roman" w:cs="Times New Roman"/>
          <w:color w:val="000000"/>
          <w:sz w:val="28"/>
          <w:szCs w:val="28"/>
        </w:rPr>
        <w:t xml:space="preserve">приложение № 14 к подпрограмме «Благоустройство </w:t>
      </w:r>
      <w:bookmarkStart w:id="2" w:name="_Hlk97131292"/>
      <w:r w:rsidR="00004520">
        <w:rPr>
          <w:rFonts w:ascii="Times New Roman" w:hAnsi="Times New Roman" w:cs="Times New Roman"/>
          <w:color w:val="000000"/>
          <w:sz w:val="28"/>
          <w:szCs w:val="28"/>
        </w:rPr>
        <w:t xml:space="preserve">территорий Анучинского муниципального округа» </w:t>
      </w:r>
      <w:r w:rsidR="001765D6" w:rsidRPr="001765D6">
        <w:rPr>
          <w:rFonts w:ascii="Times New Roman" w:hAnsi="Times New Roman" w:cs="Times New Roman"/>
          <w:color w:val="000000"/>
          <w:sz w:val="28"/>
          <w:szCs w:val="28"/>
        </w:rPr>
        <w:t>муниципальн</w:t>
      </w:r>
      <w:r w:rsidR="00004520">
        <w:rPr>
          <w:rFonts w:ascii="Times New Roman" w:hAnsi="Times New Roman" w:cs="Times New Roman"/>
          <w:color w:val="000000"/>
          <w:sz w:val="28"/>
          <w:szCs w:val="28"/>
        </w:rPr>
        <w:t>ой</w:t>
      </w:r>
      <w:r w:rsidR="001765D6" w:rsidRPr="001765D6">
        <w:rPr>
          <w:rFonts w:ascii="Times New Roman" w:hAnsi="Times New Roman" w:cs="Times New Roman"/>
          <w:color w:val="000000"/>
          <w:sz w:val="28"/>
          <w:szCs w:val="28"/>
        </w:rPr>
        <w:t xml:space="preserve"> программ</w:t>
      </w:r>
      <w:r w:rsidR="00004520">
        <w:rPr>
          <w:rFonts w:ascii="Times New Roman" w:hAnsi="Times New Roman" w:cs="Times New Roman"/>
          <w:color w:val="000000"/>
          <w:sz w:val="28"/>
          <w:szCs w:val="28"/>
        </w:rPr>
        <w:t>ы</w:t>
      </w:r>
      <w:r w:rsidR="001765D6" w:rsidRPr="001765D6">
        <w:rPr>
          <w:rFonts w:ascii="Times New Roman" w:hAnsi="Times New Roman" w:cs="Times New Roman"/>
          <w:color w:val="000000"/>
          <w:sz w:val="28"/>
          <w:szCs w:val="28"/>
        </w:rPr>
        <w:t xml:space="preserve"> «Формирование современной городской среды </w:t>
      </w:r>
      <w:r w:rsidR="001765D6" w:rsidRPr="001765D6">
        <w:rPr>
          <w:rFonts w:ascii="Times New Roman" w:hAnsi="Times New Roman" w:cs="Times New Roman"/>
          <w:color w:val="000000"/>
          <w:sz w:val="28"/>
          <w:szCs w:val="28"/>
        </w:rPr>
        <w:lastRenderedPageBreak/>
        <w:t>населенных пунктов на территории Анучинского муниципального округа» на 2020-2024 годы</w:t>
      </w:r>
      <w:bookmarkEnd w:id="2"/>
      <w:r w:rsidR="001765D6" w:rsidRPr="001765D6">
        <w:rPr>
          <w:rFonts w:ascii="Times New Roman" w:hAnsi="Times New Roman" w:cs="Times New Roman"/>
          <w:color w:val="000000"/>
          <w:sz w:val="28"/>
          <w:szCs w:val="28"/>
        </w:rPr>
        <w:t>, утвержденную постановлением Анучинского муниципального района от 30.09.2019г.  № 557</w:t>
      </w:r>
      <w:r w:rsidR="002E17A8">
        <w:rPr>
          <w:rFonts w:ascii="Times New Roman" w:hAnsi="Times New Roman" w:cs="Times New Roman"/>
          <w:sz w:val="28"/>
          <w:szCs w:val="28"/>
        </w:rPr>
        <w:t xml:space="preserve"> изложив в новой редакции (прилагается).</w:t>
      </w:r>
    </w:p>
    <w:p w14:paraId="4A52E86F" w14:textId="38E6F227" w:rsidR="00F53180" w:rsidRPr="00F53180" w:rsidRDefault="00F53180" w:rsidP="00F53180">
      <w:pPr>
        <w:spacing w:line="360" w:lineRule="auto"/>
        <w:ind w:firstLine="284"/>
        <w:jc w:val="both"/>
        <w:rPr>
          <w:kern w:val="2"/>
          <w:sz w:val="28"/>
          <w:szCs w:val="28"/>
        </w:rPr>
      </w:pPr>
      <w:r w:rsidRPr="00F53180">
        <w:rPr>
          <w:kern w:val="2"/>
          <w:sz w:val="28"/>
          <w:szCs w:val="28"/>
        </w:rPr>
        <w:t>2.Общему отделу администрации Анучинского муниципального округа (</w:t>
      </w:r>
      <w:proofErr w:type="spellStart"/>
      <w:r w:rsidRPr="00F53180">
        <w:rPr>
          <w:kern w:val="2"/>
          <w:sz w:val="28"/>
          <w:szCs w:val="28"/>
        </w:rPr>
        <w:t>Бурдейной</w:t>
      </w:r>
      <w:proofErr w:type="spellEnd"/>
      <w:r w:rsidRPr="00F53180">
        <w:rPr>
          <w:kern w:val="2"/>
          <w:sz w:val="28"/>
          <w:szCs w:val="28"/>
        </w:rPr>
        <w:t>) разместить постановление на официальном сайте администрации Анучинского муниципального округа Приморского края в информационно-телекоммуникационной сети Интернет.</w:t>
      </w:r>
    </w:p>
    <w:p w14:paraId="69ABD399" w14:textId="77777777" w:rsidR="00F53180" w:rsidRPr="00F53180" w:rsidRDefault="00F53180" w:rsidP="00F53180">
      <w:pPr>
        <w:spacing w:line="360" w:lineRule="auto"/>
        <w:ind w:firstLine="284"/>
        <w:jc w:val="both"/>
        <w:rPr>
          <w:kern w:val="2"/>
          <w:sz w:val="28"/>
          <w:szCs w:val="28"/>
        </w:rPr>
      </w:pPr>
      <w:r w:rsidRPr="00F53180">
        <w:rPr>
          <w:kern w:val="2"/>
          <w:sz w:val="28"/>
          <w:szCs w:val="28"/>
        </w:rPr>
        <w:t>3. Настоящее постановление вступает в силу со дня его подписания.</w:t>
      </w:r>
    </w:p>
    <w:p w14:paraId="7FE17649" w14:textId="0EE4A5FA" w:rsidR="00F53180" w:rsidRPr="00F53180" w:rsidRDefault="00F53180" w:rsidP="00F53180">
      <w:pPr>
        <w:spacing w:line="360" w:lineRule="auto"/>
        <w:ind w:firstLine="284"/>
        <w:jc w:val="both"/>
        <w:rPr>
          <w:kern w:val="2"/>
          <w:sz w:val="28"/>
          <w:szCs w:val="28"/>
        </w:rPr>
      </w:pPr>
      <w:r w:rsidRPr="00F53180">
        <w:rPr>
          <w:kern w:val="2"/>
          <w:sz w:val="28"/>
          <w:szCs w:val="28"/>
        </w:rPr>
        <w:t>4. Контроль за исполнением настоящего постановления возложить на   заместителя главы администрации Анучинского муниципального округа Дубовцева И.В.</w:t>
      </w:r>
    </w:p>
    <w:p w14:paraId="1E787EE0" w14:textId="42CE3861" w:rsidR="00CF4AB1" w:rsidRDefault="00CF4AB1" w:rsidP="00F53180">
      <w:pPr>
        <w:tabs>
          <w:tab w:val="left" w:pos="142"/>
        </w:tabs>
        <w:spacing w:line="360" w:lineRule="auto"/>
        <w:jc w:val="both"/>
        <w:rPr>
          <w:kern w:val="2"/>
          <w:sz w:val="28"/>
          <w:szCs w:val="28"/>
        </w:rPr>
      </w:pPr>
    </w:p>
    <w:p w14:paraId="7C55C02B" w14:textId="77777777" w:rsidR="00F53180" w:rsidRDefault="00F53180" w:rsidP="00F53180">
      <w:pPr>
        <w:tabs>
          <w:tab w:val="left" w:pos="142"/>
        </w:tabs>
        <w:spacing w:line="360" w:lineRule="auto"/>
        <w:jc w:val="both"/>
        <w:rPr>
          <w:sz w:val="28"/>
          <w:szCs w:val="28"/>
        </w:rPr>
      </w:pPr>
    </w:p>
    <w:p w14:paraId="7BF760B1" w14:textId="77777777" w:rsidR="000357A7" w:rsidRDefault="00EA5278">
      <w:pPr>
        <w:jc w:val="both"/>
        <w:rPr>
          <w:sz w:val="28"/>
          <w:szCs w:val="28"/>
        </w:rPr>
      </w:pPr>
      <w:r>
        <w:rPr>
          <w:sz w:val="28"/>
          <w:szCs w:val="28"/>
        </w:rPr>
        <w:t>Глава</w:t>
      </w:r>
      <w:r w:rsidR="000357A7">
        <w:rPr>
          <w:sz w:val="28"/>
          <w:szCs w:val="28"/>
        </w:rPr>
        <w:t xml:space="preserve"> </w:t>
      </w:r>
      <w:r w:rsidR="002E17A8">
        <w:rPr>
          <w:sz w:val="28"/>
          <w:szCs w:val="28"/>
        </w:rPr>
        <w:t>Анучинского</w:t>
      </w:r>
      <w:r w:rsidR="00D24B52">
        <w:rPr>
          <w:sz w:val="28"/>
          <w:szCs w:val="28"/>
        </w:rPr>
        <w:t xml:space="preserve"> </w:t>
      </w:r>
    </w:p>
    <w:p w14:paraId="52353F5E" w14:textId="3129D6F8" w:rsidR="00CF4AB1" w:rsidRDefault="002E17A8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муниципального </w:t>
      </w:r>
      <w:r w:rsidR="00EA5278">
        <w:rPr>
          <w:sz w:val="28"/>
          <w:szCs w:val="28"/>
        </w:rPr>
        <w:t>округа</w:t>
      </w:r>
      <w:r>
        <w:rPr>
          <w:sz w:val="28"/>
          <w:szCs w:val="28"/>
        </w:rPr>
        <w:t xml:space="preserve">                                 </w:t>
      </w:r>
      <w:r w:rsidR="00D24B52">
        <w:rPr>
          <w:sz w:val="28"/>
          <w:szCs w:val="28"/>
        </w:rPr>
        <w:t xml:space="preserve">    </w:t>
      </w:r>
      <w:r w:rsidR="000357A7">
        <w:rPr>
          <w:sz w:val="28"/>
          <w:szCs w:val="28"/>
        </w:rPr>
        <w:t xml:space="preserve">                    </w:t>
      </w:r>
      <w:r w:rsidR="00EA5278">
        <w:rPr>
          <w:sz w:val="28"/>
          <w:szCs w:val="28"/>
        </w:rPr>
        <w:t xml:space="preserve">С.А. </w:t>
      </w:r>
      <w:proofErr w:type="spellStart"/>
      <w:r w:rsidR="00EA5278">
        <w:rPr>
          <w:sz w:val="28"/>
          <w:szCs w:val="28"/>
        </w:rPr>
        <w:t>Понуровский</w:t>
      </w:r>
      <w:proofErr w:type="spellEnd"/>
    </w:p>
    <w:p w14:paraId="5FCCDE3A" w14:textId="77777777" w:rsidR="00CF4AB1" w:rsidRDefault="00CF4AB1">
      <w:pPr>
        <w:jc w:val="both"/>
        <w:rPr>
          <w:sz w:val="28"/>
          <w:szCs w:val="28"/>
        </w:rPr>
      </w:pPr>
    </w:p>
    <w:p w14:paraId="5176322F" w14:textId="77777777" w:rsidR="00CF4AB1" w:rsidRDefault="00CF4AB1">
      <w:pPr>
        <w:jc w:val="both"/>
        <w:rPr>
          <w:sz w:val="28"/>
          <w:szCs w:val="28"/>
        </w:rPr>
      </w:pPr>
    </w:p>
    <w:p w14:paraId="3E700A1E" w14:textId="77777777" w:rsidR="00CF4AB1" w:rsidRDefault="00CF4AB1">
      <w:pPr>
        <w:jc w:val="both"/>
        <w:rPr>
          <w:sz w:val="28"/>
          <w:szCs w:val="28"/>
        </w:rPr>
      </w:pPr>
    </w:p>
    <w:p w14:paraId="6B4100F4" w14:textId="77777777" w:rsidR="00CF4AB1" w:rsidRDefault="00CF4AB1">
      <w:pPr>
        <w:jc w:val="both"/>
        <w:rPr>
          <w:sz w:val="28"/>
          <w:szCs w:val="28"/>
        </w:rPr>
      </w:pPr>
    </w:p>
    <w:p w14:paraId="37CE8B99" w14:textId="77777777" w:rsidR="00CF4AB1" w:rsidRDefault="00CF4AB1">
      <w:pPr>
        <w:jc w:val="both"/>
        <w:rPr>
          <w:sz w:val="28"/>
          <w:szCs w:val="28"/>
        </w:rPr>
      </w:pPr>
    </w:p>
    <w:p w14:paraId="09CE4946" w14:textId="77777777" w:rsidR="00CF4AB1" w:rsidRDefault="00CF4AB1">
      <w:pPr>
        <w:jc w:val="both"/>
        <w:rPr>
          <w:sz w:val="28"/>
          <w:szCs w:val="28"/>
        </w:rPr>
      </w:pPr>
    </w:p>
    <w:p w14:paraId="49DDA9FE" w14:textId="77777777" w:rsidR="00CF4AB1" w:rsidRDefault="00CF4AB1">
      <w:pPr>
        <w:jc w:val="both"/>
        <w:rPr>
          <w:sz w:val="28"/>
          <w:szCs w:val="28"/>
        </w:rPr>
      </w:pPr>
    </w:p>
    <w:p w14:paraId="57CF4B84" w14:textId="77777777" w:rsidR="00CF4AB1" w:rsidRDefault="00CF4AB1">
      <w:pPr>
        <w:jc w:val="both"/>
        <w:rPr>
          <w:sz w:val="28"/>
          <w:szCs w:val="28"/>
        </w:rPr>
      </w:pPr>
    </w:p>
    <w:p w14:paraId="4690E36A" w14:textId="77777777" w:rsidR="00CF4AB1" w:rsidRDefault="00CF4AB1">
      <w:pPr>
        <w:jc w:val="both"/>
        <w:rPr>
          <w:sz w:val="28"/>
          <w:szCs w:val="28"/>
        </w:rPr>
      </w:pPr>
    </w:p>
    <w:p w14:paraId="3F7138E4" w14:textId="77777777" w:rsidR="00CF4AB1" w:rsidRDefault="00CF4AB1">
      <w:pPr>
        <w:jc w:val="both"/>
        <w:rPr>
          <w:sz w:val="28"/>
          <w:szCs w:val="28"/>
        </w:rPr>
      </w:pPr>
    </w:p>
    <w:p w14:paraId="75A0656E" w14:textId="77777777" w:rsidR="00CF4AB1" w:rsidRDefault="00CF4AB1">
      <w:pPr>
        <w:jc w:val="both"/>
        <w:rPr>
          <w:sz w:val="28"/>
          <w:szCs w:val="28"/>
        </w:rPr>
      </w:pPr>
    </w:p>
    <w:p w14:paraId="25602EAA" w14:textId="77777777" w:rsidR="00CF4AB1" w:rsidRDefault="00CF4AB1">
      <w:pPr>
        <w:jc w:val="both"/>
        <w:rPr>
          <w:sz w:val="28"/>
          <w:szCs w:val="28"/>
        </w:rPr>
      </w:pPr>
    </w:p>
    <w:p w14:paraId="75EAF36A" w14:textId="77777777" w:rsidR="00CF4AB1" w:rsidRDefault="00CF4AB1">
      <w:pPr>
        <w:jc w:val="both"/>
        <w:rPr>
          <w:sz w:val="28"/>
          <w:szCs w:val="28"/>
        </w:rPr>
      </w:pPr>
    </w:p>
    <w:p w14:paraId="51892A89" w14:textId="77777777" w:rsidR="00CF4AB1" w:rsidRDefault="00CF4AB1">
      <w:pPr>
        <w:jc w:val="both"/>
        <w:rPr>
          <w:sz w:val="28"/>
          <w:szCs w:val="28"/>
        </w:rPr>
      </w:pPr>
    </w:p>
    <w:p w14:paraId="16319B85" w14:textId="77777777" w:rsidR="00CF4AB1" w:rsidRDefault="00CF4AB1">
      <w:pPr>
        <w:jc w:val="both"/>
        <w:rPr>
          <w:sz w:val="28"/>
          <w:szCs w:val="28"/>
        </w:rPr>
      </w:pPr>
    </w:p>
    <w:p w14:paraId="0827F751" w14:textId="77777777" w:rsidR="00CF4AB1" w:rsidRDefault="00CF4AB1">
      <w:pPr>
        <w:jc w:val="both"/>
        <w:rPr>
          <w:sz w:val="28"/>
          <w:szCs w:val="28"/>
        </w:rPr>
      </w:pPr>
    </w:p>
    <w:p w14:paraId="0047822C" w14:textId="77777777" w:rsidR="00CF4AB1" w:rsidRDefault="00CF4AB1">
      <w:pPr>
        <w:jc w:val="both"/>
        <w:rPr>
          <w:sz w:val="28"/>
          <w:szCs w:val="28"/>
        </w:rPr>
      </w:pPr>
    </w:p>
    <w:p w14:paraId="525977BF" w14:textId="57DEFA48" w:rsidR="00CF4AB1" w:rsidRDefault="00CF4AB1">
      <w:pPr>
        <w:jc w:val="both"/>
        <w:rPr>
          <w:sz w:val="28"/>
          <w:szCs w:val="28"/>
        </w:rPr>
      </w:pPr>
    </w:p>
    <w:p w14:paraId="203493AB" w14:textId="1C11D619" w:rsidR="00980A7F" w:rsidRDefault="00980A7F">
      <w:pPr>
        <w:jc w:val="both"/>
        <w:rPr>
          <w:sz w:val="28"/>
          <w:szCs w:val="28"/>
        </w:rPr>
      </w:pPr>
    </w:p>
    <w:p w14:paraId="734F41CA" w14:textId="77777777" w:rsidR="00980A7F" w:rsidRDefault="00980A7F">
      <w:pPr>
        <w:jc w:val="both"/>
        <w:rPr>
          <w:sz w:val="28"/>
          <w:szCs w:val="28"/>
        </w:rPr>
      </w:pPr>
    </w:p>
    <w:p w14:paraId="4D53C935" w14:textId="77777777" w:rsidR="00CF4AB1" w:rsidRDefault="00CF4AB1">
      <w:pPr>
        <w:jc w:val="both"/>
        <w:rPr>
          <w:sz w:val="28"/>
          <w:szCs w:val="28"/>
        </w:rPr>
      </w:pPr>
    </w:p>
    <w:p w14:paraId="097292D1" w14:textId="77777777" w:rsidR="009011A3" w:rsidRDefault="009011A3">
      <w:pPr>
        <w:jc w:val="both"/>
        <w:rPr>
          <w:sz w:val="28"/>
          <w:szCs w:val="28"/>
        </w:rPr>
      </w:pPr>
    </w:p>
    <w:p w14:paraId="265BDCA5" w14:textId="2D28A8C2" w:rsidR="00CF4AB1" w:rsidRPr="00980A7F" w:rsidRDefault="002E17A8">
      <w:pPr>
        <w:jc w:val="right"/>
        <w:rPr>
          <w:sz w:val="24"/>
          <w:szCs w:val="24"/>
        </w:rPr>
      </w:pPr>
      <w:r w:rsidRPr="00980A7F">
        <w:rPr>
          <w:sz w:val="24"/>
          <w:szCs w:val="24"/>
        </w:rPr>
        <w:lastRenderedPageBreak/>
        <w:t>Приложение № 1</w:t>
      </w:r>
      <w:r w:rsidR="002A0782" w:rsidRPr="00980A7F">
        <w:rPr>
          <w:sz w:val="24"/>
          <w:szCs w:val="24"/>
        </w:rPr>
        <w:t>4</w:t>
      </w:r>
    </w:p>
    <w:p w14:paraId="67401A98" w14:textId="77777777" w:rsidR="00980A7F" w:rsidRDefault="000357A7">
      <w:pPr>
        <w:jc w:val="right"/>
        <w:rPr>
          <w:sz w:val="24"/>
          <w:szCs w:val="24"/>
        </w:rPr>
      </w:pPr>
      <w:r w:rsidRPr="000357A7">
        <w:rPr>
          <w:sz w:val="24"/>
          <w:szCs w:val="24"/>
        </w:rPr>
        <w:t>к подпрограмме «Благоустройство</w:t>
      </w:r>
      <w:r>
        <w:rPr>
          <w:sz w:val="24"/>
          <w:szCs w:val="24"/>
        </w:rPr>
        <w:t xml:space="preserve"> </w:t>
      </w:r>
      <w:r w:rsidR="00FD4DCD" w:rsidRPr="00FD4DCD">
        <w:rPr>
          <w:sz w:val="24"/>
          <w:szCs w:val="24"/>
        </w:rPr>
        <w:t xml:space="preserve">территорий </w:t>
      </w:r>
    </w:p>
    <w:p w14:paraId="7E746452" w14:textId="77777777" w:rsidR="00980A7F" w:rsidRDefault="00FD4DCD" w:rsidP="00980A7F">
      <w:pPr>
        <w:jc w:val="right"/>
        <w:rPr>
          <w:sz w:val="24"/>
          <w:szCs w:val="24"/>
        </w:rPr>
      </w:pPr>
      <w:r w:rsidRPr="00FD4DCD">
        <w:rPr>
          <w:sz w:val="24"/>
          <w:szCs w:val="24"/>
        </w:rPr>
        <w:t xml:space="preserve">Анучинского муниципального округа» </w:t>
      </w:r>
    </w:p>
    <w:p w14:paraId="0FAE8AE1" w14:textId="248E342D" w:rsidR="00980A7F" w:rsidRDefault="00FD4DCD" w:rsidP="00980A7F">
      <w:pPr>
        <w:jc w:val="right"/>
        <w:rPr>
          <w:sz w:val="24"/>
          <w:szCs w:val="24"/>
        </w:rPr>
      </w:pPr>
      <w:r w:rsidRPr="00FD4DCD">
        <w:rPr>
          <w:sz w:val="24"/>
          <w:szCs w:val="24"/>
        </w:rPr>
        <w:t xml:space="preserve">муниципальной программы «Формирование </w:t>
      </w:r>
    </w:p>
    <w:p w14:paraId="010265AF" w14:textId="77777777" w:rsidR="00980A7F" w:rsidRDefault="00FD4DCD">
      <w:pPr>
        <w:jc w:val="right"/>
        <w:rPr>
          <w:sz w:val="24"/>
          <w:szCs w:val="24"/>
        </w:rPr>
      </w:pPr>
      <w:r w:rsidRPr="00FD4DCD">
        <w:rPr>
          <w:sz w:val="24"/>
          <w:szCs w:val="24"/>
        </w:rPr>
        <w:t xml:space="preserve">современной городской среды населенных </w:t>
      </w:r>
    </w:p>
    <w:p w14:paraId="495D693B" w14:textId="77777777" w:rsidR="00980A7F" w:rsidRDefault="00FD4DCD" w:rsidP="00980A7F">
      <w:pPr>
        <w:jc w:val="right"/>
        <w:rPr>
          <w:sz w:val="24"/>
          <w:szCs w:val="24"/>
        </w:rPr>
      </w:pPr>
      <w:r w:rsidRPr="00FD4DCD">
        <w:rPr>
          <w:sz w:val="24"/>
          <w:szCs w:val="24"/>
        </w:rPr>
        <w:t>пунктов на территории Анучинского округа»</w:t>
      </w:r>
    </w:p>
    <w:p w14:paraId="0BDEEAF4" w14:textId="24831441" w:rsidR="000357A7" w:rsidRDefault="00FD4DCD" w:rsidP="00980A7F">
      <w:pPr>
        <w:jc w:val="right"/>
        <w:rPr>
          <w:sz w:val="24"/>
          <w:szCs w:val="24"/>
        </w:rPr>
      </w:pPr>
      <w:r w:rsidRPr="00FD4DCD">
        <w:rPr>
          <w:sz w:val="24"/>
          <w:szCs w:val="24"/>
        </w:rPr>
        <w:t xml:space="preserve"> на 2020-2024 годы</w:t>
      </w:r>
      <w:r w:rsidR="00980A7F">
        <w:rPr>
          <w:sz w:val="24"/>
          <w:szCs w:val="24"/>
        </w:rPr>
        <w:t>, утвержденной постановлением</w:t>
      </w:r>
    </w:p>
    <w:p w14:paraId="218E629C" w14:textId="25FE1301" w:rsidR="00980A7F" w:rsidRDefault="00980A7F" w:rsidP="00980A7F">
      <w:pPr>
        <w:jc w:val="right"/>
        <w:rPr>
          <w:sz w:val="24"/>
          <w:szCs w:val="24"/>
        </w:rPr>
      </w:pPr>
      <w:r>
        <w:rPr>
          <w:sz w:val="24"/>
          <w:szCs w:val="24"/>
        </w:rPr>
        <w:t>администрации Анучинского муниципального района</w:t>
      </w:r>
    </w:p>
    <w:p w14:paraId="1F2BD406" w14:textId="03EB14B4" w:rsidR="00980A7F" w:rsidRDefault="00980A7F" w:rsidP="00980A7F">
      <w:pPr>
        <w:jc w:val="right"/>
        <w:rPr>
          <w:sz w:val="24"/>
          <w:szCs w:val="24"/>
        </w:rPr>
      </w:pPr>
      <w:r>
        <w:rPr>
          <w:sz w:val="24"/>
          <w:szCs w:val="24"/>
        </w:rPr>
        <w:t>от 30.09.2019г. № 557</w:t>
      </w:r>
    </w:p>
    <w:p w14:paraId="357E96AF" w14:textId="77777777" w:rsidR="00FD4DCD" w:rsidRPr="000357A7" w:rsidRDefault="00FD4DCD">
      <w:pPr>
        <w:jc w:val="right"/>
        <w:rPr>
          <w:sz w:val="24"/>
          <w:szCs w:val="24"/>
        </w:rPr>
      </w:pPr>
    </w:p>
    <w:p w14:paraId="2D2C7451" w14:textId="77777777" w:rsidR="00CF4AB1" w:rsidRDefault="00CF4AB1">
      <w:pPr>
        <w:jc w:val="both"/>
        <w:rPr>
          <w:sz w:val="28"/>
          <w:szCs w:val="28"/>
        </w:rPr>
      </w:pPr>
    </w:p>
    <w:p w14:paraId="1D77211E" w14:textId="77777777" w:rsidR="00CF4AB1" w:rsidRDefault="002E17A8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Перечень</w:t>
      </w:r>
    </w:p>
    <w:p w14:paraId="7E3E3FA1" w14:textId="2182C2C1" w:rsidR="00CF4AB1" w:rsidRDefault="002E17A8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территорий, отобранных для благоустройства в 202</w:t>
      </w:r>
      <w:r w:rsidR="00306BE1">
        <w:rPr>
          <w:b/>
          <w:sz w:val="28"/>
          <w:szCs w:val="28"/>
        </w:rPr>
        <w:t>2</w:t>
      </w:r>
      <w:r>
        <w:rPr>
          <w:b/>
          <w:sz w:val="28"/>
          <w:szCs w:val="28"/>
        </w:rPr>
        <w:t xml:space="preserve"> году</w:t>
      </w:r>
    </w:p>
    <w:p w14:paraId="351C0B7C" w14:textId="77777777" w:rsidR="00CF4AB1" w:rsidRDefault="00CF4AB1">
      <w:pPr>
        <w:jc w:val="center"/>
        <w:rPr>
          <w:b/>
          <w:sz w:val="28"/>
          <w:szCs w:val="28"/>
        </w:rPr>
      </w:pPr>
    </w:p>
    <w:p w14:paraId="0FF1619A" w14:textId="77777777" w:rsidR="00CF4AB1" w:rsidRDefault="00CF4AB1">
      <w:pPr>
        <w:jc w:val="both"/>
        <w:rPr>
          <w:sz w:val="28"/>
          <w:szCs w:val="28"/>
        </w:rPr>
      </w:pPr>
    </w:p>
    <w:tbl>
      <w:tblPr>
        <w:tblW w:w="9554" w:type="dxa"/>
        <w:tblInd w:w="-15" w:type="dxa"/>
        <w:tblLook w:val="04A0" w:firstRow="1" w:lastRow="0" w:firstColumn="1" w:lastColumn="0" w:noHBand="0" w:noVBand="1"/>
      </w:tblPr>
      <w:tblGrid>
        <w:gridCol w:w="107"/>
        <w:gridCol w:w="457"/>
        <w:gridCol w:w="207"/>
        <w:gridCol w:w="2198"/>
        <w:gridCol w:w="1890"/>
        <w:gridCol w:w="3081"/>
        <w:gridCol w:w="1578"/>
        <w:gridCol w:w="36"/>
      </w:tblGrid>
      <w:tr w:rsidR="00CF4AB1" w14:paraId="27F9B7EE" w14:textId="77777777" w:rsidTr="00374EE4">
        <w:trPr>
          <w:gridBefore w:val="1"/>
          <w:gridAfter w:val="5"/>
          <w:wBefore w:w="107" w:type="dxa"/>
          <w:wAfter w:w="8783" w:type="dxa"/>
          <w:trHeight w:hRule="exact" w:val="405"/>
        </w:trPr>
        <w:tc>
          <w:tcPr>
            <w:tcW w:w="664" w:type="dxa"/>
            <w:gridSpan w:val="2"/>
            <w:shd w:val="clear" w:color="auto" w:fill="auto"/>
            <w:vAlign w:val="bottom"/>
          </w:tcPr>
          <w:p w14:paraId="2798B237" w14:textId="77777777" w:rsidR="00CF4AB1" w:rsidRDefault="00CF4AB1">
            <w:pPr>
              <w:rPr>
                <w:rFonts w:ascii="Calibri" w:hAnsi="Calibri"/>
                <w:color w:val="000000"/>
              </w:rPr>
            </w:pPr>
          </w:p>
        </w:tc>
      </w:tr>
      <w:tr w:rsidR="00306BE1" w:rsidRPr="00306BE1" w14:paraId="5CF1BFDB" w14:textId="77777777" w:rsidTr="00374EE4">
        <w:trPr>
          <w:gridAfter w:val="1"/>
          <w:wAfter w:w="36" w:type="dxa"/>
          <w:trHeight w:val="983"/>
        </w:trPr>
        <w:tc>
          <w:tcPr>
            <w:tcW w:w="56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AB36EF8" w14:textId="77777777" w:rsidR="00306BE1" w:rsidRPr="00306BE1" w:rsidRDefault="00306BE1" w:rsidP="00306BE1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306BE1">
              <w:rPr>
                <w:b/>
                <w:bCs/>
                <w:color w:val="000000"/>
                <w:sz w:val="24"/>
                <w:szCs w:val="24"/>
              </w:rPr>
              <w:t>№</w:t>
            </w:r>
            <w:r w:rsidRPr="00306BE1">
              <w:rPr>
                <w:b/>
                <w:bCs/>
                <w:color w:val="000000"/>
                <w:sz w:val="24"/>
                <w:szCs w:val="24"/>
              </w:rPr>
              <w:br/>
              <w:t>п/п</w:t>
            </w:r>
          </w:p>
        </w:tc>
        <w:tc>
          <w:tcPr>
            <w:tcW w:w="2405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0B4E3D4" w14:textId="77777777" w:rsidR="00306BE1" w:rsidRPr="00306BE1" w:rsidRDefault="00306BE1" w:rsidP="00306BE1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306BE1">
              <w:rPr>
                <w:b/>
                <w:bCs/>
                <w:color w:val="000000"/>
                <w:sz w:val="24"/>
                <w:szCs w:val="24"/>
              </w:rPr>
              <w:t>Адрес территории</w:t>
            </w:r>
          </w:p>
        </w:tc>
        <w:tc>
          <w:tcPr>
            <w:tcW w:w="189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6951DA5" w14:textId="77777777" w:rsidR="00306BE1" w:rsidRPr="00306BE1" w:rsidRDefault="00306BE1" w:rsidP="00306BE1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306BE1">
              <w:rPr>
                <w:b/>
                <w:bCs/>
                <w:color w:val="000000"/>
                <w:sz w:val="24"/>
                <w:szCs w:val="24"/>
              </w:rPr>
              <w:t>Наименование территории (объекта)</w:t>
            </w:r>
          </w:p>
        </w:tc>
        <w:tc>
          <w:tcPr>
            <w:tcW w:w="308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19F36DC" w14:textId="77777777" w:rsidR="00306BE1" w:rsidRPr="00306BE1" w:rsidRDefault="00306BE1" w:rsidP="00306BE1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306BE1">
              <w:rPr>
                <w:b/>
                <w:bCs/>
                <w:color w:val="000000"/>
                <w:sz w:val="24"/>
                <w:szCs w:val="24"/>
              </w:rPr>
              <w:t>Вид работ</w:t>
            </w:r>
          </w:p>
        </w:tc>
        <w:tc>
          <w:tcPr>
            <w:tcW w:w="157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4084952" w14:textId="77777777" w:rsidR="00306BE1" w:rsidRPr="00306BE1" w:rsidRDefault="00306BE1" w:rsidP="00306BE1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306BE1">
              <w:rPr>
                <w:b/>
                <w:bCs/>
                <w:color w:val="000000"/>
                <w:sz w:val="24"/>
                <w:szCs w:val="24"/>
              </w:rPr>
              <w:t>Срок выполнения работ</w:t>
            </w:r>
          </w:p>
        </w:tc>
      </w:tr>
      <w:tr w:rsidR="00306BE1" w:rsidRPr="00306BE1" w14:paraId="61D4B6DF" w14:textId="77777777" w:rsidTr="00374EE4">
        <w:trPr>
          <w:trHeight w:val="409"/>
        </w:trPr>
        <w:tc>
          <w:tcPr>
            <w:tcW w:w="564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15A1D89" w14:textId="77777777" w:rsidR="00306BE1" w:rsidRPr="00306BE1" w:rsidRDefault="00306BE1" w:rsidP="00306BE1">
            <w:pPr>
              <w:jc w:val="center"/>
              <w:rPr>
                <w:b/>
                <w:bCs/>
                <w:color w:val="000000"/>
                <w:sz w:val="26"/>
                <w:szCs w:val="26"/>
              </w:rPr>
            </w:pPr>
            <w:r w:rsidRPr="00306BE1">
              <w:rPr>
                <w:b/>
                <w:bCs/>
                <w:color w:val="000000"/>
                <w:sz w:val="26"/>
                <w:szCs w:val="26"/>
              </w:rPr>
              <w:t>I.</w:t>
            </w:r>
          </w:p>
        </w:tc>
        <w:tc>
          <w:tcPr>
            <w:tcW w:w="8990" w:type="dxa"/>
            <w:gridSpan w:val="6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92BD69A" w14:textId="77777777" w:rsidR="00306BE1" w:rsidRPr="00306BE1" w:rsidRDefault="00306BE1" w:rsidP="00306BE1">
            <w:pPr>
              <w:jc w:val="center"/>
              <w:rPr>
                <w:b/>
                <w:bCs/>
                <w:color w:val="000000"/>
                <w:sz w:val="26"/>
                <w:szCs w:val="26"/>
              </w:rPr>
            </w:pPr>
            <w:r w:rsidRPr="00306BE1">
              <w:rPr>
                <w:b/>
                <w:bCs/>
                <w:color w:val="000000"/>
                <w:sz w:val="26"/>
                <w:szCs w:val="26"/>
              </w:rPr>
              <w:t>Дворовые территории</w:t>
            </w:r>
          </w:p>
        </w:tc>
      </w:tr>
      <w:tr w:rsidR="00306BE1" w:rsidRPr="00306BE1" w14:paraId="7C01CA98" w14:textId="77777777" w:rsidTr="00374EE4">
        <w:trPr>
          <w:gridAfter w:val="1"/>
          <w:wAfter w:w="36" w:type="dxa"/>
          <w:trHeight w:val="803"/>
        </w:trPr>
        <w:tc>
          <w:tcPr>
            <w:tcW w:w="564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3EE2EF1" w14:textId="00C3D8E1" w:rsidR="00306BE1" w:rsidRPr="00306BE1" w:rsidRDefault="00374EE4" w:rsidP="00306BE1">
            <w:pPr>
              <w:jc w:val="center"/>
              <w:rPr>
                <w:rFonts w:eastAsiaTheme="minorHAnsi"/>
                <w:color w:val="000000"/>
                <w:sz w:val="26"/>
                <w:szCs w:val="26"/>
                <w:lang w:eastAsia="en-US"/>
              </w:rPr>
            </w:pPr>
            <w:r>
              <w:rPr>
                <w:rFonts w:eastAsiaTheme="minorHAnsi"/>
                <w:color w:val="000000"/>
                <w:sz w:val="26"/>
                <w:szCs w:val="26"/>
                <w:lang w:eastAsia="en-US"/>
              </w:rPr>
              <w:t>1</w:t>
            </w:r>
          </w:p>
        </w:tc>
        <w:tc>
          <w:tcPr>
            <w:tcW w:w="2405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38B7BA3" w14:textId="77777777" w:rsidR="00306BE1" w:rsidRPr="00306BE1" w:rsidRDefault="00306BE1" w:rsidP="00306BE1">
            <w:pPr>
              <w:jc w:val="center"/>
              <w:rPr>
                <w:rFonts w:eastAsiaTheme="minorHAnsi"/>
                <w:color w:val="000000"/>
                <w:sz w:val="26"/>
                <w:szCs w:val="26"/>
                <w:lang w:eastAsia="en-US"/>
              </w:rPr>
            </w:pPr>
            <w:r w:rsidRPr="00306BE1">
              <w:rPr>
                <w:rFonts w:eastAsiaTheme="minorHAnsi"/>
                <w:color w:val="000000"/>
                <w:sz w:val="26"/>
                <w:szCs w:val="26"/>
                <w:lang w:eastAsia="en-US"/>
              </w:rPr>
              <w:t xml:space="preserve">с. Анучино, </w:t>
            </w:r>
          </w:p>
          <w:p w14:paraId="7912FCDF" w14:textId="77777777" w:rsidR="00306BE1" w:rsidRPr="00306BE1" w:rsidRDefault="00306BE1" w:rsidP="00306BE1">
            <w:pPr>
              <w:jc w:val="center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306BE1">
              <w:rPr>
                <w:rFonts w:eastAsiaTheme="minorHAnsi"/>
                <w:color w:val="000000"/>
                <w:sz w:val="26"/>
                <w:szCs w:val="26"/>
                <w:lang w:eastAsia="en-US"/>
              </w:rPr>
              <w:t xml:space="preserve">ул. </w:t>
            </w:r>
            <w:proofErr w:type="spellStart"/>
            <w:r w:rsidRPr="00306BE1">
              <w:rPr>
                <w:rFonts w:eastAsiaTheme="minorHAnsi"/>
                <w:color w:val="000000"/>
                <w:sz w:val="26"/>
                <w:szCs w:val="26"/>
                <w:lang w:eastAsia="en-US"/>
              </w:rPr>
              <w:t>Банивура</w:t>
            </w:r>
            <w:proofErr w:type="spellEnd"/>
            <w:r w:rsidRPr="00306BE1">
              <w:rPr>
                <w:rFonts w:eastAsiaTheme="minorHAnsi"/>
                <w:color w:val="000000"/>
                <w:sz w:val="26"/>
                <w:szCs w:val="26"/>
                <w:lang w:eastAsia="en-US"/>
              </w:rPr>
              <w:t>, д.13а и 15</w:t>
            </w:r>
          </w:p>
        </w:tc>
        <w:tc>
          <w:tcPr>
            <w:tcW w:w="189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87BDCFD" w14:textId="77777777" w:rsidR="00306BE1" w:rsidRPr="00306BE1" w:rsidRDefault="00306BE1" w:rsidP="00306BE1">
            <w:pPr>
              <w:jc w:val="center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306BE1">
              <w:rPr>
                <w:rFonts w:eastAsiaTheme="minorHAnsi"/>
                <w:color w:val="000000"/>
                <w:sz w:val="26"/>
                <w:szCs w:val="26"/>
                <w:lang w:eastAsia="en-US"/>
              </w:rPr>
              <w:t>Дворовая территория</w:t>
            </w:r>
          </w:p>
        </w:tc>
        <w:tc>
          <w:tcPr>
            <w:tcW w:w="308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2D9B7FD" w14:textId="77777777" w:rsidR="00306BE1" w:rsidRPr="00306BE1" w:rsidRDefault="00306BE1" w:rsidP="00306BE1">
            <w:pPr>
              <w:jc w:val="center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306BE1">
              <w:rPr>
                <w:rFonts w:eastAsiaTheme="minorHAnsi"/>
                <w:color w:val="000000"/>
                <w:sz w:val="26"/>
                <w:szCs w:val="26"/>
                <w:lang w:eastAsia="en-US"/>
              </w:rPr>
              <w:t>Благоустройство дворовой территории,</w:t>
            </w:r>
          </w:p>
        </w:tc>
        <w:tc>
          <w:tcPr>
            <w:tcW w:w="157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5745C33" w14:textId="2A545FC8" w:rsidR="00306BE1" w:rsidRPr="00306BE1" w:rsidRDefault="00306BE1" w:rsidP="00306BE1">
            <w:pPr>
              <w:jc w:val="center"/>
              <w:rPr>
                <w:rFonts w:eastAsiaTheme="minorHAnsi"/>
                <w:sz w:val="26"/>
                <w:szCs w:val="26"/>
                <w:lang w:eastAsia="en-US"/>
              </w:rPr>
            </w:pPr>
            <w:r w:rsidRPr="00306BE1">
              <w:rPr>
                <w:rFonts w:eastAsiaTheme="minorHAnsi"/>
                <w:sz w:val="26"/>
                <w:szCs w:val="26"/>
                <w:lang w:eastAsia="en-US"/>
              </w:rPr>
              <w:t>2022</w:t>
            </w:r>
          </w:p>
        </w:tc>
      </w:tr>
      <w:tr w:rsidR="009011A3" w:rsidRPr="00306BE1" w14:paraId="2199E4ED" w14:textId="77777777" w:rsidTr="00D06596">
        <w:trPr>
          <w:gridAfter w:val="1"/>
          <w:wAfter w:w="36" w:type="dxa"/>
          <w:trHeight w:val="803"/>
        </w:trPr>
        <w:tc>
          <w:tcPr>
            <w:tcW w:w="564" w:type="dxa"/>
            <w:gridSpan w:val="2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9DB1F7A" w14:textId="77777777" w:rsidR="009011A3" w:rsidRPr="00306BE1" w:rsidRDefault="009011A3" w:rsidP="00D06596">
            <w:pPr>
              <w:jc w:val="center"/>
              <w:rPr>
                <w:rFonts w:eastAsiaTheme="minorHAnsi"/>
                <w:color w:val="000000"/>
                <w:sz w:val="26"/>
                <w:szCs w:val="26"/>
                <w:lang w:eastAsia="en-US"/>
              </w:rPr>
            </w:pPr>
            <w:r>
              <w:rPr>
                <w:rFonts w:eastAsiaTheme="minorHAnsi"/>
                <w:color w:val="000000"/>
                <w:sz w:val="26"/>
                <w:szCs w:val="26"/>
                <w:lang w:eastAsia="en-US"/>
              </w:rPr>
              <w:t>2</w:t>
            </w:r>
          </w:p>
        </w:tc>
        <w:tc>
          <w:tcPr>
            <w:tcW w:w="2405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653923A" w14:textId="77777777" w:rsidR="009011A3" w:rsidRPr="00306BE1" w:rsidRDefault="009011A3" w:rsidP="00D06596">
            <w:pPr>
              <w:jc w:val="center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306BE1">
              <w:rPr>
                <w:rFonts w:eastAsiaTheme="minorHAnsi"/>
                <w:color w:val="000000"/>
                <w:sz w:val="26"/>
                <w:szCs w:val="26"/>
                <w:lang w:eastAsia="en-US"/>
              </w:rPr>
              <w:t>с. Анучино, ул. Ленинская, 54</w:t>
            </w:r>
          </w:p>
        </w:tc>
        <w:tc>
          <w:tcPr>
            <w:tcW w:w="189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F1DA9E4" w14:textId="77777777" w:rsidR="009011A3" w:rsidRPr="00306BE1" w:rsidRDefault="009011A3" w:rsidP="00D06596">
            <w:pPr>
              <w:jc w:val="center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306BE1">
              <w:rPr>
                <w:rFonts w:eastAsiaTheme="minorHAnsi"/>
                <w:color w:val="000000"/>
                <w:sz w:val="26"/>
                <w:szCs w:val="26"/>
                <w:lang w:eastAsia="en-US"/>
              </w:rPr>
              <w:t>Дворовая территория</w:t>
            </w:r>
          </w:p>
        </w:tc>
        <w:tc>
          <w:tcPr>
            <w:tcW w:w="308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00B5C1B" w14:textId="77777777" w:rsidR="009011A3" w:rsidRPr="00306BE1" w:rsidRDefault="009011A3" w:rsidP="00D06596">
            <w:pPr>
              <w:jc w:val="center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306BE1">
              <w:rPr>
                <w:rFonts w:eastAsiaTheme="minorHAnsi"/>
                <w:color w:val="000000"/>
                <w:sz w:val="26"/>
                <w:szCs w:val="26"/>
                <w:lang w:eastAsia="en-US"/>
              </w:rPr>
              <w:t>Благоустройство дворовой территории,</w:t>
            </w:r>
          </w:p>
        </w:tc>
        <w:tc>
          <w:tcPr>
            <w:tcW w:w="157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ED94E33" w14:textId="77777777" w:rsidR="009011A3" w:rsidRPr="00306BE1" w:rsidRDefault="009011A3" w:rsidP="00D06596">
            <w:pPr>
              <w:jc w:val="center"/>
              <w:rPr>
                <w:rFonts w:eastAsiaTheme="minorHAnsi"/>
                <w:sz w:val="26"/>
                <w:szCs w:val="26"/>
                <w:lang w:eastAsia="en-US"/>
              </w:rPr>
            </w:pPr>
            <w:r>
              <w:rPr>
                <w:rFonts w:eastAsiaTheme="minorHAnsi"/>
                <w:sz w:val="26"/>
                <w:szCs w:val="26"/>
                <w:lang w:eastAsia="en-US"/>
              </w:rPr>
              <w:t>2022</w:t>
            </w:r>
          </w:p>
        </w:tc>
      </w:tr>
      <w:tr w:rsidR="009011A3" w:rsidRPr="00306BE1" w14:paraId="649ACC6C" w14:textId="77777777" w:rsidTr="00E92FED">
        <w:trPr>
          <w:gridAfter w:val="1"/>
          <w:wAfter w:w="36" w:type="dxa"/>
          <w:trHeight w:val="803"/>
        </w:trPr>
        <w:tc>
          <w:tcPr>
            <w:tcW w:w="564" w:type="dxa"/>
            <w:gridSpan w:val="2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285EF6B" w14:textId="4ECDCF8E" w:rsidR="009011A3" w:rsidRDefault="009011A3" w:rsidP="00306BE1">
            <w:pPr>
              <w:jc w:val="center"/>
              <w:rPr>
                <w:rFonts w:eastAsiaTheme="minorHAnsi"/>
                <w:color w:val="000000"/>
                <w:sz w:val="26"/>
                <w:szCs w:val="26"/>
                <w:lang w:eastAsia="en-US"/>
              </w:rPr>
            </w:pPr>
            <w:r w:rsidRPr="009011A3">
              <w:rPr>
                <w:rFonts w:eastAsiaTheme="minorHAnsi"/>
                <w:color w:val="000000"/>
                <w:sz w:val="26"/>
                <w:szCs w:val="26"/>
                <w:lang w:eastAsia="en-US"/>
              </w:rPr>
              <w:t>II.</w:t>
            </w:r>
          </w:p>
        </w:tc>
        <w:tc>
          <w:tcPr>
            <w:tcW w:w="8954" w:type="dxa"/>
            <w:gridSpan w:val="5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5631148" w14:textId="1C0E8756" w:rsidR="009011A3" w:rsidRPr="009011A3" w:rsidRDefault="009011A3" w:rsidP="00306BE1">
            <w:pPr>
              <w:jc w:val="center"/>
              <w:rPr>
                <w:rFonts w:eastAsiaTheme="minorHAnsi"/>
                <w:b/>
                <w:bCs/>
                <w:sz w:val="26"/>
                <w:szCs w:val="26"/>
                <w:lang w:eastAsia="en-US"/>
              </w:rPr>
            </w:pPr>
            <w:r>
              <w:rPr>
                <w:rFonts w:eastAsiaTheme="minorHAnsi"/>
                <w:b/>
                <w:bCs/>
                <w:sz w:val="26"/>
                <w:szCs w:val="26"/>
                <w:lang w:eastAsia="en-US"/>
              </w:rPr>
              <w:t>Общественные территории</w:t>
            </w:r>
          </w:p>
        </w:tc>
      </w:tr>
      <w:tr w:rsidR="00306BE1" w:rsidRPr="00306BE1" w14:paraId="377508E1" w14:textId="77777777" w:rsidTr="00374EE4">
        <w:trPr>
          <w:gridAfter w:val="1"/>
          <w:wAfter w:w="36" w:type="dxa"/>
          <w:trHeight w:val="803"/>
        </w:trPr>
        <w:tc>
          <w:tcPr>
            <w:tcW w:w="564" w:type="dxa"/>
            <w:gridSpan w:val="2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BC620A7" w14:textId="746AB4F9" w:rsidR="00306BE1" w:rsidRPr="00306BE1" w:rsidRDefault="009011A3" w:rsidP="00306BE1">
            <w:pPr>
              <w:jc w:val="center"/>
              <w:rPr>
                <w:rFonts w:eastAsiaTheme="minorHAnsi"/>
                <w:color w:val="000000"/>
                <w:sz w:val="26"/>
                <w:szCs w:val="26"/>
                <w:lang w:eastAsia="en-US"/>
              </w:rPr>
            </w:pPr>
            <w:bookmarkStart w:id="3" w:name="_Hlk97127687"/>
            <w:r>
              <w:rPr>
                <w:rFonts w:eastAsiaTheme="minorHAnsi"/>
                <w:color w:val="000000"/>
                <w:sz w:val="26"/>
                <w:szCs w:val="26"/>
                <w:lang w:eastAsia="en-US"/>
              </w:rPr>
              <w:t>1</w:t>
            </w:r>
          </w:p>
        </w:tc>
        <w:tc>
          <w:tcPr>
            <w:tcW w:w="2405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5F9E3DA" w14:textId="197E3BA8" w:rsidR="009011A3" w:rsidRDefault="009011A3" w:rsidP="00306BE1">
            <w:pPr>
              <w:jc w:val="center"/>
              <w:rPr>
                <w:rFonts w:eastAsiaTheme="minorHAnsi"/>
                <w:sz w:val="26"/>
                <w:szCs w:val="26"/>
                <w:lang w:eastAsia="en-US"/>
              </w:rPr>
            </w:pPr>
            <w:r>
              <w:rPr>
                <w:rFonts w:eastAsiaTheme="minorHAnsi"/>
                <w:sz w:val="26"/>
                <w:szCs w:val="26"/>
                <w:lang w:eastAsia="en-US"/>
              </w:rPr>
              <w:t>с</w:t>
            </w:r>
            <w:r w:rsidRPr="009011A3">
              <w:rPr>
                <w:rFonts w:eastAsiaTheme="minorHAnsi"/>
                <w:sz w:val="26"/>
                <w:szCs w:val="26"/>
                <w:lang w:eastAsia="en-US"/>
              </w:rPr>
              <w:t xml:space="preserve">. Смольное, </w:t>
            </w:r>
          </w:p>
          <w:p w14:paraId="2ADF9530" w14:textId="408F5698" w:rsidR="00306BE1" w:rsidRPr="009011A3" w:rsidRDefault="009011A3" w:rsidP="00306BE1">
            <w:pPr>
              <w:jc w:val="center"/>
              <w:rPr>
                <w:rFonts w:eastAsiaTheme="minorHAnsi"/>
                <w:sz w:val="26"/>
                <w:szCs w:val="26"/>
                <w:lang w:eastAsia="en-US"/>
              </w:rPr>
            </w:pPr>
            <w:r w:rsidRPr="009011A3">
              <w:rPr>
                <w:rFonts w:eastAsiaTheme="minorHAnsi"/>
                <w:sz w:val="26"/>
                <w:szCs w:val="26"/>
                <w:lang w:eastAsia="en-US"/>
              </w:rPr>
              <w:t>ул. Угловая</w:t>
            </w:r>
          </w:p>
        </w:tc>
        <w:tc>
          <w:tcPr>
            <w:tcW w:w="189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E6B2947" w14:textId="4F281B19" w:rsidR="00306BE1" w:rsidRPr="009011A3" w:rsidRDefault="009011A3" w:rsidP="00306BE1">
            <w:pPr>
              <w:jc w:val="center"/>
              <w:rPr>
                <w:rFonts w:eastAsiaTheme="minorHAnsi"/>
                <w:sz w:val="26"/>
                <w:szCs w:val="26"/>
                <w:lang w:eastAsia="en-US"/>
              </w:rPr>
            </w:pPr>
            <w:r w:rsidRPr="009011A3">
              <w:rPr>
                <w:rFonts w:eastAsiaTheme="minorHAnsi"/>
                <w:sz w:val="26"/>
                <w:szCs w:val="26"/>
                <w:lang w:eastAsia="en-US"/>
              </w:rPr>
              <w:t>Общественная территория</w:t>
            </w:r>
          </w:p>
        </w:tc>
        <w:tc>
          <w:tcPr>
            <w:tcW w:w="308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01B76A3" w14:textId="65E61C36" w:rsidR="00306BE1" w:rsidRPr="009011A3" w:rsidRDefault="009011A3" w:rsidP="00306BE1">
            <w:pPr>
              <w:jc w:val="center"/>
              <w:rPr>
                <w:rFonts w:eastAsiaTheme="minorHAnsi"/>
                <w:sz w:val="26"/>
                <w:szCs w:val="26"/>
                <w:lang w:eastAsia="en-US"/>
              </w:rPr>
            </w:pPr>
            <w:r>
              <w:rPr>
                <w:rFonts w:eastAsiaTheme="minorHAnsi"/>
                <w:sz w:val="26"/>
                <w:szCs w:val="26"/>
                <w:lang w:eastAsia="en-US"/>
              </w:rPr>
              <w:t>Установка детской площадки</w:t>
            </w:r>
          </w:p>
        </w:tc>
        <w:tc>
          <w:tcPr>
            <w:tcW w:w="157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8A32FFE" w14:textId="3F8861E4" w:rsidR="00306BE1" w:rsidRPr="009011A3" w:rsidRDefault="009011A3" w:rsidP="00306BE1">
            <w:pPr>
              <w:jc w:val="center"/>
              <w:rPr>
                <w:rFonts w:eastAsiaTheme="minorHAnsi"/>
                <w:sz w:val="26"/>
                <w:szCs w:val="26"/>
                <w:lang w:eastAsia="en-US"/>
              </w:rPr>
            </w:pPr>
            <w:r>
              <w:rPr>
                <w:rFonts w:eastAsiaTheme="minorHAnsi"/>
                <w:sz w:val="26"/>
                <w:szCs w:val="26"/>
                <w:lang w:eastAsia="en-US"/>
              </w:rPr>
              <w:t>2022</w:t>
            </w:r>
          </w:p>
        </w:tc>
      </w:tr>
      <w:bookmarkEnd w:id="3"/>
    </w:tbl>
    <w:p w14:paraId="3211F808" w14:textId="77777777" w:rsidR="00CF4AB1" w:rsidRDefault="00CF4AB1" w:rsidP="00306BE1">
      <w:pPr>
        <w:jc w:val="both"/>
      </w:pPr>
    </w:p>
    <w:sectPr w:rsidR="00CF4AB1" w:rsidSect="00306BE1">
      <w:headerReference w:type="default" r:id="rId8"/>
      <w:pgSz w:w="11906" w:h="16838"/>
      <w:pgMar w:top="851" w:right="991" w:bottom="1134" w:left="1701" w:header="709" w:footer="0" w:gutter="0"/>
      <w:cols w:space="720"/>
      <w:formProt w:val="0"/>
      <w:titlePg/>
      <w:docGrid w:linePitch="360" w:charSpace="819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D5BFE02" w14:textId="77777777" w:rsidR="005612A9" w:rsidRDefault="005612A9">
      <w:r>
        <w:separator/>
      </w:r>
    </w:p>
  </w:endnote>
  <w:endnote w:type="continuationSeparator" w:id="0">
    <w:p w14:paraId="6BE64D00" w14:textId="77777777" w:rsidR="005612A9" w:rsidRDefault="005612A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01"/>
    <w:family w:val="roman"/>
    <w:pitch w:val="variable"/>
  </w:font>
  <w:font w:name="Droid Sans Fallback">
    <w:altName w:val="Segoe UI"/>
    <w:panose1 w:val="00000000000000000000"/>
    <w:charset w:val="00"/>
    <w:family w:val="roman"/>
    <w:notTrueType/>
    <w:pitch w:val="default"/>
  </w:font>
  <w:font w:name="Droid Sans Devanagari">
    <w:altName w:val="Segoe UI"/>
    <w:panose1 w:val="00000000000000000000"/>
    <w:charset w:val="00"/>
    <w:family w:val="roman"/>
    <w:notTrueType/>
    <w:pitch w:val="default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ndale Sans UI">
    <w:altName w:val="Arial Unicode MS"/>
    <w:panose1 w:val="00000000000000000000"/>
    <w:charset w:val="00"/>
    <w:family w:val="roman"/>
    <w:notTrueType/>
    <w:pitch w:val="default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4288298" w14:textId="77777777" w:rsidR="005612A9" w:rsidRDefault="005612A9">
      <w:r>
        <w:separator/>
      </w:r>
    </w:p>
  </w:footnote>
  <w:footnote w:type="continuationSeparator" w:id="0">
    <w:p w14:paraId="64A70591" w14:textId="77777777" w:rsidR="005612A9" w:rsidRDefault="005612A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3AB7093" w14:textId="77777777" w:rsidR="00CF4AB1" w:rsidRDefault="00CF4AB1">
    <w:pPr>
      <w:pStyle w:val="af2"/>
      <w:jc w:val="center"/>
    </w:pPr>
  </w:p>
  <w:p w14:paraId="130A9B23" w14:textId="77777777" w:rsidR="00CF4AB1" w:rsidRDefault="00CF4AB1">
    <w:pPr>
      <w:pStyle w:val="af2"/>
      <w:jc w:val="cen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9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F4AB1"/>
    <w:rsid w:val="00004520"/>
    <w:rsid w:val="000357A7"/>
    <w:rsid w:val="000C079C"/>
    <w:rsid w:val="000F70AB"/>
    <w:rsid w:val="00127884"/>
    <w:rsid w:val="00141898"/>
    <w:rsid w:val="001765D6"/>
    <w:rsid w:val="001C528E"/>
    <w:rsid w:val="002A0782"/>
    <w:rsid w:val="002B292A"/>
    <w:rsid w:val="002D77A1"/>
    <w:rsid w:val="002E17A8"/>
    <w:rsid w:val="00306BE1"/>
    <w:rsid w:val="00374EE4"/>
    <w:rsid w:val="003A7C6E"/>
    <w:rsid w:val="003F2B9A"/>
    <w:rsid w:val="004329D2"/>
    <w:rsid w:val="00454915"/>
    <w:rsid w:val="00465227"/>
    <w:rsid w:val="00550599"/>
    <w:rsid w:val="005612A9"/>
    <w:rsid w:val="005712F5"/>
    <w:rsid w:val="005F320B"/>
    <w:rsid w:val="00661557"/>
    <w:rsid w:val="007913A5"/>
    <w:rsid w:val="007F2A4E"/>
    <w:rsid w:val="008A63DF"/>
    <w:rsid w:val="008C5BBF"/>
    <w:rsid w:val="009003FC"/>
    <w:rsid w:val="009011A3"/>
    <w:rsid w:val="00950ED5"/>
    <w:rsid w:val="00980A7F"/>
    <w:rsid w:val="009A3B62"/>
    <w:rsid w:val="00A65761"/>
    <w:rsid w:val="00A70E5E"/>
    <w:rsid w:val="00C62B4F"/>
    <w:rsid w:val="00CF4AB1"/>
    <w:rsid w:val="00D24B52"/>
    <w:rsid w:val="00D63EA6"/>
    <w:rsid w:val="00DD695C"/>
    <w:rsid w:val="00E518D5"/>
    <w:rsid w:val="00EA5278"/>
    <w:rsid w:val="00F11B5E"/>
    <w:rsid w:val="00F53180"/>
    <w:rsid w:val="00FD4D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603139"/>
  <w15:docId w15:val="{E73BA367-481E-494F-81F3-3D0E5521A1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2B3F0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Текст выноски Знак"/>
    <w:qFormat/>
    <w:rsid w:val="00E95367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basedOn w:val="a0"/>
    <w:uiPriority w:val="99"/>
    <w:qFormat/>
    <w:rsid w:val="00C56547"/>
  </w:style>
  <w:style w:type="character" w:customStyle="1" w:styleId="a5">
    <w:name w:val="Нижний колонтитул Знак"/>
    <w:basedOn w:val="a0"/>
    <w:qFormat/>
    <w:rsid w:val="00C56547"/>
  </w:style>
  <w:style w:type="character" w:customStyle="1" w:styleId="a6">
    <w:name w:val="Абзац списка Знак"/>
    <w:uiPriority w:val="34"/>
    <w:qFormat/>
    <w:locked/>
    <w:rsid w:val="00A8450C"/>
    <w:rPr>
      <w:sz w:val="24"/>
    </w:rPr>
  </w:style>
  <w:style w:type="character" w:customStyle="1" w:styleId="2">
    <w:name w:val="Основной текст с отступом 2 Знак"/>
    <w:basedOn w:val="a0"/>
    <w:qFormat/>
    <w:rsid w:val="00AE0A62"/>
    <w:rPr>
      <w:sz w:val="24"/>
      <w:lang w:val="x-none" w:eastAsia="x-none"/>
    </w:rPr>
  </w:style>
  <w:style w:type="character" w:customStyle="1" w:styleId="3">
    <w:name w:val="Основной текст с отступом 3 Знак"/>
    <w:basedOn w:val="a0"/>
    <w:qFormat/>
    <w:rsid w:val="00AE0A62"/>
    <w:rPr>
      <w:sz w:val="24"/>
      <w:lang w:val="x-none" w:eastAsia="x-none"/>
    </w:rPr>
  </w:style>
  <w:style w:type="character" w:customStyle="1" w:styleId="a7">
    <w:name w:val="Основной текст Знак"/>
    <w:basedOn w:val="a0"/>
    <w:qFormat/>
    <w:rsid w:val="00DA5DD3"/>
  </w:style>
  <w:style w:type="character" w:customStyle="1" w:styleId="a8">
    <w:name w:val="Основной текст с отступом Знак"/>
    <w:basedOn w:val="a0"/>
    <w:qFormat/>
    <w:rsid w:val="004E708D"/>
  </w:style>
  <w:style w:type="character" w:customStyle="1" w:styleId="-">
    <w:name w:val="Интернет-ссылка"/>
    <w:rsid w:val="00651C12"/>
    <w:rPr>
      <w:color w:val="0000FF"/>
      <w:u w:val="single"/>
    </w:rPr>
  </w:style>
  <w:style w:type="character" w:customStyle="1" w:styleId="a9">
    <w:name w:val="Обычный (веб) Знак"/>
    <w:qFormat/>
    <w:rsid w:val="00EB221C"/>
    <w:rPr>
      <w:sz w:val="24"/>
      <w:szCs w:val="24"/>
    </w:rPr>
  </w:style>
  <w:style w:type="character" w:customStyle="1" w:styleId="aa">
    <w:name w:val="Гипертекстовая ссылка"/>
    <w:basedOn w:val="a0"/>
    <w:uiPriority w:val="99"/>
    <w:qFormat/>
    <w:rsid w:val="001F6EA5"/>
    <w:rPr>
      <w:color w:val="106BBE"/>
    </w:rPr>
  </w:style>
  <w:style w:type="paragraph" w:styleId="ab">
    <w:name w:val="Title"/>
    <w:basedOn w:val="a"/>
    <w:next w:val="ac"/>
    <w:qFormat/>
    <w:pPr>
      <w:keepNext/>
      <w:spacing w:before="240" w:after="120"/>
    </w:pPr>
    <w:rPr>
      <w:rFonts w:ascii="Liberation Sans" w:eastAsia="Droid Sans Fallback" w:hAnsi="Liberation Sans" w:cs="Droid Sans Devanagari"/>
      <w:sz w:val="28"/>
      <w:szCs w:val="28"/>
    </w:rPr>
  </w:style>
  <w:style w:type="paragraph" w:styleId="ac">
    <w:name w:val="Body Text"/>
    <w:basedOn w:val="a"/>
    <w:rsid w:val="00DA5DD3"/>
    <w:pPr>
      <w:spacing w:after="120"/>
    </w:pPr>
  </w:style>
  <w:style w:type="paragraph" w:styleId="ad">
    <w:name w:val="List"/>
    <w:basedOn w:val="ac"/>
    <w:rPr>
      <w:rFonts w:cs="Droid Sans Devanagari"/>
    </w:rPr>
  </w:style>
  <w:style w:type="paragraph" w:styleId="ae">
    <w:name w:val="caption"/>
    <w:basedOn w:val="a"/>
    <w:qFormat/>
    <w:pPr>
      <w:suppressLineNumbers/>
      <w:spacing w:before="120" w:after="120"/>
    </w:pPr>
    <w:rPr>
      <w:rFonts w:cs="Droid Sans Devanagari"/>
      <w:i/>
      <w:iCs/>
      <w:sz w:val="24"/>
      <w:szCs w:val="24"/>
    </w:rPr>
  </w:style>
  <w:style w:type="paragraph" w:styleId="af">
    <w:name w:val="index heading"/>
    <w:basedOn w:val="a"/>
    <w:qFormat/>
    <w:pPr>
      <w:suppressLineNumbers/>
    </w:pPr>
    <w:rPr>
      <w:rFonts w:cs="Droid Sans Devanagari"/>
    </w:rPr>
  </w:style>
  <w:style w:type="paragraph" w:styleId="af0">
    <w:name w:val="Balloon Text"/>
    <w:basedOn w:val="a"/>
    <w:qFormat/>
    <w:rsid w:val="00E95367"/>
    <w:rPr>
      <w:rFonts w:ascii="Tahoma" w:hAnsi="Tahoma" w:cs="Tahoma"/>
      <w:sz w:val="16"/>
      <w:szCs w:val="16"/>
    </w:rPr>
  </w:style>
  <w:style w:type="paragraph" w:customStyle="1" w:styleId="ConsPlusTitle">
    <w:name w:val="ConsPlusTitle"/>
    <w:qFormat/>
    <w:rsid w:val="00FD47EC"/>
    <w:pPr>
      <w:widowControl w:val="0"/>
    </w:pPr>
    <w:rPr>
      <w:rFonts w:eastAsia="Courier New"/>
      <w:b/>
      <w:bCs/>
      <w:sz w:val="24"/>
      <w:szCs w:val="24"/>
    </w:rPr>
  </w:style>
  <w:style w:type="paragraph" w:customStyle="1" w:styleId="af1">
    <w:name w:val="Верхний и нижний колонтитулы"/>
    <w:basedOn w:val="a"/>
    <w:qFormat/>
  </w:style>
  <w:style w:type="paragraph" w:styleId="af2">
    <w:name w:val="header"/>
    <w:basedOn w:val="a"/>
    <w:uiPriority w:val="99"/>
    <w:rsid w:val="00C56547"/>
    <w:pPr>
      <w:tabs>
        <w:tab w:val="center" w:pos="4677"/>
        <w:tab w:val="right" w:pos="9355"/>
      </w:tabs>
    </w:pPr>
  </w:style>
  <w:style w:type="paragraph" w:styleId="af3">
    <w:name w:val="footer"/>
    <w:basedOn w:val="a"/>
    <w:rsid w:val="00C56547"/>
    <w:pPr>
      <w:tabs>
        <w:tab w:val="center" w:pos="4677"/>
        <w:tab w:val="right" w:pos="9355"/>
      </w:tabs>
    </w:pPr>
  </w:style>
  <w:style w:type="paragraph" w:styleId="af4">
    <w:name w:val="List Paragraph"/>
    <w:basedOn w:val="a"/>
    <w:uiPriority w:val="34"/>
    <w:qFormat/>
    <w:rsid w:val="00A8450C"/>
    <w:pPr>
      <w:ind w:left="720"/>
      <w:contextualSpacing/>
    </w:pPr>
    <w:rPr>
      <w:sz w:val="24"/>
    </w:rPr>
  </w:style>
  <w:style w:type="paragraph" w:styleId="20">
    <w:name w:val="Body Text Indent 2"/>
    <w:basedOn w:val="a"/>
    <w:qFormat/>
    <w:rsid w:val="00AE0A62"/>
    <w:pPr>
      <w:ind w:firstLine="720"/>
      <w:jc w:val="both"/>
    </w:pPr>
    <w:rPr>
      <w:sz w:val="24"/>
      <w:lang w:val="x-none" w:eastAsia="x-none"/>
    </w:rPr>
  </w:style>
  <w:style w:type="paragraph" w:styleId="30">
    <w:name w:val="Body Text Indent 3"/>
    <w:basedOn w:val="a"/>
    <w:qFormat/>
    <w:rsid w:val="00AE0A62"/>
    <w:pPr>
      <w:ind w:right="567" w:firstLine="720"/>
      <w:jc w:val="both"/>
    </w:pPr>
    <w:rPr>
      <w:sz w:val="24"/>
      <w:lang w:val="x-none" w:eastAsia="x-none"/>
    </w:rPr>
  </w:style>
  <w:style w:type="paragraph" w:customStyle="1" w:styleId="ConsPlusNormal">
    <w:name w:val="ConsPlusNormal"/>
    <w:qFormat/>
    <w:rsid w:val="00013773"/>
    <w:pPr>
      <w:widowControl w:val="0"/>
      <w:ind w:firstLine="720"/>
    </w:pPr>
    <w:rPr>
      <w:rFonts w:ascii="Arial" w:hAnsi="Arial" w:cs="Arial"/>
    </w:rPr>
  </w:style>
  <w:style w:type="paragraph" w:customStyle="1" w:styleId="af5">
    <w:name w:val="Содержимое таблицы"/>
    <w:basedOn w:val="a"/>
    <w:qFormat/>
    <w:rsid w:val="00DA5DD3"/>
    <w:pPr>
      <w:widowControl w:val="0"/>
      <w:suppressLineNumbers/>
      <w:suppressAutoHyphens/>
    </w:pPr>
    <w:rPr>
      <w:rFonts w:eastAsia="Andale Sans UI"/>
      <w:kern w:val="2"/>
      <w:sz w:val="24"/>
      <w:szCs w:val="24"/>
    </w:rPr>
  </w:style>
  <w:style w:type="paragraph" w:styleId="af6">
    <w:name w:val="Body Text Indent"/>
    <w:basedOn w:val="a"/>
    <w:rsid w:val="004E708D"/>
    <w:pPr>
      <w:spacing w:after="120"/>
      <w:ind w:left="283"/>
    </w:pPr>
  </w:style>
  <w:style w:type="paragraph" w:styleId="af7">
    <w:name w:val="No Spacing"/>
    <w:uiPriority w:val="1"/>
    <w:qFormat/>
    <w:rsid w:val="00651C12"/>
    <w:pPr>
      <w:suppressAutoHyphens/>
    </w:pPr>
    <w:rPr>
      <w:rFonts w:ascii="Calibri" w:eastAsia="Calibri" w:hAnsi="Calibri"/>
      <w:kern w:val="2"/>
      <w:sz w:val="22"/>
      <w:szCs w:val="22"/>
      <w:lang w:eastAsia="ar-SA"/>
    </w:rPr>
  </w:style>
  <w:style w:type="paragraph" w:customStyle="1" w:styleId="ConsPlusCell">
    <w:name w:val="ConsPlusCell"/>
    <w:qFormat/>
    <w:rsid w:val="00C1118A"/>
    <w:pPr>
      <w:widowControl w:val="0"/>
    </w:pPr>
    <w:rPr>
      <w:sz w:val="28"/>
      <w:szCs w:val="28"/>
    </w:rPr>
  </w:style>
  <w:style w:type="paragraph" w:styleId="af8">
    <w:name w:val="Normal (Web)"/>
    <w:basedOn w:val="a"/>
    <w:qFormat/>
    <w:rsid w:val="00EB221C"/>
    <w:pPr>
      <w:spacing w:beforeAutospacing="1" w:after="119"/>
    </w:pPr>
    <w:rPr>
      <w:sz w:val="24"/>
      <w:szCs w:val="24"/>
    </w:rPr>
  </w:style>
  <w:style w:type="paragraph" w:customStyle="1" w:styleId="af9">
    <w:name w:val="Заголовок таблицы"/>
    <w:basedOn w:val="af5"/>
    <w:qFormat/>
    <w:pPr>
      <w:jc w:val="center"/>
    </w:pPr>
    <w:rPr>
      <w:b/>
      <w:bCs/>
    </w:rPr>
  </w:style>
  <w:style w:type="table" w:styleId="afa">
    <w:name w:val="Table Grid"/>
    <w:basedOn w:val="a1"/>
    <w:rsid w:val="001815F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2F26154-316A-4789-9607-0D2F8E0EE03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140</TotalTime>
  <Pages>3</Pages>
  <Words>438</Words>
  <Characters>2503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Администрация г.Ханты-Мансийск</Company>
  <LinksUpToDate>false</LinksUpToDate>
  <CharactersWithSpaces>2936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Белякова Галина Николаевна</dc:creator>
  <dc:description/>
  <cp:lastModifiedBy>Татьяна Н. Малявка</cp:lastModifiedBy>
  <cp:revision>14</cp:revision>
  <cp:lastPrinted>2022-03-04T00:16:00Z</cp:lastPrinted>
  <dcterms:created xsi:type="dcterms:W3CDTF">2021-04-21T01:48:00Z</dcterms:created>
  <dcterms:modified xsi:type="dcterms:W3CDTF">2022-04-04T04:26:00Z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Company">
    <vt:lpwstr>Администрация г.Ханты-Мансийск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