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6F6" w:rsidRDefault="007946F6" w:rsidP="007946F6">
      <w:pPr>
        <w:shd w:val="clear" w:color="auto" w:fill="FFFFFF"/>
        <w:rPr>
          <w:color w:val="000000"/>
          <w:sz w:val="18"/>
          <w:highlight w:val="yellow"/>
        </w:rPr>
      </w:pPr>
    </w:p>
    <w:p w:rsidR="007946F6" w:rsidRDefault="007946F6" w:rsidP="007946F6">
      <w:pPr>
        <w:shd w:val="clear" w:color="auto" w:fill="FFFFFF"/>
        <w:jc w:val="center"/>
        <w:rPr>
          <w:color w:val="000000"/>
          <w:sz w:val="10"/>
          <w:szCs w:val="24"/>
          <w:highlight w:val="yellow"/>
          <w:vertAlign w:val="subscript"/>
        </w:rPr>
      </w:pPr>
      <w:r>
        <w:rPr>
          <w:noProof/>
          <w:color w:val="000000"/>
          <w:sz w:val="18"/>
        </w:rPr>
        <w:drawing>
          <wp:inline distT="0" distB="0" distL="0" distR="0">
            <wp:extent cx="638175" cy="904875"/>
            <wp:effectExtent l="19050" t="0" r="9525" b="0"/>
            <wp:docPr id="2" name="Рисунок 2" descr="герб_02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_02_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63A5" w:rsidRPr="004F63A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82.7pt;margin-top:-13.5pt;width:108pt;height:28.8pt;z-index:251657728;mso-position-horizontal-relative:text;mso-position-vertical-relative:text" o:allowincell="f" stroked="f">
            <v:textbox style="mso-next-textbox:#_x0000_s1027">
              <w:txbxContent>
                <w:p w:rsidR="007946F6" w:rsidRDefault="007946F6" w:rsidP="007946F6"/>
              </w:txbxContent>
            </v:textbox>
            <w10:wrap anchorx="page"/>
          </v:shape>
        </w:pict>
      </w:r>
    </w:p>
    <w:p w:rsidR="007946F6" w:rsidRDefault="007946F6" w:rsidP="007946F6">
      <w:pPr>
        <w:shd w:val="clear" w:color="auto" w:fill="FFFFFF"/>
        <w:jc w:val="center"/>
        <w:rPr>
          <w:color w:val="000000"/>
          <w:sz w:val="10"/>
          <w:highlight w:val="yellow"/>
        </w:rPr>
      </w:pPr>
    </w:p>
    <w:p w:rsidR="007946F6" w:rsidRDefault="007946F6" w:rsidP="007946F6">
      <w:pPr>
        <w:pStyle w:val="2"/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7946F6" w:rsidRDefault="007946F6" w:rsidP="007946F6">
      <w:pPr>
        <w:pStyle w:val="2"/>
        <w:jc w:val="center"/>
        <w:rPr>
          <w:sz w:val="32"/>
          <w:szCs w:val="32"/>
        </w:rPr>
      </w:pPr>
      <w:r>
        <w:rPr>
          <w:sz w:val="32"/>
          <w:szCs w:val="32"/>
        </w:rPr>
        <w:t>АНУЧИНСКОГО МУНИЦИПАЛЬНОГО РАЙОНА</w:t>
      </w:r>
    </w:p>
    <w:p w:rsidR="007946F6" w:rsidRDefault="007946F6" w:rsidP="007946F6">
      <w:pPr>
        <w:shd w:val="clear" w:color="auto" w:fill="FFFFFF"/>
        <w:rPr>
          <w:b/>
          <w:color w:val="000000"/>
          <w:sz w:val="32"/>
          <w:szCs w:val="32"/>
        </w:rPr>
      </w:pPr>
    </w:p>
    <w:p w:rsidR="007946F6" w:rsidRDefault="007946F6" w:rsidP="007946F6">
      <w:pPr>
        <w:shd w:val="clear" w:color="auto" w:fill="FFFFFF"/>
        <w:jc w:val="right"/>
        <w:rPr>
          <w:sz w:val="16"/>
        </w:rPr>
      </w:pPr>
    </w:p>
    <w:p w:rsidR="007946F6" w:rsidRDefault="007946F6" w:rsidP="007946F6">
      <w:pPr>
        <w:pStyle w:val="1"/>
        <w:jc w:val="center"/>
        <w:rPr>
          <w:sz w:val="28"/>
        </w:rPr>
      </w:pP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О С Т А Н О В Л Е Н И Е</w:t>
      </w:r>
    </w:p>
    <w:p w:rsidR="007946F6" w:rsidRDefault="007946F6" w:rsidP="007946F6">
      <w:pPr>
        <w:shd w:val="clear" w:color="auto" w:fill="FFFFFF"/>
        <w:jc w:val="right"/>
        <w:rPr>
          <w:rFonts w:ascii="Courier New" w:hAnsi="Courier New"/>
          <w:color w:val="000000"/>
          <w:sz w:val="10"/>
        </w:rPr>
      </w:pPr>
    </w:p>
    <w:p w:rsidR="007946F6" w:rsidRDefault="007946F6" w:rsidP="007946F6">
      <w:pPr>
        <w:shd w:val="clear" w:color="auto" w:fill="FFFFFF"/>
        <w:tabs>
          <w:tab w:val="left" w:pos="5151"/>
        </w:tabs>
        <w:rPr>
          <w:rFonts w:ascii="Arial" w:hAnsi="Arial"/>
          <w:sz w:val="16"/>
        </w:rPr>
      </w:pPr>
    </w:p>
    <w:p w:rsidR="007946F6" w:rsidRDefault="007946F6" w:rsidP="007946F6">
      <w:pPr>
        <w:shd w:val="clear" w:color="auto" w:fill="FFFFFF"/>
        <w:tabs>
          <w:tab w:val="left" w:pos="5151"/>
        </w:tabs>
        <w:rPr>
          <w:rFonts w:ascii="Arial" w:hAnsi="Arial"/>
          <w:sz w:val="16"/>
        </w:rPr>
      </w:pPr>
    </w:p>
    <w:p w:rsidR="007946F6" w:rsidRDefault="007946F6" w:rsidP="007946F6">
      <w:pPr>
        <w:jc w:val="both"/>
        <w:rPr>
          <w:sz w:val="22"/>
          <w:szCs w:val="22"/>
        </w:rPr>
      </w:pPr>
      <w:r>
        <w:rPr>
          <w:color w:val="000000"/>
        </w:rPr>
        <w:t>___</w:t>
      </w:r>
      <w:r w:rsidR="007B633C">
        <w:rPr>
          <w:color w:val="000000"/>
        </w:rPr>
        <w:t>22.03.13</w:t>
      </w:r>
      <w:r>
        <w:rPr>
          <w:color w:val="000000"/>
        </w:rPr>
        <w:t>___</w:t>
      </w:r>
      <w:r>
        <w:rPr>
          <w:rFonts w:ascii="Arial"/>
          <w:color w:val="000000"/>
        </w:rPr>
        <w:t xml:space="preserve">                             </w:t>
      </w:r>
      <w:r>
        <w:rPr>
          <w:rFonts w:ascii="Arial"/>
          <w:color w:val="000000"/>
        </w:rPr>
        <w:t>с</w:t>
      </w:r>
      <w:r>
        <w:rPr>
          <w:rFonts w:ascii="Arial"/>
          <w:color w:val="000000"/>
        </w:rPr>
        <w:t xml:space="preserve">. </w:t>
      </w:r>
      <w:r>
        <w:rPr>
          <w:rFonts w:ascii="Arial"/>
          <w:color w:val="000000"/>
        </w:rPr>
        <w:t>Анучино</w:t>
      </w:r>
      <w:r>
        <w:rPr>
          <w:rFonts w:ascii="Arial" w:hAnsi="Arial"/>
          <w:color w:val="000000"/>
        </w:rPr>
        <w:t xml:space="preserve">                                 </w:t>
      </w:r>
      <w:r>
        <w:rPr>
          <w:color w:val="000000"/>
        </w:rPr>
        <w:t>№    _</w:t>
      </w:r>
      <w:r w:rsidR="007B633C">
        <w:rPr>
          <w:color w:val="000000"/>
        </w:rPr>
        <w:t>425</w:t>
      </w:r>
      <w:r>
        <w:rPr>
          <w:color w:val="000000"/>
        </w:rPr>
        <w:t>__</w:t>
      </w:r>
    </w:p>
    <w:p w:rsidR="007946F6" w:rsidRDefault="007946F6" w:rsidP="007946F6">
      <w:pPr>
        <w:jc w:val="both"/>
      </w:pPr>
    </w:p>
    <w:p w:rsidR="007946F6" w:rsidRDefault="007946F6" w:rsidP="007946F6">
      <w:pPr>
        <w:jc w:val="both"/>
      </w:pPr>
    </w:p>
    <w:p w:rsidR="007946F6" w:rsidRDefault="007946F6" w:rsidP="007946F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 внесении изменений и дополнений в постановление администрации Анучинского муниципального района от 29.06.2012 г № 337                        «Об утверждении административного регламента предоставления администрацией Анучинского муниципального района муниципальной услуги «Предоставление земельных участков из земель  сельскохозяйственного назначения для создания фермерского хозяйства и осуществления его деятельности»</w:t>
      </w:r>
    </w:p>
    <w:p w:rsidR="007946F6" w:rsidRDefault="007946F6" w:rsidP="007946F6">
      <w:pPr>
        <w:jc w:val="center"/>
        <w:rPr>
          <w:sz w:val="28"/>
          <w:vertAlign w:val="superscript"/>
        </w:rPr>
      </w:pPr>
    </w:p>
    <w:p w:rsidR="007946F6" w:rsidRDefault="007946F6" w:rsidP="007946F6">
      <w:pPr>
        <w:jc w:val="both"/>
        <w:rPr>
          <w:sz w:val="28"/>
          <w:vertAlign w:val="superscript"/>
        </w:rPr>
      </w:pPr>
    </w:p>
    <w:p w:rsidR="007946F6" w:rsidRDefault="007946F6" w:rsidP="007946F6">
      <w:pPr>
        <w:spacing w:line="360" w:lineRule="auto"/>
        <w:ind w:firstLine="708"/>
        <w:jc w:val="both"/>
        <w:rPr>
          <w:bCs/>
          <w:sz w:val="28"/>
        </w:rPr>
      </w:pPr>
      <w:r>
        <w:rPr>
          <w:sz w:val="28"/>
        </w:rPr>
        <w:t>В  целях  исполнения  Указа  Президента  Российской  Федерации              № 601 от 07.05.2012 года  «Об основных направлениях совершенствования системы  государственного управления»,  на основании  Устава  Анучинского  муниципального  района,  администрация   Анучинского  муниципального   района</w:t>
      </w:r>
    </w:p>
    <w:p w:rsidR="007946F6" w:rsidRDefault="007946F6" w:rsidP="007946F6">
      <w:pPr>
        <w:spacing w:line="360" w:lineRule="auto"/>
        <w:ind w:firstLine="708"/>
        <w:rPr>
          <w:sz w:val="24"/>
          <w:szCs w:val="24"/>
        </w:rPr>
      </w:pPr>
    </w:p>
    <w:p w:rsidR="007946F6" w:rsidRDefault="007946F6" w:rsidP="007946F6">
      <w:pPr>
        <w:rPr>
          <w:bCs/>
          <w:sz w:val="28"/>
        </w:rPr>
      </w:pPr>
      <w:r>
        <w:rPr>
          <w:bCs/>
          <w:sz w:val="28"/>
        </w:rPr>
        <w:t>ПОСТАНОВЛЯЕТ:</w:t>
      </w:r>
    </w:p>
    <w:p w:rsidR="007946F6" w:rsidRDefault="007946F6" w:rsidP="007946F6">
      <w:pPr>
        <w:rPr>
          <w:bCs/>
          <w:sz w:val="24"/>
          <w:szCs w:val="24"/>
        </w:rPr>
      </w:pPr>
    </w:p>
    <w:p w:rsidR="007946F6" w:rsidRDefault="007946F6" w:rsidP="007946F6">
      <w:pPr>
        <w:rPr>
          <w:bCs/>
          <w:sz w:val="24"/>
          <w:szCs w:val="24"/>
        </w:rPr>
      </w:pPr>
    </w:p>
    <w:p w:rsidR="007946F6" w:rsidRDefault="007946F6" w:rsidP="007946F6">
      <w:pPr>
        <w:spacing w:line="360" w:lineRule="auto"/>
        <w:ind w:firstLine="708"/>
        <w:jc w:val="both"/>
        <w:rPr>
          <w:bCs/>
          <w:sz w:val="28"/>
        </w:rPr>
      </w:pPr>
      <w:r>
        <w:rPr>
          <w:sz w:val="28"/>
        </w:rPr>
        <w:t>1.</w:t>
      </w:r>
      <w:r>
        <w:rPr>
          <w:bCs/>
          <w:sz w:val="28"/>
        </w:rPr>
        <w:t>Внести в постановление администрации Анучинского муниципального района от 29.06.2012 г № 337 «Об утверждении административного регламента предоставления администрацией Анучинского муниципального района муниципальной услуги «Предоставление земельных участков из земель  сельскохозяйственного назначения для создания фермерского хозяйства и осуществления его деятельности», следующие  изменения и дополнения:</w:t>
      </w:r>
    </w:p>
    <w:p w:rsidR="007946F6" w:rsidRDefault="009F63D9" w:rsidP="007946F6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>1.1.  Пункт</w:t>
      </w:r>
      <w:r w:rsidR="007946F6">
        <w:rPr>
          <w:bCs/>
          <w:sz w:val="28"/>
        </w:rPr>
        <w:t xml:space="preserve"> 2.15.1 раздела 2 изложить в следующей редакции: </w:t>
      </w:r>
    </w:p>
    <w:p w:rsidR="007946F6" w:rsidRDefault="009F63D9" w:rsidP="007946F6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lastRenderedPageBreak/>
        <w:t xml:space="preserve">2.15.1. </w:t>
      </w:r>
      <w:r w:rsidR="007946F6">
        <w:rPr>
          <w:bCs/>
          <w:sz w:val="28"/>
        </w:rPr>
        <w:t>Минимальный срок ожидания в очереди при подаче заявления- 15 минут.</w:t>
      </w:r>
    </w:p>
    <w:p w:rsidR="007946F6" w:rsidRDefault="009F63D9" w:rsidP="007946F6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>1.2.  Пункт</w:t>
      </w:r>
      <w:r w:rsidR="007946F6">
        <w:rPr>
          <w:bCs/>
          <w:sz w:val="28"/>
        </w:rPr>
        <w:t xml:space="preserve"> 2.15.2 раздела 2 изложить в следующей редакции: </w:t>
      </w:r>
    </w:p>
    <w:p w:rsidR="007946F6" w:rsidRDefault="009F63D9" w:rsidP="007946F6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 xml:space="preserve">2.15.2. </w:t>
      </w:r>
      <w:r w:rsidR="007946F6">
        <w:rPr>
          <w:bCs/>
          <w:sz w:val="28"/>
        </w:rPr>
        <w:t>Минимальный срок ожидания в очереди при получении консультации - 15 минут.</w:t>
      </w:r>
    </w:p>
    <w:p w:rsidR="009F63D9" w:rsidRDefault="009F63D9" w:rsidP="009F63D9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ab/>
        <w:t>2. Общему отделу администрации Анучинского муниципального района (</w:t>
      </w:r>
      <w:proofErr w:type="spellStart"/>
      <w:r>
        <w:rPr>
          <w:bCs/>
          <w:sz w:val="28"/>
        </w:rPr>
        <w:t>Дядюк</w:t>
      </w:r>
      <w:proofErr w:type="spellEnd"/>
      <w:r>
        <w:rPr>
          <w:bCs/>
          <w:sz w:val="28"/>
        </w:rPr>
        <w:t>) опубликовать настоящее постановление  в средствах массовой информации.</w:t>
      </w:r>
    </w:p>
    <w:p w:rsidR="009F63D9" w:rsidRPr="00CE03F0" w:rsidRDefault="009F63D9" w:rsidP="009F63D9">
      <w:pPr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ab/>
        <w:t xml:space="preserve">3. </w:t>
      </w:r>
      <w:proofErr w:type="gramStart"/>
      <w:r>
        <w:rPr>
          <w:bCs/>
          <w:sz w:val="28"/>
        </w:rPr>
        <w:t>Контроль за</w:t>
      </w:r>
      <w:proofErr w:type="gramEnd"/>
      <w:r>
        <w:rPr>
          <w:bCs/>
          <w:sz w:val="28"/>
        </w:rPr>
        <w:t xml:space="preserve">  настоящим постановлением возложить на заместителя  главы администрации Анучинского муниципального района А.Я. </w:t>
      </w:r>
      <w:proofErr w:type="spellStart"/>
      <w:r>
        <w:rPr>
          <w:bCs/>
          <w:sz w:val="28"/>
        </w:rPr>
        <w:t>Янчук</w:t>
      </w:r>
      <w:proofErr w:type="spellEnd"/>
      <w:r>
        <w:rPr>
          <w:bCs/>
          <w:sz w:val="28"/>
        </w:rPr>
        <w:t>.</w:t>
      </w:r>
    </w:p>
    <w:p w:rsidR="009F63D9" w:rsidRPr="00735C7A" w:rsidRDefault="009F63D9" w:rsidP="009F63D9">
      <w:pPr>
        <w:rPr>
          <w:sz w:val="28"/>
          <w:vertAlign w:val="superscript"/>
        </w:rPr>
      </w:pPr>
    </w:p>
    <w:p w:rsidR="009F63D9" w:rsidRPr="00735C7A" w:rsidRDefault="009F63D9" w:rsidP="009F63D9">
      <w:pPr>
        <w:spacing w:line="360" w:lineRule="auto"/>
        <w:ind w:firstLine="708"/>
        <w:jc w:val="both"/>
        <w:rPr>
          <w:sz w:val="28"/>
        </w:rPr>
      </w:pPr>
    </w:p>
    <w:p w:rsidR="009F63D9" w:rsidRDefault="009F63D9" w:rsidP="009F63D9">
      <w:pPr>
        <w:rPr>
          <w:sz w:val="28"/>
        </w:rPr>
      </w:pPr>
    </w:p>
    <w:p w:rsidR="007946F6" w:rsidRDefault="007946F6" w:rsidP="007946F6">
      <w:pPr>
        <w:rPr>
          <w:sz w:val="28"/>
        </w:rPr>
      </w:pPr>
    </w:p>
    <w:p w:rsidR="007946F6" w:rsidRDefault="007946F6" w:rsidP="007946F6">
      <w:pPr>
        <w:rPr>
          <w:sz w:val="28"/>
        </w:rPr>
      </w:pPr>
    </w:p>
    <w:p w:rsidR="007946F6" w:rsidRDefault="007946F6" w:rsidP="007946F6">
      <w:pPr>
        <w:rPr>
          <w:sz w:val="28"/>
        </w:rPr>
      </w:pPr>
      <w:r>
        <w:rPr>
          <w:sz w:val="28"/>
        </w:rPr>
        <w:t>Глава   Анучинского</w:t>
      </w:r>
    </w:p>
    <w:p w:rsidR="007946F6" w:rsidRDefault="007946F6" w:rsidP="007946F6">
      <w:pPr>
        <w:rPr>
          <w:sz w:val="28"/>
        </w:rPr>
      </w:pPr>
      <w:r>
        <w:rPr>
          <w:sz w:val="28"/>
        </w:rPr>
        <w:t>муниципального района                                                        В. И. Морозов</w:t>
      </w:r>
    </w:p>
    <w:p w:rsidR="00FA6856" w:rsidRDefault="00F3176C"/>
    <w:sectPr w:rsidR="00FA6856" w:rsidSect="007946F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0651B"/>
    <w:multiLevelType w:val="hybridMultilevel"/>
    <w:tmpl w:val="B18AA3EA"/>
    <w:lvl w:ilvl="0" w:tplc="157201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6F6"/>
    <w:rsid w:val="002E205D"/>
    <w:rsid w:val="003E0069"/>
    <w:rsid w:val="003E166F"/>
    <w:rsid w:val="00461679"/>
    <w:rsid w:val="004E2D73"/>
    <w:rsid w:val="004F63A5"/>
    <w:rsid w:val="006575D7"/>
    <w:rsid w:val="006C2369"/>
    <w:rsid w:val="0073408E"/>
    <w:rsid w:val="007879E5"/>
    <w:rsid w:val="007946F6"/>
    <w:rsid w:val="007B633C"/>
    <w:rsid w:val="00802EBC"/>
    <w:rsid w:val="009B4C1B"/>
    <w:rsid w:val="009F63D9"/>
    <w:rsid w:val="009F6A2A"/>
    <w:rsid w:val="00B11F47"/>
    <w:rsid w:val="00BA269F"/>
    <w:rsid w:val="00C42BBB"/>
    <w:rsid w:val="00C634C1"/>
    <w:rsid w:val="00F3176C"/>
    <w:rsid w:val="00F81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F6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946F6"/>
    <w:pPr>
      <w:keepNext/>
      <w:jc w:val="both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46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unhideWhenUsed/>
    <w:rsid w:val="007946F6"/>
    <w:rPr>
      <w:b/>
      <w:bCs/>
      <w:sz w:val="24"/>
      <w:szCs w:val="24"/>
    </w:rPr>
  </w:style>
  <w:style w:type="character" w:customStyle="1" w:styleId="20">
    <w:name w:val="Основной текст 2 Знак"/>
    <w:basedOn w:val="a0"/>
    <w:link w:val="2"/>
    <w:rsid w:val="007946F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46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6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4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E2E11-96F8-4D90-9512-70ED2A9FF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Росейчук</dc:creator>
  <cp:lastModifiedBy>Елена В. Росейчук</cp:lastModifiedBy>
  <cp:revision>5</cp:revision>
  <cp:lastPrinted>2013-08-22T06:17:00Z</cp:lastPrinted>
  <dcterms:created xsi:type="dcterms:W3CDTF">2013-08-16T00:07:00Z</dcterms:created>
  <dcterms:modified xsi:type="dcterms:W3CDTF">2013-09-16T01:39:00Z</dcterms:modified>
</cp:coreProperties>
</file>