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5B120" w14:textId="77777777" w:rsidR="004B18B2" w:rsidRDefault="004B18B2">
      <w:pPr>
        <w:shd w:val="clear" w:color="auto" w:fill="FFFFFF"/>
        <w:spacing w:line="360" w:lineRule="auto"/>
        <w:rPr>
          <w:rFonts w:ascii="Tinos" w:hAnsi="Tinos"/>
          <w:color w:val="000000"/>
          <w:sz w:val="28"/>
          <w:szCs w:val="28"/>
        </w:rPr>
      </w:pPr>
    </w:p>
    <w:p w14:paraId="6388BBEA" w14:textId="2853964D" w:rsidR="004B18B2" w:rsidRDefault="00D5121D" w:rsidP="00D5121D">
      <w:pPr>
        <w:shd w:val="clear" w:color="auto" w:fill="FFFFFF"/>
        <w:spacing w:line="36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                                                                     </w:t>
      </w:r>
      <w:r w:rsidR="00B24651">
        <w:rPr>
          <w:noProof/>
        </w:rPr>
        <w:drawing>
          <wp:inline distT="0" distB="0" distL="0" distR="0" wp14:anchorId="41B950FF" wp14:editId="7D65189B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4E37">
        <w:rPr>
          <w:noProof/>
        </w:rPr>
        <w:pict w14:anchorId="756B4013">
          <v:rect id="Изображение1" o:spid="_x0000_s1026" style="position:absolute;margin-left:382.7pt;margin-top:-13.5pt;width:109.9pt;height:30.7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" stroked="f">
            <v:textbox>
              <w:txbxContent>
                <w:p w14:paraId="6376E73A" w14:textId="77777777" w:rsidR="004B18B2" w:rsidRDefault="004B18B2">
                  <w:pPr>
                    <w:pStyle w:val="af2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14:paraId="0F9DEF0E" w14:textId="77777777" w:rsidR="004B18B2" w:rsidRPr="007B3A23" w:rsidRDefault="00B24651">
      <w:pPr>
        <w:pStyle w:val="22"/>
        <w:spacing w:before="57" w:after="57"/>
        <w:jc w:val="center"/>
        <w:rPr>
          <w:sz w:val="26"/>
          <w:szCs w:val="26"/>
        </w:rPr>
      </w:pPr>
      <w:r w:rsidRPr="007B3A23">
        <w:rPr>
          <w:b/>
          <w:sz w:val="26"/>
          <w:szCs w:val="26"/>
        </w:rPr>
        <w:t>АДМИНИСТРАЦИЯ</w:t>
      </w:r>
    </w:p>
    <w:p w14:paraId="38E8A6E8" w14:textId="32D8953B" w:rsidR="004B18B2" w:rsidRPr="007B3A23" w:rsidRDefault="00B24651">
      <w:pPr>
        <w:pStyle w:val="22"/>
        <w:spacing w:before="57" w:after="57"/>
        <w:jc w:val="center"/>
        <w:rPr>
          <w:sz w:val="26"/>
          <w:szCs w:val="26"/>
        </w:rPr>
      </w:pPr>
      <w:r w:rsidRPr="007B3A23">
        <w:rPr>
          <w:b/>
          <w:sz w:val="26"/>
          <w:szCs w:val="26"/>
        </w:rPr>
        <w:t>АНУЧИНСКОГО МУНИЦИПАЛЬНОГО</w:t>
      </w:r>
      <w:r w:rsidR="005C7DA7" w:rsidRPr="007B3A23">
        <w:rPr>
          <w:b/>
          <w:sz w:val="26"/>
          <w:szCs w:val="26"/>
        </w:rPr>
        <w:t xml:space="preserve"> ОКРУГА </w:t>
      </w:r>
      <w:r w:rsidRPr="007B3A23">
        <w:rPr>
          <w:b/>
          <w:sz w:val="26"/>
          <w:szCs w:val="26"/>
        </w:rPr>
        <w:br/>
      </w:r>
    </w:p>
    <w:p w14:paraId="5057DC4F" w14:textId="77777777" w:rsidR="004B18B2" w:rsidRPr="007B3A23" w:rsidRDefault="00B24651">
      <w:pPr>
        <w:pStyle w:val="1"/>
        <w:jc w:val="center"/>
        <w:rPr>
          <w:szCs w:val="26"/>
        </w:rPr>
      </w:pPr>
      <w:r w:rsidRPr="007B3A23">
        <w:rPr>
          <w:szCs w:val="26"/>
        </w:rPr>
        <w:t>Р А С П О Р Я Ж Е Н И Е</w:t>
      </w:r>
    </w:p>
    <w:p w14:paraId="55ABAE38" w14:textId="77777777" w:rsidR="004B18B2" w:rsidRPr="007B3A23" w:rsidRDefault="004B18B2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6478D49" w14:textId="12AB3EF6" w:rsidR="004B18B2" w:rsidRPr="00010E57" w:rsidRDefault="00150DFF">
      <w:p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="007B3A23" w:rsidRPr="00010E5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B7A38" w:rsidRPr="00010E57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7B3A23" w:rsidRPr="00010E5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B24651" w:rsidRPr="00010E57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FB7A38" w:rsidRPr="00010E5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B24651" w:rsidRPr="00010E57">
        <w:rPr>
          <w:rFonts w:ascii="Times New Roman" w:hAnsi="Times New Roman" w:cs="Times New Roman"/>
          <w:color w:val="000000"/>
          <w:sz w:val="28"/>
          <w:szCs w:val="28"/>
        </w:rPr>
        <w:t xml:space="preserve"> г.                           </w:t>
      </w:r>
      <w:r w:rsidR="00010E57" w:rsidRPr="00886033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B24651" w:rsidRPr="00010E57">
        <w:rPr>
          <w:rFonts w:ascii="Times New Roman" w:hAnsi="Times New Roman" w:cs="Times New Roman"/>
          <w:color w:val="000000"/>
          <w:sz w:val="28"/>
          <w:szCs w:val="28"/>
        </w:rPr>
        <w:t xml:space="preserve">с. Анучино                                          </w:t>
      </w:r>
      <w:r w:rsidR="00010E57" w:rsidRPr="00886033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B24651" w:rsidRPr="00010E5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D83A9D" w:rsidRPr="00010E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25-р</w:t>
      </w:r>
    </w:p>
    <w:p w14:paraId="7203F56B" w14:textId="77777777" w:rsidR="004B18B2" w:rsidRPr="00010E57" w:rsidRDefault="00B24651">
      <w:pPr>
        <w:shd w:val="clear" w:color="auto" w:fill="FFFFFF"/>
        <w:spacing w:before="114" w:after="314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_DdeLink__135_3945969591"/>
      <w:bookmarkStart w:id="1" w:name="__DdeLink__151_407754318"/>
      <w:r w:rsidRPr="00010E5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</w:t>
      </w:r>
      <w:r w:rsidRPr="00010E57">
        <w:rPr>
          <w:rFonts w:ascii="Times New Roman" w:hAnsi="Times New Roman" w:cs="Times New Roman"/>
          <w:b/>
          <w:sz w:val="28"/>
          <w:szCs w:val="28"/>
        </w:rPr>
        <w:t xml:space="preserve">проведении аукциона </w:t>
      </w:r>
      <w:r w:rsidRPr="00010E5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на право заключения договора купли -продажи </w:t>
      </w:r>
      <w:proofErr w:type="gramStart"/>
      <w:r w:rsidRPr="00010E5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земельного  участка</w:t>
      </w:r>
      <w:proofErr w:type="gramEnd"/>
      <w:r w:rsidRPr="00010E5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и  утверждении состава аукционной комиссии</w:t>
      </w:r>
      <w:bookmarkEnd w:id="0"/>
      <w:bookmarkEnd w:id="1"/>
    </w:p>
    <w:p w14:paraId="1CEB0A27" w14:textId="7B841741" w:rsidR="004B18B2" w:rsidRPr="00010E57" w:rsidRDefault="00B2465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color w:val="000000"/>
          <w:spacing w:val="10"/>
          <w:sz w:val="28"/>
          <w:szCs w:val="28"/>
        </w:rPr>
        <w:tab/>
        <w:t>Руководствуясь ст. 39.11, 39.12 Земельного кодекса Российской Федерации</w:t>
      </w:r>
      <w:r w:rsidRPr="00010E57">
        <w:rPr>
          <w:rFonts w:ascii="Times New Roman" w:hAnsi="Times New Roman" w:cs="Times New Roman"/>
          <w:color w:val="000000"/>
          <w:sz w:val="28"/>
          <w:szCs w:val="28"/>
        </w:rPr>
        <w:t xml:space="preserve">, на основании </w:t>
      </w:r>
      <w:r w:rsidR="00283C4D" w:rsidRPr="00283C4D">
        <w:rPr>
          <w:rFonts w:ascii="Times New Roman" w:hAnsi="Times New Roman" w:cs="Times New Roman"/>
          <w:color w:val="000000"/>
          <w:sz w:val="28"/>
          <w:szCs w:val="28"/>
        </w:rPr>
        <w:t>Устава Анучинского муниципального округа Приморского края</w:t>
      </w:r>
    </w:p>
    <w:p w14:paraId="7FF12C71" w14:textId="77777777" w:rsidR="004B18B2" w:rsidRPr="00010E57" w:rsidRDefault="00B2465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  <w:t>1.Провести</w:t>
      </w:r>
      <w:r w:rsidRPr="00010E57">
        <w:rPr>
          <w:rFonts w:ascii="Times New Roman" w:hAnsi="Times New Roman" w:cs="Times New Roman"/>
          <w:sz w:val="28"/>
          <w:szCs w:val="28"/>
        </w:rPr>
        <w:t xml:space="preserve"> аукцион на право заключения договора купли -продажи земельного участка, открытого по составу участников </w:t>
      </w:r>
      <w:r w:rsidRPr="00010E57">
        <w:rPr>
          <w:rFonts w:ascii="Times New Roman" w:hAnsi="Times New Roman" w:cs="Times New Roman"/>
          <w:color w:val="000000"/>
          <w:spacing w:val="-2"/>
          <w:sz w:val="28"/>
          <w:szCs w:val="28"/>
        </w:rPr>
        <w:t>и открытого по форме подачи предложений.</w:t>
      </w:r>
    </w:p>
    <w:p w14:paraId="6242E6AE" w14:textId="56C6102F" w:rsidR="004B18B2" w:rsidRPr="00010E57" w:rsidRDefault="00B24651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b/>
          <w:sz w:val="28"/>
          <w:szCs w:val="28"/>
        </w:rPr>
        <w:tab/>
      </w:r>
      <w:r w:rsidRPr="00010E57">
        <w:rPr>
          <w:rFonts w:ascii="Times New Roman" w:hAnsi="Times New Roman" w:cs="Times New Roman"/>
          <w:b/>
          <w:bCs/>
          <w:sz w:val="28"/>
          <w:szCs w:val="28"/>
        </w:rPr>
        <w:t>Лот №1</w:t>
      </w:r>
      <w:r w:rsidRPr="00010E5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 w:rsidR="003C745F">
        <w:rPr>
          <w:rFonts w:ascii="Times New Roman" w:hAnsi="Times New Roman" w:cs="Times New Roman"/>
          <w:sz w:val="28"/>
          <w:szCs w:val="28"/>
        </w:rPr>
        <w:t>180001</w:t>
      </w:r>
      <w:r w:rsidRPr="00010E57">
        <w:rPr>
          <w:rFonts w:ascii="Times New Roman" w:hAnsi="Times New Roman" w:cs="Times New Roman"/>
          <w:sz w:val="28"/>
          <w:szCs w:val="28"/>
        </w:rPr>
        <w:t>:</w:t>
      </w:r>
      <w:r w:rsidR="00FB7A38" w:rsidRPr="00010E57">
        <w:rPr>
          <w:rFonts w:ascii="Times New Roman" w:hAnsi="Times New Roman" w:cs="Times New Roman"/>
          <w:sz w:val="28"/>
          <w:szCs w:val="28"/>
        </w:rPr>
        <w:t>1</w:t>
      </w:r>
      <w:r w:rsidR="003C745F">
        <w:rPr>
          <w:rFonts w:ascii="Times New Roman" w:hAnsi="Times New Roman" w:cs="Times New Roman"/>
          <w:sz w:val="28"/>
          <w:szCs w:val="28"/>
        </w:rPr>
        <w:t>475</w:t>
      </w:r>
      <w:r w:rsidR="00197BA5" w:rsidRPr="00010E57">
        <w:rPr>
          <w:rFonts w:ascii="Times New Roman" w:hAnsi="Times New Roman" w:cs="Times New Roman"/>
          <w:sz w:val="28"/>
          <w:szCs w:val="28"/>
        </w:rPr>
        <w:t xml:space="preserve"> </w:t>
      </w:r>
      <w:r w:rsidRPr="00010E57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515724">
        <w:rPr>
          <w:rFonts w:ascii="Times New Roman" w:hAnsi="Times New Roman" w:cs="Times New Roman"/>
          <w:sz w:val="28"/>
          <w:szCs w:val="28"/>
        </w:rPr>
        <w:t>516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10E5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, категория земель – земли  населенных пунктов. </w:t>
      </w:r>
      <w:bookmarkStart w:id="2" w:name="__DdeLink__377_2563404535"/>
      <w:r w:rsidRPr="00010E57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</w:t>
      </w:r>
      <w:r w:rsidR="00692F4F" w:rsidRPr="00010E57">
        <w:rPr>
          <w:rFonts w:ascii="Times New Roman" w:hAnsi="Times New Roman" w:cs="Times New Roman"/>
          <w:sz w:val="28"/>
          <w:szCs w:val="28"/>
        </w:rPr>
        <w:t>жило</w:t>
      </w:r>
      <w:r w:rsidR="00515724">
        <w:rPr>
          <w:rFonts w:ascii="Times New Roman" w:hAnsi="Times New Roman" w:cs="Times New Roman"/>
          <w:sz w:val="28"/>
          <w:szCs w:val="28"/>
        </w:rPr>
        <w:t>й дом</w:t>
      </w:r>
      <w:r w:rsidRPr="00010E57">
        <w:rPr>
          <w:rFonts w:ascii="Times New Roman" w:hAnsi="Times New Roman" w:cs="Times New Roman"/>
          <w:sz w:val="28"/>
          <w:szCs w:val="28"/>
        </w:rPr>
        <w:t xml:space="preserve">. Участок находится примерно в </w:t>
      </w:r>
      <w:r w:rsidR="00515724">
        <w:rPr>
          <w:rFonts w:ascii="Times New Roman" w:hAnsi="Times New Roman" w:cs="Times New Roman"/>
          <w:sz w:val="28"/>
          <w:szCs w:val="28"/>
        </w:rPr>
        <w:t>83</w:t>
      </w:r>
      <w:r w:rsidRPr="00010E57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 </w:t>
      </w:r>
      <w:r w:rsidR="00692F4F" w:rsidRPr="00010E57">
        <w:rPr>
          <w:rFonts w:ascii="Times New Roman" w:hAnsi="Times New Roman" w:cs="Times New Roman"/>
          <w:sz w:val="28"/>
          <w:szCs w:val="28"/>
        </w:rPr>
        <w:t>северо</w:t>
      </w:r>
      <w:r w:rsidRPr="00010E57">
        <w:rPr>
          <w:rFonts w:ascii="Times New Roman" w:hAnsi="Times New Roman" w:cs="Times New Roman"/>
          <w:sz w:val="28"/>
          <w:szCs w:val="28"/>
        </w:rPr>
        <w:t>-</w:t>
      </w:r>
      <w:r w:rsidR="00515724">
        <w:rPr>
          <w:rFonts w:ascii="Times New Roman" w:hAnsi="Times New Roman" w:cs="Times New Roman"/>
          <w:sz w:val="28"/>
          <w:szCs w:val="28"/>
        </w:rPr>
        <w:t>запад</w:t>
      </w:r>
      <w:r w:rsidRPr="00010E57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с. </w:t>
      </w:r>
      <w:proofErr w:type="spellStart"/>
      <w:r w:rsidRPr="00010E57">
        <w:rPr>
          <w:rFonts w:ascii="Times New Roman" w:hAnsi="Times New Roman" w:cs="Times New Roman"/>
          <w:sz w:val="28"/>
          <w:szCs w:val="28"/>
        </w:rPr>
        <w:t>Таежка</w:t>
      </w:r>
      <w:proofErr w:type="spellEnd"/>
      <w:r w:rsidRPr="00010E57">
        <w:rPr>
          <w:rFonts w:ascii="Times New Roman" w:hAnsi="Times New Roman" w:cs="Times New Roman"/>
          <w:sz w:val="28"/>
          <w:szCs w:val="28"/>
        </w:rPr>
        <w:t xml:space="preserve">, ул. </w:t>
      </w:r>
      <w:r w:rsidR="00515724">
        <w:rPr>
          <w:rFonts w:ascii="Times New Roman" w:hAnsi="Times New Roman" w:cs="Times New Roman"/>
          <w:sz w:val="28"/>
          <w:szCs w:val="28"/>
        </w:rPr>
        <w:t>Ключевая</w:t>
      </w:r>
      <w:r w:rsidRPr="00010E57">
        <w:rPr>
          <w:rFonts w:ascii="Times New Roman" w:hAnsi="Times New Roman" w:cs="Times New Roman"/>
          <w:sz w:val="28"/>
          <w:szCs w:val="28"/>
        </w:rPr>
        <w:t>, д.</w:t>
      </w:r>
      <w:r w:rsidR="00692F4F" w:rsidRPr="00010E57">
        <w:rPr>
          <w:rFonts w:ascii="Times New Roman" w:hAnsi="Times New Roman" w:cs="Times New Roman"/>
          <w:sz w:val="28"/>
          <w:szCs w:val="28"/>
        </w:rPr>
        <w:t>2</w:t>
      </w:r>
      <w:r w:rsidR="00515724">
        <w:rPr>
          <w:rFonts w:ascii="Times New Roman" w:hAnsi="Times New Roman" w:cs="Times New Roman"/>
          <w:sz w:val="28"/>
          <w:szCs w:val="28"/>
        </w:rPr>
        <w:t>А</w:t>
      </w:r>
      <w:r w:rsidRPr="00010E57">
        <w:rPr>
          <w:rFonts w:ascii="Times New Roman" w:hAnsi="Times New Roman" w:cs="Times New Roman"/>
          <w:sz w:val="28"/>
          <w:szCs w:val="28"/>
        </w:rPr>
        <w:t>.</w:t>
      </w:r>
      <w:bookmarkEnd w:id="2"/>
      <w:r w:rsidRPr="00010E57">
        <w:rPr>
          <w:rFonts w:ascii="Times New Roman" w:hAnsi="Times New Roman" w:cs="Times New Roman"/>
          <w:sz w:val="28"/>
          <w:szCs w:val="28"/>
        </w:rPr>
        <w:t xml:space="preserve"> Разрешенное использование земельного участка: для ведение личного подсобного хозяйства</w:t>
      </w:r>
      <w:r w:rsidR="00D83A9D" w:rsidRPr="00010E57">
        <w:rPr>
          <w:rFonts w:ascii="Times New Roman" w:hAnsi="Times New Roman" w:cs="Times New Roman"/>
          <w:sz w:val="28"/>
          <w:szCs w:val="28"/>
        </w:rPr>
        <w:t xml:space="preserve"> </w:t>
      </w:r>
      <w:r w:rsidR="00515724">
        <w:rPr>
          <w:rFonts w:ascii="Times New Roman" w:hAnsi="Times New Roman" w:cs="Times New Roman"/>
          <w:sz w:val="28"/>
          <w:szCs w:val="28"/>
        </w:rPr>
        <w:t>(приусадебный земельный участок)</w:t>
      </w:r>
      <w:r w:rsidR="00D83A9D" w:rsidRPr="00010E57">
        <w:rPr>
          <w:rFonts w:ascii="Times New Roman" w:hAnsi="Times New Roman" w:cs="Times New Roman"/>
          <w:sz w:val="28"/>
          <w:szCs w:val="28"/>
        </w:rPr>
        <w:t>.</w:t>
      </w:r>
    </w:p>
    <w:p w14:paraId="0F375349" w14:textId="1A0E6334" w:rsidR="004B18B2" w:rsidRPr="00010E57" w:rsidRDefault="00B24651" w:rsidP="00197BA5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_DdeLink__119_2303506806"/>
      <w:r w:rsidRPr="00010E57">
        <w:rPr>
          <w:rFonts w:ascii="Times New Roman" w:hAnsi="Times New Roman" w:cs="Times New Roman"/>
          <w:sz w:val="28"/>
          <w:szCs w:val="28"/>
        </w:rPr>
        <w:t xml:space="preserve">Начальная цена предмета аукциона: </w:t>
      </w:r>
      <w:r w:rsidR="00515724">
        <w:rPr>
          <w:rFonts w:ascii="Times New Roman" w:hAnsi="Times New Roman" w:cs="Times New Roman"/>
          <w:sz w:val="28"/>
          <w:szCs w:val="28"/>
        </w:rPr>
        <w:t>26439</w:t>
      </w:r>
      <w:r w:rsidRPr="00010E57">
        <w:rPr>
          <w:rFonts w:ascii="Times New Roman" w:hAnsi="Times New Roman" w:cs="Times New Roman"/>
          <w:sz w:val="28"/>
          <w:szCs w:val="28"/>
        </w:rPr>
        <w:t xml:space="preserve"> (</w:t>
      </w:r>
      <w:r w:rsidR="00515724">
        <w:rPr>
          <w:rFonts w:ascii="Times New Roman" w:hAnsi="Times New Roman" w:cs="Times New Roman"/>
          <w:sz w:val="28"/>
          <w:szCs w:val="28"/>
        </w:rPr>
        <w:t>двадцать шесть тысяч четыреста тридцать девять</w:t>
      </w:r>
      <w:r w:rsidRPr="00010E57">
        <w:rPr>
          <w:rFonts w:ascii="Times New Roman" w:hAnsi="Times New Roman" w:cs="Times New Roman"/>
          <w:sz w:val="28"/>
          <w:szCs w:val="28"/>
        </w:rPr>
        <w:t>) рубл</w:t>
      </w:r>
      <w:r w:rsidR="00197BA5" w:rsidRPr="00010E57">
        <w:rPr>
          <w:rFonts w:ascii="Times New Roman" w:hAnsi="Times New Roman" w:cs="Times New Roman"/>
          <w:sz w:val="28"/>
          <w:szCs w:val="28"/>
        </w:rPr>
        <w:t xml:space="preserve">ей </w:t>
      </w:r>
      <w:r w:rsidR="00515724">
        <w:rPr>
          <w:rFonts w:ascii="Times New Roman" w:hAnsi="Times New Roman" w:cs="Times New Roman"/>
          <w:sz w:val="28"/>
          <w:szCs w:val="28"/>
        </w:rPr>
        <w:t>84</w:t>
      </w:r>
      <w:r w:rsidR="00197BA5"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BA5" w:rsidRPr="00010E57">
        <w:rPr>
          <w:rFonts w:ascii="Times New Roman" w:hAnsi="Times New Roman" w:cs="Times New Roman"/>
          <w:sz w:val="28"/>
          <w:szCs w:val="28"/>
        </w:rPr>
        <w:t>копе</w:t>
      </w:r>
      <w:r w:rsidR="00515724">
        <w:rPr>
          <w:rFonts w:ascii="Times New Roman" w:hAnsi="Times New Roman" w:cs="Times New Roman"/>
          <w:sz w:val="28"/>
          <w:szCs w:val="28"/>
        </w:rPr>
        <w:t>йки</w:t>
      </w:r>
      <w:r w:rsidRPr="00010E5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Начальная цена предмета аукциона определена на основании п.11,12 статьи 39.11 Земельного кодекса РФ</w:t>
      </w:r>
      <w:r w:rsidR="00197BA5" w:rsidRPr="00010E57">
        <w:rPr>
          <w:rFonts w:ascii="Times New Roman" w:hAnsi="Times New Roman" w:cs="Times New Roman"/>
          <w:sz w:val="28"/>
          <w:szCs w:val="28"/>
        </w:rPr>
        <w:t>,</w:t>
      </w:r>
      <w:r w:rsidRPr="00010E57">
        <w:rPr>
          <w:rFonts w:ascii="Times New Roman" w:hAnsi="Times New Roman" w:cs="Times New Roman"/>
          <w:sz w:val="28"/>
          <w:szCs w:val="28"/>
        </w:rPr>
        <w:t xml:space="preserve"> выписки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из  Единого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государственного реестра недвижимости от 0</w:t>
      </w:r>
      <w:r w:rsidR="00197BA5" w:rsidRPr="00010E57">
        <w:rPr>
          <w:rFonts w:ascii="Times New Roman" w:hAnsi="Times New Roman" w:cs="Times New Roman"/>
          <w:sz w:val="28"/>
          <w:szCs w:val="28"/>
        </w:rPr>
        <w:t>9</w:t>
      </w:r>
      <w:r w:rsidRPr="00010E57">
        <w:rPr>
          <w:rFonts w:ascii="Times New Roman" w:hAnsi="Times New Roman" w:cs="Times New Roman"/>
          <w:sz w:val="28"/>
          <w:szCs w:val="28"/>
        </w:rPr>
        <w:t>.0</w:t>
      </w:r>
      <w:r w:rsidR="00197BA5" w:rsidRPr="00010E57">
        <w:rPr>
          <w:rFonts w:ascii="Times New Roman" w:hAnsi="Times New Roman" w:cs="Times New Roman"/>
          <w:sz w:val="28"/>
          <w:szCs w:val="28"/>
        </w:rPr>
        <w:t>6</w:t>
      </w:r>
      <w:r w:rsidRPr="00010E57">
        <w:rPr>
          <w:rFonts w:ascii="Times New Roman" w:hAnsi="Times New Roman" w:cs="Times New Roman"/>
          <w:sz w:val="28"/>
          <w:szCs w:val="28"/>
        </w:rPr>
        <w:t xml:space="preserve">.2020 </w:t>
      </w:r>
      <w:r w:rsidRPr="00010E57">
        <w:rPr>
          <w:rFonts w:ascii="Times New Roman" w:hAnsi="Times New Roman" w:cs="Times New Roman"/>
          <w:sz w:val="28"/>
          <w:szCs w:val="28"/>
        </w:rPr>
        <w:lastRenderedPageBreak/>
        <w:t>года</w:t>
      </w:r>
      <w:bookmarkEnd w:id="3"/>
      <w:r w:rsidR="00197BA5" w:rsidRPr="00010E57">
        <w:rPr>
          <w:rFonts w:ascii="Times New Roman" w:hAnsi="Times New Roman" w:cs="Times New Roman"/>
          <w:sz w:val="28"/>
          <w:szCs w:val="28"/>
        </w:rPr>
        <w:t xml:space="preserve"> </w:t>
      </w:r>
      <w:r w:rsidRPr="00010E57">
        <w:rPr>
          <w:rFonts w:ascii="Times New Roman" w:hAnsi="Times New Roman" w:cs="Times New Roman"/>
          <w:sz w:val="28"/>
          <w:szCs w:val="28"/>
        </w:rPr>
        <w:t xml:space="preserve">и решения Думы Анучинского муниципального района № 173-НПА от 22.02.2017г. «О положении, о порядке определения размера начальной цены предмета аукциона на право заключения договора аренды земельных участков, находящихся в собственности или ведении Анучинского муниципального </w:t>
      </w:r>
      <w:r w:rsidR="00197BA5" w:rsidRPr="00010E57">
        <w:rPr>
          <w:rFonts w:ascii="Times New Roman" w:hAnsi="Times New Roman" w:cs="Times New Roman"/>
          <w:sz w:val="28"/>
          <w:szCs w:val="28"/>
        </w:rPr>
        <w:t>округа</w:t>
      </w:r>
      <w:r w:rsidRPr="00010E57">
        <w:rPr>
          <w:rFonts w:ascii="Times New Roman" w:hAnsi="Times New Roman" w:cs="Times New Roman"/>
          <w:sz w:val="28"/>
          <w:szCs w:val="28"/>
        </w:rPr>
        <w:t>».</w:t>
      </w:r>
    </w:p>
    <w:p w14:paraId="5882D4A9" w14:textId="77777777" w:rsidR="004B18B2" w:rsidRPr="00010E57" w:rsidRDefault="00B246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 w14:paraId="2E2539A0" w14:textId="39847197" w:rsidR="004B18B2" w:rsidRPr="00010E57" w:rsidRDefault="00B246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 w14:paraId="4226DF71" w14:textId="4E146BE0" w:rsidR="00197BA5" w:rsidRPr="00010E57" w:rsidRDefault="00197BA5" w:rsidP="00197BA5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b/>
          <w:bCs/>
          <w:sz w:val="28"/>
          <w:szCs w:val="28"/>
        </w:rPr>
        <w:t>Лот №2</w:t>
      </w:r>
      <w:r w:rsidRPr="00010E5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 w:rsidR="00515724">
        <w:rPr>
          <w:rFonts w:ascii="Times New Roman" w:hAnsi="Times New Roman" w:cs="Times New Roman"/>
          <w:sz w:val="28"/>
          <w:szCs w:val="28"/>
        </w:rPr>
        <w:t>000000</w:t>
      </w:r>
      <w:r w:rsidRPr="00010E57">
        <w:rPr>
          <w:rFonts w:ascii="Times New Roman" w:hAnsi="Times New Roman" w:cs="Times New Roman"/>
          <w:sz w:val="28"/>
          <w:szCs w:val="28"/>
        </w:rPr>
        <w:t>:</w:t>
      </w:r>
      <w:r w:rsidR="00515724">
        <w:rPr>
          <w:rFonts w:ascii="Times New Roman" w:hAnsi="Times New Roman" w:cs="Times New Roman"/>
          <w:sz w:val="28"/>
          <w:szCs w:val="28"/>
        </w:rPr>
        <w:t>1100</w:t>
      </w:r>
      <w:r w:rsidRPr="00010E57">
        <w:rPr>
          <w:rFonts w:ascii="Times New Roman" w:hAnsi="Times New Roman" w:cs="Times New Roman"/>
          <w:sz w:val="28"/>
          <w:szCs w:val="28"/>
        </w:rPr>
        <w:t xml:space="preserve"> площадь </w:t>
      </w:r>
      <w:r w:rsidR="00515724">
        <w:rPr>
          <w:rFonts w:ascii="Times New Roman" w:hAnsi="Times New Roman" w:cs="Times New Roman"/>
          <w:sz w:val="28"/>
          <w:szCs w:val="28"/>
        </w:rPr>
        <w:t xml:space="preserve">1256 </w:t>
      </w:r>
      <w:proofErr w:type="spellStart"/>
      <w:proofErr w:type="gramStart"/>
      <w:r w:rsidRPr="00010E5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, категория земель – земли  </w:t>
      </w:r>
      <w:r w:rsidR="00515724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Pr="00010E57">
        <w:rPr>
          <w:rFonts w:ascii="Times New Roman" w:hAnsi="Times New Roman" w:cs="Times New Roman"/>
          <w:sz w:val="28"/>
          <w:szCs w:val="28"/>
        </w:rPr>
        <w:t>. Местоположение установлено относительно ориентира, расположенного за пределами участка. Ориентир жило</w:t>
      </w:r>
      <w:r w:rsidR="00515724">
        <w:rPr>
          <w:rFonts w:ascii="Times New Roman" w:hAnsi="Times New Roman" w:cs="Times New Roman"/>
          <w:sz w:val="28"/>
          <w:szCs w:val="28"/>
        </w:rPr>
        <w:t>е строение</w:t>
      </w:r>
      <w:r w:rsidRPr="00010E57">
        <w:rPr>
          <w:rFonts w:ascii="Times New Roman" w:hAnsi="Times New Roman" w:cs="Times New Roman"/>
          <w:sz w:val="28"/>
          <w:szCs w:val="28"/>
        </w:rPr>
        <w:t xml:space="preserve">. Участок находится примерно в </w:t>
      </w:r>
      <w:r w:rsidR="009720FE" w:rsidRPr="00010E57">
        <w:rPr>
          <w:rFonts w:ascii="Times New Roman" w:hAnsi="Times New Roman" w:cs="Times New Roman"/>
          <w:sz w:val="28"/>
          <w:szCs w:val="28"/>
        </w:rPr>
        <w:t>2</w:t>
      </w:r>
      <w:r w:rsidR="00515724">
        <w:rPr>
          <w:rFonts w:ascii="Times New Roman" w:hAnsi="Times New Roman" w:cs="Times New Roman"/>
          <w:sz w:val="28"/>
          <w:szCs w:val="28"/>
        </w:rPr>
        <w:t>588</w:t>
      </w:r>
      <w:r w:rsidRPr="00010E57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 </w:t>
      </w:r>
      <w:r w:rsidR="00515724">
        <w:rPr>
          <w:rFonts w:ascii="Times New Roman" w:hAnsi="Times New Roman" w:cs="Times New Roman"/>
          <w:sz w:val="28"/>
          <w:szCs w:val="28"/>
        </w:rPr>
        <w:t>юг</w:t>
      </w:r>
      <w:r w:rsidRPr="00010E57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r w:rsidR="00515724">
        <w:rPr>
          <w:rFonts w:ascii="Times New Roman" w:hAnsi="Times New Roman" w:cs="Times New Roman"/>
          <w:sz w:val="28"/>
          <w:szCs w:val="28"/>
        </w:rPr>
        <w:t>с</w:t>
      </w:r>
      <w:r w:rsidRPr="00010E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15724">
        <w:rPr>
          <w:rFonts w:ascii="Times New Roman" w:hAnsi="Times New Roman" w:cs="Times New Roman"/>
          <w:sz w:val="28"/>
          <w:szCs w:val="28"/>
        </w:rPr>
        <w:t>Таежка</w:t>
      </w:r>
      <w:proofErr w:type="spellEnd"/>
      <w:r w:rsidRPr="00010E57">
        <w:rPr>
          <w:rFonts w:ascii="Times New Roman" w:hAnsi="Times New Roman" w:cs="Times New Roman"/>
          <w:sz w:val="28"/>
          <w:szCs w:val="28"/>
        </w:rPr>
        <w:t xml:space="preserve">, ул. </w:t>
      </w:r>
      <w:r w:rsidR="00515724">
        <w:rPr>
          <w:rFonts w:ascii="Times New Roman" w:hAnsi="Times New Roman" w:cs="Times New Roman"/>
          <w:sz w:val="28"/>
          <w:szCs w:val="28"/>
        </w:rPr>
        <w:t>Новая</w:t>
      </w:r>
      <w:r w:rsidRPr="00010E57">
        <w:rPr>
          <w:rFonts w:ascii="Times New Roman" w:hAnsi="Times New Roman" w:cs="Times New Roman"/>
          <w:sz w:val="28"/>
          <w:szCs w:val="28"/>
        </w:rPr>
        <w:t>, д.</w:t>
      </w:r>
      <w:r w:rsidR="00515724">
        <w:rPr>
          <w:rFonts w:ascii="Times New Roman" w:hAnsi="Times New Roman" w:cs="Times New Roman"/>
          <w:sz w:val="28"/>
          <w:szCs w:val="28"/>
        </w:rPr>
        <w:t>23</w:t>
      </w:r>
      <w:r w:rsidRPr="00010E57">
        <w:rPr>
          <w:rFonts w:ascii="Times New Roman" w:hAnsi="Times New Roman" w:cs="Times New Roman"/>
          <w:sz w:val="28"/>
          <w:szCs w:val="28"/>
        </w:rPr>
        <w:t xml:space="preserve">. Разрешенное использование земельного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 xml:space="preserve">участка:  </w:t>
      </w:r>
      <w:r w:rsidR="00515724">
        <w:rPr>
          <w:rFonts w:ascii="Times New Roman" w:hAnsi="Times New Roman" w:cs="Times New Roman"/>
          <w:sz w:val="28"/>
          <w:szCs w:val="28"/>
        </w:rPr>
        <w:t>садоводство</w:t>
      </w:r>
      <w:proofErr w:type="gramEnd"/>
      <w:r w:rsidR="00515724">
        <w:rPr>
          <w:rFonts w:ascii="Times New Roman" w:hAnsi="Times New Roman" w:cs="Times New Roman"/>
          <w:sz w:val="28"/>
          <w:szCs w:val="28"/>
        </w:rPr>
        <w:t>.</w:t>
      </w:r>
    </w:p>
    <w:p w14:paraId="6856C54B" w14:textId="57BF2A1F" w:rsidR="00197BA5" w:rsidRPr="00010E57" w:rsidRDefault="00197BA5" w:rsidP="00197BA5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 xml:space="preserve">Начальная цена предмета аукциона: </w:t>
      </w:r>
      <w:r w:rsidR="00515724">
        <w:rPr>
          <w:rFonts w:ascii="Times New Roman" w:hAnsi="Times New Roman" w:cs="Times New Roman"/>
          <w:sz w:val="28"/>
          <w:szCs w:val="28"/>
        </w:rPr>
        <w:t>6920</w:t>
      </w:r>
      <w:r w:rsidRPr="00010E57">
        <w:rPr>
          <w:rFonts w:ascii="Times New Roman" w:hAnsi="Times New Roman" w:cs="Times New Roman"/>
          <w:sz w:val="28"/>
          <w:szCs w:val="28"/>
        </w:rPr>
        <w:t xml:space="preserve"> (</w:t>
      </w:r>
      <w:r w:rsidR="00515724">
        <w:rPr>
          <w:rFonts w:ascii="Times New Roman" w:hAnsi="Times New Roman" w:cs="Times New Roman"/>
          <w:sz w:val="28"/>
          <w:szCs w:val="28"/>
        </w:rPr>
        <w:t>шесть тысяч девятьсот двадцать</w:t>
      </w:r>
      <w:r w:rsidRPr="00010E57">
        <w:rPr>
          <w:rFonts w:ascii="Times New Roman" w:hAnsi="Times New Roman" w:cs="Times New Roman"/>
          <w:sz w:val="28"/>
          <w:szCs w:val="28"/>
        </w:rPr>
        <w:t>) рубл</w:t>
      </w:r>
      <w:r w:rsidR="00515724">
        <w:rPr>
          <w:rFonts w:ascii="Times New Roman" w:hAnsi="Times New Roman" w:cs="Times New Roman"/>
          <w:sz w:val="28"/>
          <w:szCs w:val="28"/>
        </w:rPr>
        <w:t>ей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r w:rsidR="00515724">
        <w:rPr>
          <w:rFonts w:ascii="Times New Roman" w:hAnsi="Times New Roman" w:cs="Times New Roman"/>
          <w:sz w:val="28"/>
          <w:szCs w:val="28"/>
        </w:rPr>
        <w:t>56</w:t>
      </w:r>
      <w:r w:rsidRPr="00010E57">
        <w:rPr>
          <w:rFonts w:ascii="Times New Roman" w:hAnsi="Times New Roman" w:cs="Times New Roman"/>
          <w:sz w:val="28"/>
          <w:szCs w:val="28"/>
        </w:rPr>
        <w:t xml:space="preserve"> копе</w:t>
      </w:r>
      <w:r w:rsidR="00515724">
        <w:rPr>
          <w:rFonts w:ascii="Times New Roman" w:hAnsi="Times New Roman" w:cs="Times New Roman"/>
          <w:sz w:val="28"/>
          <w:szCs w:val="28"/>
        </w:rPr>
        <w:t>ек</w:t>
      </w:r>
      <w:r w:rsidRPr="00010E57">
        <w:rPr>
          <w:rFonts w:ascii="Times New Roman" w:hAnsi="Times New Roman" w:cs="Times New Roman"/>
          <w:sz w:val="28"/>
          <w:szCs w:val="28"/>
        </w:rPr>
        <w:t xml:space="preserve">. Начальная цена предмета аукциона определена на основании п.11,12 статьи 39.11 Земельного кодекса РФ, выписки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из  Единого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государственного реестра недвижимости от </w:t>
      </w:r>
      <w:r w:rsidR="003028EB" w:rsidRPr="00010E57">
        <w:rPr>
          <w:rFonts w:ascii="Times New Roman" w:hAnsi="Times New Roman" w:cs="Times New Roman"/>
          <w:sz w:val="28"/>
          <w:szCs w:val="28"/>
        </w:rPr>
        <w:t>23.12.2019</w:t>
      </w:r>
      <w:r w:rsidRPr="00010E57">
        <w:rPr>
          <w:rFonts w:ascii="Times New Roman" w:hAnsi="Times New Roman" w:cs="Times New Roman"/>
          <w:sz w:val="28"/>
          <w:szCs w:val="28"/>
        </w:rPr>
        <w:t xml:space="preserve"> года и решения Думы Анучинского муниципального района № 173-НПА от 22.02.2017г. «О положении, о порядке определения размера начальной цены предмета аукциона на право заключения договора аренды земельных участков, находящихся в собственности или ведении Анучинского муниципального округа».</w:t>
      </w:r>
    </w:p>
    <w:p w14:paraId="63DBC6E1" w14:textId="77777777" w:rsidR="00197BA5" w:rsidRPr="00010E57" w:rsidRDefault="00197BA5" w:rsidP="00197B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 w14:paraId="290686B9" w14:textId="426F775E" w:rsidR="00197BA5" w:rsidRPr="00010E57" w:rsidRDefault="00197BA5" w:rsidP="00197B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 w14:paraId="31FFF022" w14:textId="7B105347" w:rsidR="00197BA5" w:rsidRPr="00010E57" w:rsidRDefault="00197BA5" w:rsidP="00197BA5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55214138"/>
      <w:r w:rsidRPr="00010E57">
        <w:rPr>
          <w:rFonts w:ascii="Times New Roman" w:hAnsi="Times New Roman" w:cs="Times New Roman"/>
          <w:b/>
          <w:bCs/>
          <w:sz w:val="28"/>
          <w:szCs w:val="28"/>
        </w:rPr>
        <w:t>Лот №</w:t>
      </w:r>
      <w:r w:rsidR="003028EB" w:rsidRPr="00010E5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010E5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 w:rsidR="00962F16" w:rsidRPr="00010E57">
        <w:rPr>
          <w:rFonts w:ascii="Times New Roman" w:hAnsi="Times New Roman" w:cs="Times New Roman"/>
          <w:sz w:val="28"/>
          <w:szCs w:val="28"/>
        </w:rPr>
        <w:t>020</w:t>
      </w:r>
      <w:r w:rsidR="00515724">
        <w:rPr>
          <w:rFonts w:ascii="Times New Roman" w:hAnsi="Times New Roman" w:cs="Times New Roman"/>
          <w:sz w:val="28"/>
          <w:szCs w:val="28"/>
        </w:rPr>
        <w:t>201</w:t>
      </w:r>
      <w:r w:rsidRPr="00010E57">
        <w:rPr>
          <w:rFonts w:ascii="Times New Roman" w:hAnsi="Times New Roman" w:cs="Times New Roman"/>
          <w:sz w:val="28"/>
          <w:szCs w:val="28"/>
        </w:rPr>
        <w:t>:</w:t>
      </w:r>
      <w:r w:rsidR="00515724">
        <w:rPr>
          <w:rFonts w:ascii="Times New Roman" w:hAnsi="Times New Roman" w:cs="Times New Roman"/>
          <w:sz w:val="28"/>
          <w:szCs w:val="28"/>
        </w:rPr>
        <w:t>39</w:t>
      </w:r>
      <w:r w:rsidRPr="00010E57">
        <w:rPr>
          <w:rFonts w:ascii="Times New Roman" w:hAnsi="Times New Roman" w:cs="Times New Roman"/>
          <w:sz w:val="28"/>
          <w:szCs w:val="28"/>
        </w:rPr>
        <w:t xml:space="preserve"> площадь </w:t>
      </w:r>
      <w:r w:rsidR="00515724">
        <w:rPr>
          <w:rFonts w:ascii="Times New Roman" w:hAnsi="Times New Roman" w:cs="Times New Roman"/>
          <w:sz w:val="28"/>
          <w:szCs w:val="28"/>
        </w:rPr>
        <w:t>4975.6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E5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10E57">
        <w:rPr>
          <w:rFonts w:ascii="Times New Roman" w:hAnsi="Times New Roman" w:cs="Times New Roman"/>
          <w:sz w:val="28"/>
          <w:szCs w:val="28"/>
        </w:rPr>
        <w:t xml:space="preserve">, категория земель – земли  </w:t>
      </w:r>
      <w:r w:rsidR="00515724">
        <w:rPr>
          <w:rFonts w:ascii="Times New Roman" w:hAnsi="Times New Roman" w:cs="Times New Roman"/>
          <w:sz w:val="28"/>
          <w:szCs w:val="28"/>
        </w:rPr>
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Pr="00010E57">
        <w:rPr>
          <w:rFonts w:ascii="Times New Roman" w:hAnsi="Times New Roman" w:cs="Times New Roman"/>
          <w:sz w:val="28"/>
          <w:szCs w:val="28"/>
        </w:rPr>
        <w:t xml:space="preserve">. Местоположение установлено </w:t>
      </w:r>
      <w:r w:rsidRPr="00010E57">
        <w:rPr>
          <w:rFonts w:ascii="Times New Roman" w:hAnsi="Times New Roman" w:cs="Times New Roman"/>
          <w:sz w:val="28"/>
          <w:szCs w:val="28"/>
        </w:rPr>
        <w:lastRenderedPageBreak/>
        <w:t xml:space="preserve">относительно ориентира, расположенного за пределами участка. Ориентир </w:t>
      </w:r>
      <w:r w:rsidR="00515724">
        <w:rPr>
          <w:rFonts w:ascii="Times New Roman" w:hAnsi="Times New Roman" w:cs="Times New Roman"/>
          <w:sz w:val="28"/>
          <w:szCs w:val="28"/>
        </w:rPr>
        <w:t>здание лесничества</w:t>
      </w:r>
      <w:r w:rsidRPr="00010E57">
        <w:rPr>
          <w:rFonts w:ascii="Times New Roman" w:hAnsi="Times New Roman" w:cs="Times New Roman"/>
          <w:sz w:val="28"/>
          <w:szCs w:val="28"/>
        </w:rPr>
        <w:t xml:space="preserve">. Участок находится примерно в </w:t>
      </w:r>
      <w:r w:rsidR="00515724">
        <w:rPr>
          <w:rFonts w:ascii="Times New Roman" w:hAnsi="Times New Roman" w:cs="Times New Roman"/>
          <w:sz w:val="28"/>
          <w:szCs w:val="28"/>
        </w:rPr>
        <w:t>2270</w:t>
      </w:r>
      <w:r w:rsidRPr="00010E57">
        <w:rPr>
          <w:rFonts w:ascii="Times New Roman" w:hAnsi="Times New Roman" w:cs="Times New Roman"/>
          <w:sz w:val="28"/>
          <w:szCs w:val="28"/>
        </w:rPr>
        <w:t>м от ориентира по направлению на</w:t>
      </w:r>
      <w:r w:rsidR="003028EB" w:rsidRPr="00010E57">
        <w:rPr>
          <w:rFonts w:ascii="Times New Roman" w:hAnsi="Times New Roman" w:cs="Times New Roman"/>
          <w:sz w:val="28"/>
          <w:szCs w:val="28"/>
        </w:rPr>
        <w:t xml:space="preserve"> </w:t>
      </w:r>
      <w:r w:rsidRPr="00010E57">
        <w:rPr>
          <w:rFonts w:ascii="Times New Roman" w:hAnsi="Times New Roman" w:cs="Times New Roman"/>
          <w:sz w:val="28"/>
          <w:szCs w:val="28"/>
        </w:rPr>
        <w:t xml:space="preserve">восток. Почтовый адрес ориентира: Приморский край, Анучинский район, </w:t>
      </w:r>
      <w:r w:rsidR="006C1CF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6C1CF8">
        <w:rPr>
          <w:rFonts w:ascii="Times New Roman" w:hAnsi="Times New Roman" w:cs="Times New Roman"/>
          <w:sz w:val="28"/>
          <w:szCs w:val="28"/>
        </w:rPr>
        <w:t>Нововарваровка</w:t>
      </w:r>
      <w:proofErr w:type="spellEnd"/>
      <w:r w:rsidR="00962F16" w:rsidRPr="00010E57">
        <w:rPr>
          <w:rFonts w:ascii="Times New Roman" w:hAnsi="Times New Roman" w:cs="Times New Roman"/>
          <w:sz w:val="28"/>
          <w:szCs w:val="28"/>
        </w:rPr>
        <w:t xml:space="preserve">, </w:t>
      </w:r>
      <w:r w:rsidR="006C1CF8">
        <w:rPr>
          <w:rFonts w:ascii="Times New Roman" w:hAnsi="Times New Roman" w:cs="Times New Roman"/>
          <w:sz w:val="28"/>
          <w:szCs w:val="28"/>
        </w:rPr>
        <w:t xml:space="preserve">ул. Ленинская, </w:t>
      </w:r>
      <w:r w:rsidR="00962F16" w:rsidRPr="00010E57">
        <w:rPr>
          <w:rFonts w:ascii="Times New Roman" w:hAnsi="Times New Roman" w:cs="Times New Roman"/>
          <w:sz w:val="28"/>
          <w:szCs w:val="28"/>
        </w:rPr>
        <w:t>д1</w:t>
      </w:r>
      <w:r w:rsidR="006C1CF8">
        <w:rPr>
          <w:rFonts w:ascii="Times New Roman" w:hAnsi="Times New Roman" w:cs="Times New Roman"/>
          <w:sz w:val="28"/>
          <w:szCs w:val="28"/>
        </w:rPr>
        <w:t>3</w:t>
      </w:r>
      <w:r w:rsidRPr="00010E57">
        <w:rPr>
          <w:rFonts w:ascii="Times New Roman" w:hAnsi="Times New Roman" w:cs="Times New Roman"/>
          <w:sz w:val="28"/>
          <w:szCs w:val="28"/>
        </w:rPr>
        <w:t xml:space="preserve">. Разрешенное использование земельного участка: </w:t>
      </w:r>
      <w:r w:rsidR="006C1CF8">
        <w:rPr>
          <w:rFonts w:ascii="Times New Roman" w:hAnsi="Times New Roman" w:cs="Times New Roman"/>
          <w:sz w:val="28"/>
          <w:szCs w:val="28"/>
        </w:rPr>
        <w:t xml:space="preserve">под площадку для стоянки автотранспорта в придорожной полосе автодороги </w:t>
      </w:r>
      <w:proofErr w:type="spellStart"/>
      <w:r w:rsidR="006C1CF8">
        <w:rPr>
          <w:rFonts w:ascii="Times New Roman" w:hAnsi="Times New Roman" w:cs="Times New Roman"/>
          <w:sz w:val="28"/>
          <w:szCs w:val="28"/>
        </w:rPr>
        <w:t>осиновка</w:t>
      </w:r>
      <w:proofErr w:type="spellEnd"/>
      <w:r w:rsidR="006C1CF8">
        <w:rPr>
          <w:rFonts w:ascii="Times New Roman" w:hAnsi="Times New Roman" w:cs="Times New Roman"/>
          <w:sz w:val="28"/>
          <w:szCs w:val="28"/>
        </w:rPr>
        <w:t>-рудная пристань, для размещения объектов транспорта.</w:t>
      </w:r>
    </w:p>
    <w:p w14:paraId="42AC1B26" w14:textId="5BD3C717" w:rsidR="00197BA5" w:rsidRPr="00010E57" w:rsidRDefault="00197BA5" w:rsidP="00197BA5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 xml:space="preserve">Начальная цена предмета аукциона: </w:t>
      </w:r>
      <w:r w:rsidR="006C1CF8">
        <w:rPr>
          <w:rFonts w:ascii="Times New Roman" w:hAnsi="Times New Roman" w:cs="Times New Roman"/>
          <w:sz w:val="28"/>
          <w:szCs w:val="28"/>
        </w:rPr>
        <w:t>1135133</w:t>
      </w:r>
      <w:r w:rsidRPr="00010E57">
        <w:rPr>
          <w:rFonts w:ascii="Times New Roman" w:hAnsi="Times New Roman" w:cs="Times New Roman"/>
          <w:sz w:val="28"/>
          <w:szCs w:val="28"/>
        </w:rPr>
        <w:t xml:space="preserve"> (</w:t>
      </w:r>
      <w:r w:rsidR="006C1CF8">
        <w:rPr>
          <w:rFonts w:ascii="Times New Roman" w:hAnsi="Times New Roman" w:cs="Times New Roman"/>
          <w:sz w:val="28"/>
          <w:szCs w:val="28"/>
        </w:rPr>
        <w:t>один миллион сто тридцать пять тысяч сто тридцать три</w:t>
      </w:r>
      <w:r w:rsidRPr="00010E57">
        <w:rPr>
          <w:rFonts w:ascii="Times New Roman" w:hAnsi="Times New Roman" w:cs="Times New Roman"/>
          <w:sz w:val="28"/>
          <w:szCs w:val="28"/>
        </w:rPr>
        <w:t>) рубл</w:t>
      </w:r>
      <w:r w:rsidR="006C1CF8">
        <w:rPr>
          <w:rFonts w:ascii="Times New Roman" w:hAnsi="Times New Roman" w:cs="Times New Roman"/>
          <w:sz w:val="28"/>
          <w:szCs w:val="28"/>
        </w:rPr>
        <w:t>я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r w:rsidR="006C1CF8">
        <w:rPr>
          <w:rFonts w:ascii="Times New Roman" w:hAnsi="Times New Roman" w:cs="Times New Roman"/>
          <w:sz w:val="28"/>
          <w:szCs w:val="28"/>
        </w:rPr>
        <w:t>38</w:t>
      </w:r>
      <w:r w:rsidR="003028EB"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копе</w:t>
      </w:r>
      <w:r w:rsidR="006C1CF8">
        <w:rPr>
          <w:rFonts w:ascii="Times New Roman" w:hAnsi="Times New Roman" w:cs="Times New Roman"/>
          <w:sz w:val="28"/>
          <w:szCs w:val="28"/>
        </w:rPr>
        <w:t>ек</w:t>
      </w:r>
      <w:r w:rsidRPr="00010E5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Начальная цена предмета аукциона определена на основании п.11,12 статьи 39.11 Земельного кодекса РФ, выписки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из  Единого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государственного реестра недвижимости от </w:t>
      </w:r>
      <w:r w:rsidR="003028EB" w:rsidRPr="00010E57">
        <w:rPr>
          <w:rFonts w:ascii="Times New Roman" w:hAnsi="Times New Roman" w:cs="Times New Roman"/>
          <w:sz w:val="28"/>
          <w:szCs w:val="28"/>
        </w:rPr>
        <w:t>04.12.2019</w:t>
      </w:r>
      <w:r w:rsidRPr="00010E57">
        <w:rPr>
          <w:rFonts w:ascii="Times New Roman" w:hAnsi="Times New Roman" w:cs="Times New Roman"/>
          <w:sz w:val="28"/>
          <w:szCs w:val="28"/>
        </w:rPr>
        <w:t xml:space="preserve"> года и решения Думы Анучинского муниципального района № 173-НПА от 22.02.2017г. «О положении, о порядке определения размера начальной цены предмета аукциона на право заключения договора аренды земельных участков, находящихся в собственности или ведении Анучинского муниципального округа».</w:t>
      </w:r>
    </w:p>
    <w:p w14:paraId="5F9A4FA1" w14:textId="77777777" w:rsidR="00197BA5" w:rsidRPr="00010E57" w:rsidRDefault="00197BA5" w:rsidP="00197B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 w14:paraId="3DEDB0A0" w14:textId="77777777" w:rsidR="00197BA5" w:rsidRPr="00010E57" w:rsidRDefault="00197BA5" w:rsidP="00197B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bookmarkEnd w:id="4"/>
    <w:p w14:paraId="65208DFB" w14:textId="5F2F41E6" w:rsidR="004B18B2" w:rsidRPr="00010E57" w:rsidRDefault="00B246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 xml:space="preserve">2. Назначить организатором аукциона - администрацию Анучинского муниципального </w:t>
      </w:r>
      <w:r w:rsidR="00197BA5" w:rsidRPr="00010E57">
        <w:rPr>
          <w:rFonts w:ascii="Times New Roman" w:hAnsi="Times New Roman" w:cs="Times New Roman"/>
          <w:sz w:val="28"/>
          <w:szCs w:val="28"/>
        </w:rPr>
        <w:t>округа</w:t>
      </w:r>
      <w:r w:rsidRPr="00010E57">
        <w:rPr>
          <w:rFonts w:ascii="Times New Roman" w:hAnsi="Times New Roman" w:cs="Times New Roman"/>
          <w:sz w:val="28"/>
          <w:szCs w:val="28"/>
        </w:rPr>
        <w:t>, в лице отдела имущественных и земельных отношений</w:t>
      </w:r>
      <w:r w:rsidR="00617CDC" w:rsidRPr="00617CD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617CD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управления </w:t>
      </w:r>
      <w:r w:rsidR="00617CDC"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по работе с территориями </w:t>
      </w:r>
      <w:r w:rsidR="00617CDC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617CDC"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</w:t>
      </w:r>
      <w:r w:rsidR="00617CDC">
        <w:rPr>
          <w:rFonts w:ascii="Times New Roman" w:hAnsi="Times New Roman" w:cs="Times New Roman"/>
          <w:color w:val="000000"/>
          <w:sz w:val="28"/>
          <w:szCs w:val="28"/>
        </w:rPr>
        <w:t>округа</w:t>
      </w:r>
    </w:p>
    <w:p w14:paraId="2CF3D4BD" w14:textId="77777777" w:rsidR="004B18B2" w:rsidRPr="00010E57" w:rsidRDefault="00B2465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bCs/>
          <w:sz w:val="28"/>
          <w:szCs w:val="28"/>
        </w:rPr>
        <w:t>3</w:t>
      </w:r>
      <w:r w:rsidRPr="00010E57">
        <w:rPr>
          <w:rFonts w:ascii="Times New Roman" w:hAnsi="Times New Roman" w:cs="Times New Roman"/>
          <w:sz w:val="28"/>
          <w:szCs w:val="28"/>
        </w:rPr>
        <w:t>. По итогам аукциона отделу имущественных и земельных отношений подготовить проект договора купли - продажи земельного участка.</w:t>
      </w:r>
    </w:p>
    <w:p w14:paraId="2135287C" w14:textId="17920A25" w:rsidR="004B18B2" w:rsidRPr="00010E57" w:rsidRDefault="00B246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 xml:space="preserve">4. Установить время проведения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 xml:space="preserve">аукциона  </w:t>
      </w:r>
      <w:r w:rsidR="006C1CF8">
        <w:rPr>
          <w:rFonts w:ascii="Times New Roman" w:hAnsi="Times New Roman" w:cs="Times New Roman"/>
          <w:sz w:val="28"/>
          <w:szCs w:val="28"/>
        </w:rPr>
        <w:t>04</w:t>
      </w:r>
      <w:proofErr w:type="gramEnd"/>
      <w:r w:rsidR="006C1CF8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9902A7" w:rsidRPr="00010E57">
        <w:rPr>
          <w:rFonts w:ascii="Times New Roman" w:hAnsi="Times New Roman" w:cs="Times New Roman"/>
          <w:sz w:val="28"/>
          <w:szCs w:val="28"/>
        </w:rPr>
        <w:t>2021</w:t>
      </w:r>
      <w:r w:rsidRPr="00010E57">
        <w:rPr>
          <w:rFonts w:ascii="Times New Roman" w:hAnsi="Times New Roman" w:cs="Times New Roman"/>
          <w:sz w:val="28"/>
          <w:szCs w:val="28"/>
        </w:rPr>
        <w:t xml:space="preserve">г. в 15 час.00 мин. по адресу: Приморский край, Анучинский район, с. Анучино, ул. Лазо, д.6, </w:t>
      </w:r>
      <w:r w:rsidR="00197BA5" w:rsidRPr="00010E57">
        <w:rPr>
          <w:rFonts w:ascii="Times New Roman" w:hAnsi="Times New Roman" w:cs="Times New Roman"/>
          <w:sz w:val="28"/>
          <w:szCs w:val="28"/>
        </w:rPr>
        <w:t xml:space="preserve"> офис 20, </w:t>
      </w:r>
      <w:r w:rsidRPr="00010E57">
        <w:rPr>
          <w:rFonts w:ascii="Times New Roman" w:hAnsi="Times New Roman" w:cs="Times New Roman"/>
          <w:sz w:val="28"/>
          <w:szCs w:val="28"/>
        </w:rPr>
        <w:t>3 этаж, актовый зал, здание Администрации</w:t>
      </w:r>
      <w:r w:rsidR="00197BA5" w:rsidRPr="00010E57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010E57">
        <w:rPr>
          <w:rFonts w:ascii="Times New Roman" w:hAnsi="Times New Roman" w:cs="Times New Roman"/>
          <w:sz w:val="28"/>
          <w:szCs w:val="28"/>
        </w:rPr>
        <w:t>.</w:t>
      </w:r>
    </w:p>
    <w:p w14:paraId="5F29B8E2" w14:textId="77777777" w:rsidR="00886033" w:rsidRPr="005D7E56" w:rsidRDefault="00886033" w:rsidP="008860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5</w:t>
      </w:r>
      <w:r w:rsidRPr="005D7E56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r w:rsidRPr="005D7E56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Утвердить аукционную </w:t>
      </w:r>
      <w:r w:rsidRPr="005D7E5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комиссию по </w:t>
      </w:r>
      <w:r w:rsidRPr="005D7E56">
        <w:rPr>
          <w:rFonts w:ascii="Times New Roman" w:hAnsi="Times New Roman" w:cs="Times New Roman"/>
          <w:sz w:val="28"/>
          <w:szCs w:val="28"/>
        </w:rPr>
        <w:t>проведению аукциона</w:t>
      </w:r>
      <w:r w:rsidRPr="005D7E5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следующем составе:</w:t>
      </w:r>
    </w:p>
    <w:p w14:paraId="5EA699D4" w14:textId="77777777" w:rsidR="00886033" w:rsidRPr="005D7E56" w:rsidRDefault="00886033" w:rsidP="0088603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7E56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Суворенков</w:t>
      </w:r>
      <w:proofErr w:type="spellEnd"/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Андрей Александрович — начальник </w:t>
      </w:r>
      <w:proofErr w:type="gramStart"/>
      <w:r w:rsidRPr="005D7E56">
        <w:rPr>
          <w:rFonts w:ascii="Times New Roman" w:hAnsi="Times New Roman" w:cs="Times New Roman"/>
          <w:color w:val="000000"/>
          <w:sz w:val="28"/>
          <w:szCs w:val="28"/>
        </w:rPr>
        <w:t>управления  по</w:t>
      </w:r>
      <w:proofErr w:type="gramEnd"/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работе с территориями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, председатель комиссии; </w:t>
      </w:r>
    </w:p>
    <w:p w14:paraId="38685127" w14:textId="77777777" w:rsidR="00886033" w:rsidRPr="005D7E56" w:rsidRDefault="00886033" w:rsidP="0088603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Ткаченко Зоя Владимировна - </w:t>
      </w:r>
      <w:bookmarkStart w:id="5" w:name="__DdeLink__165_884877349"/>
      <w:r w:rsidRPr="005D7E5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главный специалист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1-го разряда</w:t>
      </w:r>
      <w:r w:rsidRPr="005D7E5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bookmarkStart w:id="6" w:name="_Hlk62139353"/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управления 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по работе с территориями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bookmarkEnd w:id="6"/>
      <w:r w:rsidRPr="005D7E5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 </w:t>
      </w:r>
      <w:r w:rsidRPr="005D7E56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секретарь комиссии</w:t>
      </w:r>
      <w:bookmarkEnd w:id="5"/>
      <w:r w:rsidRPr="005D7E56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;</w:t>
      </w:r>
    </w:p>
    <w:p w14:paraId="14FE17AB" w14:textId="77777777" w:rsidR="00886033" w:rsidRPr="005D7E56" w:rsidRDefault="00886033" w:rsidP="0088603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14:paraId="72DEAE12" w14:textId="77777777" w:rsidR="00886033" w:rsidRPr="005D7E56" w:rsidRDefault="00886033" w:rsidP="0088603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7E56">
        <w:rPr>
          <w:rFonts w:ascii="Times New Roman" w:hAnsi="Times New Roman" w:cs="Times New Roman"/>
          <w:color w:val="000000"/>
          <w:sz w:val="28"/>
          <w:szCs w:val="28"/>
        </w:rPr>
        <w:t>Меховский</w:t>
      </w:r>
      <w:proofErr w:type="spellEnd"/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Василий Валентинович – главный специалист 1-го разряда правового</w:t>
      </w:r>
      <w:r w:rsidRPr="00EB3A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отдела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>, зам. председателя комиссии;</w:t>
      </w:r>
    </w:p>
    <w:p w14:paraId="63C8D628" w14:textId="77777777" w:rsidR="00886033" w:rsidRPr="00E53513" w:rsidRDefault="00886033" w:rsidP="0088603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7E56">
        <w:rPr>
          <w:rFonts w:ascii="Times New Roman" w:hAnsi="Times New Roman" w:cs="Times New Roman"/>
          <w:color w:val="000000"/>
          <w:sz w:val="28"/>
          <w:szCs w:val="28"/>
        </w:rPr>
        <w:t>Росейчук</w:t>
      </w:r>
      <w:proofErr w:type="spellEnd"/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Елена Витальевна </w:t>
      </w:r>
      <w:proofErr w:type="gramStart"/>
      <w:r w:rsidRPr="005D7E56">
        <w:rPr>
          <w:rFonts w:ascii="Times New Roman" w:hAnsi="Times New Roman" w:cs="Times New Roman"/>
          <w:color w:val="000000"/>
          <w:sz w:val="28"/>
          <w:szCs w:val="28"/>
        </w:rPr>
        <w:t>-  начальник</w:t>
      </w:r>
      <w:proofErr w:type="gramEnd"/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 отдела имущественных и земельных отношений</w:t>
      </w:r>
      <w:r w:rsidRPr="00E535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управления 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по работе с территориями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ACCB2D8" w14:textId="77777777" w:rsidR="00886033" w:rsidRPr="005D7E56" w:rsidRDefault="00886033" w:rsidP="0088603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z w:val="28"/>
          <w:szCs w:val="28"/>
        </w:rPr>
        <w:t>Толстикова Светлана Степановна</w:t>
      </w:r>
      <w:r w:rsidRPr="005D7E56">
        <w:rPr>
          <w:rFonts w:ascii="Times New Roman" w:hAnsi="Times New Roman" w:cs="Times New Roman"/>
          <w:sz w:val="28"/>
          <w:szCs w:val="28"/>
        </w:rPr>
        <w:t xml:space="preserve"> – 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hAnsi="Times New Roman" w:cs="Times New Roman"/>
          <w:color w:val="000000"/>
          <w:sz w:val="28"/>
          <w:szCs w:val="28"/>
        </w:rPr>
        <w:t>арший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 отдела имущественных и земельных отношений</w:t>
      </w:r>
      <w:r w:rsidRPr="00E5351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управления 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по работе с территориями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5D7E56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14:paraId="09F5DB0B" w14:textId="77777777" w:rsidR="00886033" w:rsidRPr="005D7E56" w:rsidRDefault="00886033" w:rsidP="0088603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 Анучинского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района.</w:t>
      </w:r>
    </w:p>
    <w:p w14:paraId="37E0EEEB" w14:textId="77777777" w:rsidR="00886033" w:rsidRDefault="00886033" w:rsidP="0088603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>. Возложить на комиссию все полномочия, предусмотренные законо</w:t>
      </w:r>
      <w:r>
        <w:rPr>
          <w:rFonts w:ascii="Times New Roman" w:hAnsi="Times New Roman" w:cs="Times New Roman"/>
          <w:color w:val="000000"/>
          <w:sz w:val="28"/>
          <w:szCs w:val="28"/>
        </w:rPr>
        <w:t>дательством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B3A7082" w14:textId="77777777" w:rsidR="00886033" w:rsidRPr="005D7E56" w:rsidRDefault="00886033" w:rsidP="008860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D7E56">
        <w:rPr>
          <w:rFonts w:ascii="Times New Roman" w:hAnsi="Times New Roman" w:cs="Times New Roman"/>
          <w:sz w:val="28"/>
          <w:szCs w:val="28"/>
        </w:rPr>
        <w:t xml:space="preserve">. Опубликовать извещение о проведении аукциона </w:t>
      </w:r>
      <w:r w:rsidRPr="005D7E5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на право заключения договора аренды земельного участка </w:t>
      </w:r>
      <w:r w:rsidRPr="005D7E56">
        <w:rPr>
          <w:rFonts w:ascii="Times New Roman" w:hAnsi="Times New Roman" w:cs="Times New Roman"/>
          <w:sz w:val="28"/>
          <w:szCs w:val="28"/>
        </w:rPr>
        <w:t>в районной газете «</w:t>
      </w:r>
      <w:proofErr w:type="spellStart"/>
      <w:r w:rsidRPr="005D7E56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5D7E56">
        <w:rPr>
          <w:rFonts w:ascii="Times New Roman" w:hAnsi="Times New Roman" w:cs="Times New Roman"/>
          <w:sz w:val="28"/>
          <w:szCs w:val="28"/>
        </w:rPr>
        <w:t xml:space="preserve"> зори</w:t>
      </w:r>
      <w:proofErr w:type="gramStart"/>
      <w:r w:rsidRPr="005D7E56">
        <w:rPr>
          <w:rFonts w:ascii="Times New Roman" w:hAnsi="Times New Roman" w:cs="Times New Roman"/>
          <w:sz w:val="28"/>
          <w:szCs w:val="28"/>
        </w:rPr>
        <w:t>»,  на</w:t>
      </w:r>
      <w:proofErr w:type="gramEnd"/>
      <w:r w:rsidRPr="005D7E56">
        <w:rPr>
          <w:rFonts w:ascii="Times New Roman" w:hAnsi="Times New Roman" w:cs="Times New Roman"/>
          <w:sz w:val="28"/>
          <w:szCs w:val="28"/>
        </w:rPr>
        <w:t xml:space="preserve"> сайте администрации Анучинского муниципального округа и на официальном сайте </w:t>
      </w:r>
      <w:r w:rsidRPr="005D7E56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5D7E5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7E56"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Pr="005D7E56">
        <w:rPr>
          <w:rFonts w:ascii="Times New Roman" w:hAnsi="Times New Roman" w:cs="Times New Roman"/>
          <w:sz w:val="28"/>
          <w:szCs w:val="28"/>
        </w:rPr>
        <w:t>.</w:t>
      </w:r>
      <w:r w:rsidRPr="005D7E56">
        <w:rPr>
          <w:rFonts w:ascii="Times New Roman" w:hAnsi="Times New Roman" w:cs="Times New Roman"/>
          <w:sz w:val="28"/>
          <w:szCs w:val="28"/>
          <w:lang w:val="en-US"/>
        </w:rPr>
        <w:t>go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D7E5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D7E5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D7E56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1BFAFB7A" w14:textId="77777777" w:rsidR="00886033" w:rsidRPr="005D7E56" w:rsidRDefault="00886033" w:rsidP="0088603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z w:val="28"/>
          <w:szCs w:val="28"/>
        </w:rPr>
        <w:t>8. Контроль за исполнением данного распоряжения оставляю за собой.</w:t>
      </w:r>
    </w:p>
    <w:p w14:paraId="019C7592" w14:textId="77777777" w:rsidR="004B18B2" w:rsidRPr="00010E57" w:rsidRDefault="004B18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572074" w14:textId="77777777" w:rsidR="004B18B2" w:rsidRPr="00010E57" w:rsidRDefault="004B18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84E7BF" w14:textId="77777777" w:rsidR="004B18B2" w:rsidRPr="00010E57" w:rsidRDefault="00B246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14:paraId="24BB5504" w14:textId="652E8652" w:rsidR="004B18B2" w:rsidRDefault="00B24651">
      <w:pPr>
        <w:spacing w:after="0" w:line="240" w:lineRule="auto"/>
        <w:ind w:left="-283"/>
        <w:jc w:val="both"/>
      </w:pPr>
      <w:r w:rsidRPr="00010E57">
        <w:rPr>
          <w:rFonts w:ascii="Times New Roman" w:hAnsi="Times New Roman" w:cs="Times New Roman"/>
          <w:sz w:val="28"/>
          <w:szCs w:val="28"/>
        </w:rPr>
        <w:t xml:space="preserve">    муниципального </w:t>
      </w:r>
      <w:r w:rsidR="00197BA5" w:rsidRPr="00010E57">
        <w:rPr>
          <w:rFonts w:ascii="Times New Roman" w:hAnsi="Times New Roman" w:cs="Times New Roman"/>
          <w:sz w:val="28"/>
          <w:szCs w:val="28"/>
        </w:rPr>
        <w:t>округа</w:t>
      </w:r>
      <w:r w:rsidRPr="00010E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С. А. </w:t>
      </w:r>
      <w:proofErr w:type="spellStart"/>
      <w:r w:rsidRPr="00010E57">
        <w:rPr>
          <w:rFonts w:ascii="Times New Roman" w:hAnsi="Times New Roman" w:cs="Times New Roman"/>
          <w:sz w:val="28"/>
          <w:szCs w:val="28"/>
        </w:rPr>
        <w:t>Понуровски</w:t>
      </w:r>
      <w:r w:rsidRPr="00010E57">
        <w:rPr>
          <w:rFonts w:ascii="Tinos" w:hAnsi="Tinos" w:cs="Times New Roman"/>
          <w:sz w:val="28"/>
          <w:szCs w:val="28"/>
        </w:rPr>
        <w:t>й</w:t>
      </w:r>
      <w:proofErr w:type="spellEnd"/>
    </w:p>
    <w:sectPr w:rsidR="004B18B2">
      <w:footerReference w:type="default" r:id="rId7"/>
      <w:pgSz w:w="11906" w:h="16838"/>
      <w:pgMar w:top="284" w:right="843" w:bottom="1261" w:left="1688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995628" w14:textId="77777777" w:rsidR="00E44E37" w:rsidRDefault="00E44E37">
      <w:pPr>
        <w:spacing w:after="0" w:line="240" w:lineRule="auto"/>
      </w:pPr>
      <w:r>
        <w:separator/>
      </w:r>
    </w:p>
  </w:endnote>
  <w:endnote w:type="continuationSeparator" w:id="0">
    <w:p w14:paraId="53C64218" w14:textId="77777777" w:rsidR="00E44E37" w:rsidRDefault="00E44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Calibri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DE574" w14:textId="77777777" w:rsidR="004B18B2" w:rsidRDefault="004B18B2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F6A699" w14:textId="77777777" w:rsidR="00E44E37" w:rsidRDefault="00E44E37">
      <w:pPr>
        <w:spacing w:after="0" w:line="240" w:lineRule="auto"/>
      </w:pPr>
      <w:r>
        <w:separator/>
      </w:r>
    </w:p>
  </w:footnote>
  <w:footnote w:type="continuationSeparator" w:id="0">
    <w:p w14:paraId="4B7D43A5" w14:textId="77777777" w:rsidR="00E44E37" w:rsidRDefault="00E44E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18B2"/>
    <w:rsid w:val="00010E57"/>
    <w:rsid w:val="000209C0"/>
    <w:rsid w:val="00142DAB"/>
    <w:rsid w:val="00150DFF"/>
    <w:rsid w:val="00197BA5"/>
    <w:rsid w:val="001A15D7"/>
    <w:rsid w:val="00283C4D"/>
    <w:rsid w:val="003028EB"/>
    <w:rsid w:val="00302E4A"/>
    <w:rsid w:val="003C745F"/>
    <w:rsid w:val="00493D4C"/>
    <w:rsid w:val="004B18B2"/>
    <w:rsid w:val="00515724"/>
    <w:rsid w:val="005C7DA7"/>
    <w:rsid w:val="005F7174"/>
    <w:rsid w:val="00604BDF"/>
    <w:rsid w:val="00617CDC"/>
    <w:rsid w:val="00692F4F"/>
    <w:rsid w:val="006C1CF8"/>
    <w:rsid w:val="007240DC"/>
    <w:rsid w:val="007932B6"/>
    <w:rsid w:val="007B3A23"/>
    <w:rsid w:val="007C6F4B"/>
    <w:rsid w:val="00861C11"/>
    <w:rsid w:val="008647D5"/>
    <w:rsid w:val="0086696F"/>
    <w:rsid w:val="00886033"/>
    <w:rsid w:val="008A0F11"/>
    <w:rsid w:val="00930962"/>
    <w:rsid w:val="009372F4"/>
    <w:rsid w:val="00962F16"/>
    <w:rsid w:val="009720FE"/>
    <w:rsid w:val="009902A7"/>
    <w:rsid w:val="00996FE7"/>
    <w:rsid w:val="00A57076"/>
    <w:rsid w:val="00B02E29"/>
    <w:rsid w:val="00B24651"/>
    <w:rsid w:val="00B71055"/>
    <w:rsid w:val="00C339C9"/>
    <w:rsid w:val="00D5121D"/>
    <w:rsid w:val="00D83A9D"/>
    <w:rsid w:val="00E44E37"/>
    <w:rsid w:val="00EA37AB"/>
    <w:rsid w:val="00ED5B69"/>
    <w:rsid w:val="00FB7A38"/>
    <w:rsid w:val="00FF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749E33"/>
  <w15:docId w15:val="{298410D8-B15A-42F3-97AD-0728E82C2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38B"/>
    <w:pPr>
      <w:overflowPunct w:val="0"/>
      <w:spacing w:after="200" w:line="276" w:lineRule="auto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1">
    <w:name w:val="heading 1"/>
    <w:basedOn w:val="a"/>
    <w:next w:val="a"/>
    <w:link w:val="10"/>
    <w:qFormat/>
    <w:rsid w:val="00A8427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"/>
    <w:next w:val="a"/>
    <w:link w:val="21"/>
    <w:qFormat/>
    <w:pPr>
      <w:keepNext/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84278"/>
    <w:rPr>
      <w:rFonts w:ascii="Times New Roman" w:eastAsia="Times New Roman" w:hAnsi="Times New Roman" w:cs="Times New Roman"/>
      <w:sz w:val="26"/>
      <w:szCs w:val="20"/>
    </w:rPr>
  </w:style>
  <w:style w:type="character" w:customStyle="1" w:styleId="a3">
    <w:name w:val="Основной текст Знак"/>
    <w:basedOn w:val="a0"/>
    <w:qFormat/>
    <w:rsid w:val="00A84278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1"/>
    <w:basedOn w:val="a0"/>
    <w:link w:val="2"/>
    <w:qFormat/>
    <w:rsid w:val="00A84278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Текст выноски Знак"/>
    <w:basedOn w:val="a0"/>
    <w:uiPriority w:val="99"/>
    <w:semiHidden/>
    <w:qFormat/>
    <w:rsid w:val="00A84278"/>
    <w:rPr>
      <w:rFonts w:ascii="Tahoma" w:hAnsi="Tahoma" w:cs="Tahoma"/>
      <w:sz w:val="16"/>
      <w:szCs w:val="16"/>
    </w:rPr>
  </w:style>
  <w:style w:type="character" w:customStyle="1" w:styleId="a5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a6">
    <w:name w:val="Символ нумерации"/>
    <w:qFormat/>
  </w:style>
  <w:style w:type="character" w:customStyle="1" w:styleId="a7">
    <w:name w:val="Основной текст с отступом Знак"/>
    <w:qFormat/>
    <w:rPr>
      <w:sz w:val="22"/>
      <w:szCs w:val="22"/>
    </w:rPr>
  </w:style>
  <w:style w:type="character" w:customStyle="1" w:styleId="20">
    <w:name w:val="Заголовок 2 Знак"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8">
    <w:name w:val="Текст Знак"/>
    <w:qFormat/>
    <w:rPr>
      <w:rFonts w:ascii="Courier New" w:hAnsi="Courier New" w:cs="Courier New"/>
    </w:rPr>
  </w:style>
  <w:style w:type="character" w:customStyle="1" w:styleId="a9">
    <w:name w:val="Нижний колонтитул Знак"/>
    <w:basedOn w:val="a0"/>
    <w:qFormat/>
  </w:style>
  <w:style w:type="character" w:customStyle="1" w:styleId="aa">
    <w:name w:val="Верхний колонтитул Знак"/>
    <w:basedOn w:val="a0"/>
    <w:qFormat/>
  </w:style>
  <w:style w:type="character" w:customStyle="1" w:styleId="WW8Num2z2">
    <w:name w:val="WW8Num2z2"/>
    <w:qFormat/>
    <w:rPr>
      <w:rFonts w:ascii="Times New Roman" w:hAnsi="Times New Roman" w:cs="Times New Roman"/>
      <w:sz w:val="24"/>
      <w:szCs w:val="24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1">
    <w:name w:val="WW8Num2z1"/>
    <w:qFormat/>
    <w:rPr>
      <w:rFonts w:ascii="Times New Roman" w:hAnsi="Times New Roman" w:cs="Times New Roman"/>
      <w:sz w:val="24"/>
      <w:szCs w:val="24"/>
    </w:rPr>
  </w:style>
  <w:style w:type="character" w:customStyle="1" w:styleId="WW8Num2z0">
    <w:name w:val="WW8Num2z0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Character20style">
    <w:name w:val="Character_20_style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unhideWhenUsed/>
    <w:rsid w:val="00A842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22">
    <w:name w:val="Body Text 2"/>
    <w:basedOn w:val="a"/>
    <w:unhideWhenUsed/>
    <w:qFormat/>
    <w:rsid w:val="00A842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f0">
    <w:name w:val="List Paragraph"/>
    <w:basedOn w:val="a"/>
    <w:qFormat/>
    <w:pPr>
      <w:spacing w:after="0" w:line="240" w:lineRule="auto"/>
      <w:ind w:left="720"/>
      <w:contextualSpacing/>
    </w:pPr>
    <w:rPr>
      <w:rFonts w:ascii="Times New Roman" w:hAnsi="Times New Roman" w:cs="Times New Roman"/>
      <w:sz w:val="26"/>
      <w:szCs w:val="28"/>
    </w:rPr>
  </w:style>
  <w:style w:type="paragraph" w:styleId="af1">
    <w:name w:val="Balloon Text"/>
    <w:basedOn w:val="a"/>
    <w:uiPriority w:val="99"/>
    <w:semiHidden/>
    <w:unhideWhenUsed/>
    <w:qFormat/>
    <w:rsid w:val="00A8427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2">
    <w:name w:val="Содержимое врезки"/>
    <w:basedOn w:val="a"/>
    <w:qFormat/>
  </w:style>
  <w:style w:type="paragraph" w:customStyle="1" w:styleId="af3">
    <w:name w:val="Содержимое таблицы"/>
    <w:basedOn w:val="a"/>
    <w:qFormat/>
    <w:pPr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Theme="minorHAnsi" w:eastAsia="Times New Roman" w:hAnsiTheme="minorHAnsi" w:cs="Calibri"/>
      <w:sz w:val="22"/>
      <w:szCs w:val="20"/>
      <w:lang w:bidi="ar-SA"/>
    </w:rPr>
  </w:style>
  <w:style w:type="paragraph" w:styleId="af6">
    <w:name w:val="Plain Text"/>
    <w:basedOn w:val="a"/>
    <w:qFormat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 w:cs="Arial"/>
      <w:szCs w:val="20"/>
      <w:lang w:bidi="ar-SA"/>
    </w:rPr>
  </w:style>
  <w:style w:type="paragraph" w:customStyle="1" w:styleId="af7">
    <w:name w:val="Обычный (веб)"/>
    <w:basedOn w:val="a"/>
    <w:qFormat/>
    <w:pPr>
      <w:spacing w:after="360" w:line="312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footer"/>
    <w:basedOn w:val="a"/>
    <w:pPr>
      <w:spacing w:after="0" w:line="240" w:lineRule="auto"/>
    </w:pPr>
  </w:style>
  <w:style w:type="paragraph" w:styleId="afa">
    <w:name w:val="header"/>
    <w:basedOn w:val="a"/>
    <w:pPr>
      <w:spacing w:after="0" w:line="240" w:lineRule="auto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5">
    <w:name w:val="WW8Num5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SuvorenkovAA</dc:creator>
  <dc:description/>
  <cp:lastModifiedBy>Зоя В. Ткаченко</cp:lastModifiedBy>
  <cp:revision>85</cp:revision>
  <cp:lastPrinted>2021-01-21T06:36:00Z</cp:lastPrinted>
  <dcterms:created xsi:type="dcterms:W3CDTF">2019-05-19T12:59:00Z</dcterms:created>
  <dcterms:modified xsi:type="dcterms:W3CDTF">2021-01-21T06:37:00Z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