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5FBFD0" w14:textId="77777777" w:rsidR="00252157" w:rsidRDefault="00252157" w:rsidP="00252157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noProof/>
          <w:color w:val="000000"/>
          <w:sz w:val="18"/>
        </w:rPr>
        <w:drawing>
          <wp:inline distT="0" distB="0" distL="0" distR="0" wp14:anchorId="5C5E4582" wp14:editId="279D8277">
            <wp:extent cx="638175" cy="904875"/>
            <wp:effectExtent l="19050" t="0" r="9525" b="0"/>
            <wp:docPr id="1053921121" name="Рисунок 105392112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64E3262" w14:textId="77777777" w:rsidR="00252157" w:rsidRDefault="00252157" w:rsidP="00252157">
      <w:pPr>
        <w:shd w:val="clear" w:color="auto" w:fill="FFFFFF"/>
        <w:jc w:val="center"/>
        <w:rPr>
          <w:color w:val="000000"/>
          <w:sz w:val="10"/>
        </w:rPr>
      </w:pPr>
    </w:p>
    <w:p w14:paraId="50EF8655" w14:textId="77777777" w:rsidR="00252157" w:rsidRDefault="00252157" w:rsidP="00252157">
      <w:pPr>
        <w:pStyle w:val="2"/>
      </w:pPr>
      <w:r>
        <w:t>АДМИНИСТРАЦИЯ</w:t>
      </w:r>
    </w:p>
    <w:p w14:paraId="10015594" w14:textId="77777777" w:rsidR="00252157" w:rsidRPr="00D4166A" w:rsidRDefault="00252157" w:rsidP="00252157">
      <w:pPr>
        <w:pStyle w:val="2"/>
        <w:rPr>
          <w:sz w:val="20"/>
        </w:rPr>
      </w:pPr>
      <w:r>
        <w:t>АНУЧИНСКОГО МУНИЦИПАЛЬНОГО ОКРУГА ПРИМОРСКОГО КРАЯ</w:t>
      </w:r>
    </w:p>
    <w:p w14:paraId="1E3CDB6B" w14:textId="77777777" w:rsidR="00252157" w:rsidRDefault="00252157" w:rsidP="00252157">
      <w:pPr>
        <w:shd w:val="clear" w:color="auto" w:fill="FFFFFF"/>
        <w:jc w:val="right"/>
        <w:rPr>
          <w:color w:val="000000"/>
          <w:sz w:val="22"/>
        </w:rPr>
      </w:pPr>
    </w:p>
    <w:p w14:paraId="1FBA6ABE" w14:textId="77777777" w:rsidR="00252157" w:rsidRDefault="00252157" w:rsidP="00252157">
      <w:pPr>
        <w:pStyle w:val="1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П О С Т А Н О В Л Е Н И Е</w:t>
      </w:r>
    </w:p>
    <w:p w14:paraId="4D9DD0D1" w14:textId="77777777" w:rsidR="00252157" w:rsidRPr="00F636E4" w:rsidRDefault="00252157" w:rsidP="00252157">
      <w:pPr>
        <w:shd w:val="clear" w:color="auto" w:fill="FFFFFF"/>
        <w:tabs>
          <w:tab w:val="left" w:pos="5151"/>
        </w:tabs>
        <w:rPr>
          <w:sz w:val="28"/>
          <w:szCs w:val="28"/>
        </w:rPr>
      </w:pPr>
    </w:p>
    <w:p w14:paraId="3A60BAF1" w14:textId="593D4CE9" w:rsidR="00252157" w:rsidRPr="006D3344" w:rsidRDefault="006D3344" w:rsidP="00252157">
      <w:pPr>
        <w:shd w:val="clear" w:color="auto" w:fill="FFFFFF"/>
        <w:rPr>
          <w:color w:val="000000"/>
          <w:sz w:val="20"/>
          <w:szCs w:val="20"/>
        </w:rPr>
      </w:pPr>
      <w:r w:rsidRPr="006D3344">
        <w:rPr>
          <w:color w:val="000000"/>
          <w:sz w:val="28"/>
          <w:szCs w:val="28"/>
        </w:rPr>
        <w:t>23.12.2024</w:t>
      </w:r>
      <w:r w:rsidR="00252157" w:rsidRPr="006D3344">
        <w:rPr>
          <w:color w:val="000000"/>
          <w:sz w:val="28"/>
          <w:szCs w:val="28"/>
        </w:rPr>
        <w:t xml:space="preserve">  </w:t>
      </w:r>
      <w:r w:rsidRPr="006D3344">
        <w:rPr>
          <w:color w:val="000000"/>
          <w:sz w:val="28"/>
          <w:szCs w:val="28"/>
        </w:rPr>
        <w:t xml:space="preserve">          </w:t>
      </w:r>
      <w:r w:rsidR="00252157" w:rsidRPr="006D3344">
        <w:rPr>
          <w:color w:val="000000"/>
          <w:sz w:val="28"/>
          <w:szCs w:val="28"/>
        </w:rPr>
        <w:t xml:space="preserve">                           </w:t>
      </w:r>
      <w:r w:rsidR="00252157" w:rsidRPr="006D3344">
        <w:rPr>
          <w:rFonts w:ascii="Arial"/>
          <w:color w:val="000000"/>
          <w:sz w:val="28"/>
          <w:szCs w:val="28"/>
        </w:rPr>
        <w:t>с</w:t>
      </w:r>
      <w:r w:rsidR="00252157" w:rsidRPr="006D3344">
        <w:rPr>
          <w:rFonts w:ascii="Arial"/>
          <w:color w:val="000000"/>
          <w:sz w:val="28"/>
          <w:szCs w:val="28"/>
        </w:rPr>
        <w:t xml:space="preserve">. </w:t>
      </w:r>
      <w:r w:rsidR="00252157" w:rsidRPr="006D3344">
        <w:rPr>
          <w:rFonts w:ascii="Arial"/>
          <w:color w:val="000000"/>
          <w:sz w:val="28"/>
          <w:szCs w:val="28"/>
        </w:rPr>
        <w:t>Анучино</w:t>
      </w:r>
      <w:r w:rsidR="00252157" w:rsidRPr="006D3344">
        <w:rPr>
          <w:rFonts w:ascii="Arial"/>
          <w:color w:val="000000"/>
          <w:sz w:val="28"/>
          <w:szCs w:val="28"/>
        </w:rPr>
        <w:t xml:space="preserve"> </w:t>
      </w:r>
      <w:r w:rsidRPr="006D3344">
        <w:rPr>
          <w:rFonts w:ascii="Arial"/>
          <w:color w:val="000000"/>
          <w:sz w:val="28"/>
          <w:szCs w:val="28"/>
        </w:rPr>
        <w:t xml:space="preserve">    </w:t>
      </w:r>
      <w:r w:rsidR="00252157" w:rsidRPr="006D3344">
        <w:rPr>
          <w:rFonts w:ascii="Arial"/>
          <w:color w:val="000000"/>
          <w:sz w:val="28"/>
          <w:szCs w:val="28"/>
        </w:rPr>
        <w:t xml:space="preserve">                                  </w:t>
      </w:r>
      <w:r w:rsidR="00252157" w:rsidRPr="006D3344">
        <w:rPr>
          <w:color w:val="000000"/>
          <w:sz w:val="28"/>
          <w:szCs w:val="28"/>
        </w:rPr>
        <w:t>№</w:t>
      </w:r>
      <w:r w:rsidRPr="006D3344">
        <w:rPr>
          <w:color w:val="000000"/>
          <w:sz w:val="28"/>
          <w:szCs w:val="28"/>
        </w:rPr>
        <w:t xml:space="preserve"> 1290</w:t>
      </w:r>
      <w:r w:rsidR="00252157" w:rsidRPr="006D3344">
        <w:rPr>
          <w:color w:val="000000"/>
          <w:sz w:val="2"/>
          <w:szCs w:val="2"/>
        </w:rPr>
        <w:t xml:space="preserve">. </w:t>
      </w:r>
    </w:p>
    <w:p w14:paraId="2BF0814D" w14:textId="77777777" w:rsidR="00252157" w:rsidRPr="00D4166A" w:rsidRDefault="00252157" w:rsidP="00252157">
      <w:pPr>
        <w:shd w:val="clear" w:color="auto" w:fill="FFFFFF"/>
        <w:tabs>
          <w:tab w:val="left" w:pos="5151"/>
        </w:tabs>
        <w:spacing w:line="360" w:lineRule="auto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</w:rPr>
        <w:tab/>
      </w:r>
    </w:p>
    <w:p w14:paraId="449D20F8" w14:textId="461D6349" w:rsidR="00252157" w:rsidRDefault="00252157" w:rsidP="00252157">
      <w:pPr>
        <w:tabs>
          <w:tab w:val="left" w:pos="6150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предоставлении разрешения н</w:t>
      </w:r>
      <w:bookmarkStart w:id="0" w:name="_GoBack"/>
      <w:bookmarkEnd w:id="0"/>
      <w:r>
        <w:rPr>
          <w:b/>
          <w:bCs/>
          <w:sz w:val="28"/>
          <w:szCs w:val="28"/>
        </w:rPr>
        <w:t>а условно разрешенный вид использования земельного участка на территории с. Анучино Анучинского муниципального округа Приморского края</w:t>
      </w:r>
    </w:p>
    <w:p w14:paraId="5B069432" w14:textId="77777777" w:rsidR="00252157" w:rsidRDefault="00252157" w:rsidP="00252157">
      <w:pPr>
        <w:tabs>
          <w:tab w:val="left" w:pos="6150"/>
        </w:tabs>
        <w:jc w:val="center"/>
        <w:rPr>
          <w:b/>
          <w:bCs/>
          <w:sz w:val="28"/>
          <w:szCs w:val="28"/>
        </w:rPr>
      </w:pPr>
    </w:p>
    <w:p w14:paraId="267034A8" w14:textId="0660F63D" w:rsidR="00252157" w:rsidRDefault="00252157" w:rsidP="0025215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Градостроительным кодексом Российской Федерации, Федеральным законом от 06.10.2003г. № 131-ФЗ «Об общих принципах организации местного самоуправления в Российской Федерации», Федеральным законом от 21.07.2014 г. № 121-ФЗ «Об основах общественного контроля в Российской Федерации», постановлением администрации Анучинского муниципального округа Приморского края от 17.02.2022 г. </w:t>
      </w:r>
      <w:r>
        <w:rPr>
          <w:sz w:val="28"/>
          <w:szCs w:val="28"/>
        </w:rPr>
        <w:br/>
        <w:t xml:space="preserve">№ 167 «О создании комиссии по подготовке и проведению публичных слушаний, общественных обсуждений по проектам в сфере градостроительной деятельности и проектам правил благоустройства на территории Анучинского муниципального округа Приморского края», постановлением администрации Анучинского муниципального округа Приморского края от 14.01.2022 г. </w:t>
      </w:r>
      <w:r>
        <w:rPr>
          <w:sz w:val="28"/>
          <w:szCs w:val="28"/>
        </w:rPr>
        <w:br/>
        <w:t>№ 13-НПА «</w:t>
      </w:r>
      <w:r w:rsidRPr="006F551D">
        <w:rPr>
          <w:rStyle w:val="11"/>
          <w:bCs/>
          <w:sz w:val="28"/>
          <w:szCs w:val="28"/>
        </w:rPr>
        <w:t>Об утверждении административного регламента предоставления администрацией Анучинского муниципального округа Приморского края муниципальной услуги «Предоставление разрешения на условно разрешенный вид использования земельного участка и (или) объекта капитального строительства</w:t>
      </w:r>
      <w:r>
        <w:rPr>
          <w:rStyle w:val="11"/>
          <w:bCs/>
          <w:sz w:val="28"/>
          <w:szCs w:val="28"/>
        </w:rPr>
        <w:t xml:space="preserve">», рассмотрев заявление </w:t>
      </w:r>
      <w:proofErr w:type="spellStart"/>
      <w:r>
        <w:rPr>
          <w:rStyle w:val="11"/>
          <w:bCs/>
          <w:sz w:val="28"/>
          <w:szCs w:val="28"/>
        </w:rPr>
        <w:t>Маринкевича</w:t>
      </w:r>
      <w:proofErr w:type="spellEnd"/>
      <w:r>
        <w:rPr>
          <w:rStyle w:val="11"/>
          <w:bCs/>
          <w:sz w:val="28"/>
          <w:szCs w:val="28"/>
        </w:rPr>
        <w:t xml:space="preserve"> Ивана Сергеевича </w:t>
      </w:r>
      <w:r>
        <w:rPr>
          <w:rStyle w:val="11"/>
          <w:bCs/>
          <w:sz w:val="28"/>
          <w:szCs w:val="28"/>
        </w:rPr>
        <w:br/>
        <w:t xml:space="preserve">от 12.11.2024 г. </w:t>
      </w:r>
      <w:proofErr w:type="spellStart"/>
      <w:r>
        <w:rPr>
          <w:rStyle w:val="11"/>
          <w:bCs/>
          <w:sz w:val="28"/>
          <w:szCs w:val="28"/>
        </w:rPr>
        <w:t>вх</w:t>
      </w:r>
      <w:proofErr w:type="spellEnd"/>
      <w:r>
        <w:rPr>
          <w:rStyle w:val="11"/>
          <w:bCs/>
          <w:sz w:val="28"/>
          <w:szCs w:val="28"/>
        </w:rPr>
        <w:t xml:space="preserve">. № 9768, </w:t>
      </w:r>
      <w:r>
        <w:rPr>
          <w:sz w:val="28"/>
          <w:szCs w:val="28"/>
        </w:rPr>
        <w:t>руководствуясь Уставом Анучинского муниципального округа Приморского края, администрация Анучинского муниципального округа Приморского края</w:t>
      </w:r>
    </w:p>
    <w:p w14:paraId="6AC45CAF" w14:textId="77777777" w:rsidR="00252157" w:rsidRDefault="00252157" w:rsidP="0025215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ПОСТАНОВЛЯЕТ:</w:t>
      </w:r>
    </w:p>
    <w:p w14:paraId="0A24A255" w14:textId="77777777" w:rsidR="00252157" w:rsidRDefault="00252157" w:rsidP="00252157">
      <w:pPr>
        <w:spacing w:line="360" w:lineRule="auto"/>
        <w:jc w:val="both"/>
        <w:rPr>
          <w:sz w:val="28"/>
          <w:szCs w:val="28"/>
        </w:rPr>
      </w:pPr>
    </w:p>
    <w:p w14:paraId="3A745AFD" w14:textId="7AC0A5BC" w:rsidR="00252157" w:rsidRPr="00E27D1A" w:rsidRDefault="00252157" w:rsidP="0025215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E27D1A">
        <w:rPr>
          <w:sz w:val="28"/>
          <w:szCs w:val="28"/>
        </w:rPr>
        <w:t>Предоставить разрешение на условно разрешенный вид использования «</w:t>
      </w:r>
      <w:r w:rsidRPr="00605758">
        <w:rPr>
          <w:sz w:val="28"/>
          <w:szCs w:val="28"/>
        </w:rPr>
        <w:t>для ведения личного подсобного хозяйства (2.2)</w:t>
      </w:r>
      <w:r w:rsidRPr="00E27D1A">
        <w:rPr>
          <w:sz w:val="28"/>
          <w:szCs w:val="28"/>
        </w:rPr>
        <w:t>» земельному участку с</w:t>
      </w:r>
      <w:r>
        <w:rPr>
          <w:sz w:val="28"/>
          <w:szCs w:val="28"/>
        </w:rPr>
        <w:t xml:space="preserve"> </w:t>
      </w:r>
      <w:r w:rsidRPr="00E27D1A">
        <w:rPr>
          <w:sz w:val="28"/>
          <w:szCs w:val="28"/>
        </w:rPr>
        <w:t>кадастровым номером 25:</w:t>
      </w:r>
      <w:r>
        <w:rPr>
          <w:sz w:val="28"/>
          <w:szCs w:val="28"/>
        </w:rPr>
        <w:t>01</w:t>
      </w:r>
      <w:r w:rsidRPr="00E27D1A">
        <w:rPr>
          <w:sz w:val="28"/>
          <w:szCs w:val="28"/>
        </w:rPr>
        <w:t>:</w:t>
      </w:r>
      <w:r>
        <w:rPr>
          <w:sz w:val="28"/>
          <w:szCs w:val="28"/>
        </w:rPr>
        <w:t>150001</w:t>
      </w:r>
      <w:r w:rsidRPr="00E27D1A">
        <w:rPr>
          <w:sz w:val="28"/>
          <w:szCs w:val="28"/>
        </w:rPr>
        <w:t>:</w:t>
      </w:r>
      <w:r>
        <w:rPr>
          <w:sz w:val="28"/>
          <w:szCs w:val="28"/>
        </w:rPr>
        <w:t>6470</w:t>
      </w:r>
      <w:r w:rsidRPr="00E27D1A">
        <w:rPr>
          <w:sz w:val="28"/>
          <w:szCs w:val="28"/>
        </w:rPr>
        <w:t xml:space="preserve"> площадью </w:t>
      </w:r>
      <w:r>
        <w:rPr>
          <w:sz w:val="28"/>
          <w:szCs w:val="28"/>
        </w:rPr>
        <w:t>895,0</w:t>
      </w:r>
      <w:r w:rsidRPr="00E27D1A">
        <w:rPr>
          <w:sz w:val="28"/>
          <w:szCs w:val="28"/>
        </w:rPr>
        <w:t> </w:t>
      </w:r>
      <w:proofErr w:type="spellStart"/>
      <w:r w:rsidRPr="00E27D1A">
        <w:rPr>
          <w:sz w:val="28"/>
          <w:szCs w:val="28"/>
        </w:rPr>
        <w:t>кв.м</w:t>
      </w:r>
      <w:proofErr w:type="spellEnd"/>
      <w:r w:rsidRPr="00E27D1A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E27D1A">
        <w:rPr>
          <w:sz w:val="28"/>
          <w:szCs w:val="28"/>
        </w:rPr>
        <w:t xml:space="preserve">в территориальной зоне </w:t>
      </w:r>
      <w:r>
        <w:rPr>
          <w:sz w:val="28"/>
          <w:szCs w:val="28"/>
        </w:rPr>
        <w:t>П</w:t>
      </w:r>
      <w:r w:rsidRPr="00605758">
        <w:rPr>
          <w:sz w:val="28"/>
          <w:szCs w:val="28"/>
        </w:rPr>
        <w:t xml:space="preserve"> «</w:t>
      </w:r>
      <w:r>
        <w:rPr>
          <w:sz w:val="28"/>
          <w:szCs w:val="28"/>
        </w:rPr>
        <w:t xml:space="preserve">Зоны производственно-коммунальных, </w:t>
      </w:r>
      <w:r>
        <w:rPr>
          <w:sz w:val="28"/>
          <w:szCs w:val="28"/>
        </w:rPr>
        <w:br/>
        <w:t>складских объектов, энергетики и транспорта</w:t>
      </w:r>
      <w:r w:rsidRPr="00605758">
        <w:rPr>
          <w:sz w:val="28"/>
          <w:szCs w:val="28"/>
        </w:rPr>
        <w:t>».</w:t>
      </w:r>
      <w:r w:rsidRPr="00E27D1A">
        <w:rPr>
          <w:sz w:val="28"/>
          <w:szCs w:val="28"/>
        </w:rPr>
        <w:t xml:space="preserve"> Местоположение установлено относительно ориентира, расположенного </w:t>
      </w:r>
      <w:r>
        <w:rPr>
          <w:sz w:val="28"/>
          <w:szCs w:val="28"/>
        </w:rPr>
        <w:t xml:space="preserve">за пределами </w:t>
      </w:r>
      <w:r w:rsidRPr="00E27D1A">
        <w:rPr>
          <w:sz w:val="28"/>
          <w:szCs w:val="28"/>
        </w:rPr>
        <w:t>участка. Ориентир жило</w:t>
      </w:r>
      <w:r>
        <w:rPr>
          <w:sz w:val="28"/>
          <w:szCs w:val="28"/>
        </w:rPr>
        <w:t>й</w:t>
      </w:r>
      <w:r w:rsidRPr="00E27D1A">
        <w:rPr>
          <w:sz w:val="28"/>
          <w:szCs w:val="28"/>
        </w:rPr>
        <w:t xml:space="preserve"> дом. </w:t>
      </w:r>
      <w:r>
        <w:rPr>
          <w:sz w:val="28"/>
          <w:szCs w:val="28"/>
        </w:rPr>
        <w:t xml:space="preserve">Участок расположен в 24 м. на юго-восток от ориентира. </w:t>
      </w:r>
      <w:r>
        <w:rPr>
          <w:sz w:val="28"/>
          <w:szCs w:val="28"/>
        </w:rPr>
        <w:br/>
      </w:r>
      <w:r w:rsidRPr="00E27D1A">
        <w:rPr>
          <w:sz w:val="28"/>
          <w:szCs w:val="28"/>
        </w:rPr>
        <w:t xml:space="preserve">Почтовый адрес ориентира: Приморский край, </w:t>
      </w:r>
      <w:r>
        <w:rPr>
          <w:sz w:val="28"/>
          <w:szCs w:val="28"/>
        </w:rPr>
        <w:t>Анучинский муниципальный округ</w:t>
      </w:r>
      <w:r w:rsidRPr="00E27D1A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с. Анучино, </w:t>
      </w:r>
      <w:r w:rsidRPr="00E27D1A">
        <w:rPr>
          <w:sz w:val="28"/>
          <w:szCs w:val="28"/>
        </w:rPr>
        <w:t>ул.</w:t>
      </w:r>
      <w:r>
        <w:rPr>
          <w:sz w:val="28"/>
          <w:szCs w:val="28"/>
        </w:rPr>
        <w:t xml:space="preserve"> Комарова</w:t>
      </w:r>
      <w:r w:rsidRPr="00E27D1A">
        <w:rPr>
          <w:sz w:val="28"/>
          <w:szCs w:val="28"/>
        </w:rPr>
        <w:t xml:space="preserve">, д. </w:t>
      </w:r>
      <w:r>
        <w:rPr>
          <w:sz w:val="28"/>
          <w:szCs w:val="28"/>
        </w:rPr>
        <w:t>24, индивидуальный гараж № 3</w:t>
      </w:r>
      <w:r w:rsidRPr="00E27D1A">
        <w:rPr>
          <w:sz w:val="28"/>
          <w:szCs w:val="28"/>
        </w:rPr>
        <w:t xml:space="preserve">. </w:t>
      </w:r>
    </w:p>
    <w:p w14:paraId="1CD37A06" w14:textId="77777777" w:rsidR="00252157" w:rsidRPr="00E27D1A" w:rsidRDefault="00252157" w:rsidP="0025215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Аппарату</w:t>
      </w:r>
      <w:r w:rsidRPr="00E27D1A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Анучинского муниципального</w:t>
      </w:r>
      <w:r w:rsidRPr="00E27D1A">
        <w:rPr>
          <w:sz w:val="28"/>
          <w:szCs w:val="28"/>
        </w:rPr>
        <w:t xml:space="preserve"> округа опубликова</w:t>
      </w:r>
      <w:r>
        <w:rPr>
          <w:sz w:val="28"/>
          <w:szCs w:val="28"/>
        </w:rPr>
        <w:t xml:space="preserve">ть настоящее постановление </w:t>
      </w:r>
      <w:r w:rsidRPr="00E27D1A">
        <w:rPr>
          <w:sz w:val="28"/>
          <w:szCs w:val="28"/>
        </w:rPr>
        <w:t>в средствах массовой информации и разме</w:t>
      </w:r>
      <w:r>
        <w:rPr>
          <w:sz w:val="28"/>
          <w:szCs w:val="28"/>
        </w:rPr>
        <w:t>стить</w:t>
      </w:r>
      <w:r w:rsidRPr="00E27D1A">
        <w:rPr>
          <w:sz w:val="28"/>
          <w:szCs w:val="28"/>
        </w:rPr>
        <w:t xml:space="preserve"> на официальном сайте администрации </w:t>
      </w:r>
      <w:r>
        <w:rPr>
          <w:sz w:val="28"/>
          <w:szCs w:val="28"/>
        </w:rPr>
        <w:t>Анучинского муниципального</w:t>
      </w:r>
      <w:r w:rsidRPr="00E27D1A">
        <w:rPr>
          <w:sz w:val="28"/>
          <w:szCs w:val="28"/>
        </w:rPr>
        <w:t xml:space="preserve"> округа</w:t>
      </w:r>
      <w:r>
        <w:rPr>
          <w:sz w:val="28"/>
          <w:szCs w:val="28"/>
        </w:rPr>
        <w:t xml:space="preserve"> в сети Интернет</w:t>
      </w:r>
      <w:r w:rsidRPr="00E27D1A">
        <w:rPr>
          <w:sz w:val="28"/>
          <w:szCs w:val="28"/>
        </w:rPr>
        <w:t>.</w:t>
      </w:r>
    </w:p>
    <w:p w14:paraId="77FCF10C" w14:textId="77777777" w:rsidR="00252157" w:rsidRPr="006D3AA0" w:rsidRDefault="00252157" w:rsidP="00252157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6D3AA0">
        <w:rPr>
          <w:sz w:val="28"/>
          <w:szCs w:val="28"/>
        </w:rPr>
        <w:t xml:space="preserve">Контроль за исполнением настоящего постановления возложить </w:t>
      </w:r>
      <w:r w:rsidRPr="006D3AA0">
        <w:rPr>
          <w:sz w:val="28"/>
          <w:szCs w:val="28"/>
        </w:rPr>
        <w:br/>
        <w:t>на Дубовцева И.В. заместителя главы администрации Анучинского муниципального округа.</w:t>
      </w:r>
    </w:p>
    <w:p w14:paraId="3DB85464" w14:textId="77777777" w:rsidR="00252157" w:rsidRDefault="00252157" w:rsidP="00252157">
      <w:pPr>
        <w:ind w:firstLine="709"/>
        <w:jc w:val="both"/>
        <w:rPr>
          <w:sz w:val="28"/>
          <w:szCs w:val="28"/>
        </w:rPr>
      </w:pPr>
    </w:p>
    <w:p w14:paraId="638A640E" w14:textId="77777777" w:rsidR="00252157" w:rsidRDefault="00252157" w:rsidP="00252157">
      <w:pPr>
        <w:ind w:firstLine="709"/>
        <w:jc w:val="both"/>
        <w:rPr>
          <w:sz w:val="28"/>
          <w:szCs w:val="28"/>
        </w:rPr>
      </w:pPr>
    </w:p>
    <w:p w14:paraId="4F2D6439" w14:textId="77777777" w:rsidR="00252157" w:rsidRDefault="00252157" w:rsidP="00252157">
      <w:pPr>
        <w:ind w:firstLine="709"/>
        <w:jc w:val="both"/>
        <w:rPr>
          <w:sz w:val="28"/>
          <w:szCs w:val="28"/>
        </w:rPr>
      </w:pPr>
    </w:p>
    <w:p w14:paraId="55FE458B" w14:textId="77777777" w:rsidR="00252157" w:rsidRDefault="00252157" w:rsidP="00252157">
      <w:pPr>
        <w:tabs>
          <w:tab w:val="num" w:pos="1069"/>
        </w:tabs>
        <w:jc w:val="both"/>
        <w:rPr>
          <w:sz w:val="28"/>
          <w:szCs w:val="28"/>
        </w:rPr>
      </w:pPr>
      <w:r>
        <w:rPr>
          <w:sz w:val="28"/>
          <w:szCs w:val="28"/>
        </w:rPr>
        <w:t>И.о. главы администрации</w:t>
      </w:r>
    </w:p>
    <w:p w14:paraId="356D29D6" w14:textId="31940B8A" w:rsidR="00252157" w:rsidRPr="00252157" w:rsidRDefault="00252157" w:rsidP="00252157">
      <w:pPr>
        <w:tabs>
          <w:tab w:val="num" w:pos="1069"/>
        </w:tabs>
        <w:jc w:val="both"/>
        <w:rPr>
          <w:sz w:val="28"/>
          <w:szCs w:val="28"/>
        </w:rPr>
      </w:pPr>
      <w:r>
        <w:rPr>
          <w:sz w:val="28"/>
          <w:szCs w:val="28"/>
        </w:rPr>
        <w:t>Анучинского муниципального округа                                                      А.Я. Янчук</w:t>
      </w:r>
    </w:p>
    <w:sectPr w:rsidR="00252157" w:rsidRPr="00252157" w:rsidSect="00252157">
      <w:pgSz w:w="11906" w:h="16838"/>
      <w:pgMar w:top="993" w:right="991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6876D89"/>
    <w:multiLevelType w:val="multilevel"/>
    <w:tmpl w:val="18DC101A"/>
    <w:lvl w:ilvl="0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157"/>
    <w:rsid w:val="00252157"/>
    <w:rsid w:val="006D3344"/>
    <w:rsid w:val="00990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EEB371"/>
  <w15:chartTrackingRefBased/>
  <w15:docId w15:val="{927F1520-D4AE-48A2-9CDE-3E7E9C286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215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252157"/>
    <w:pPr>
      <w:keepNext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52157"/>
    <w:rPr>
      <w:rFonts w:ascii="Times New Roman" w:eastAsia="Times New Roman" w:hAnsi="Times New Roman" w:cs="Times New Roman"/>
      <w:b/>
      <w:bCs/>
      <w:kern w:val="0"/>
      <w:sz w:val="26"/>
      <w:szCs w:val="26"/>
      <w:lang w:eastAsia="ru-RU"/>
      <w14:ligatures w14:val="none"/>
    </w:rPr>
  </w:style>
  <w:style w:type="paragraph" w:styleId="2">
    <w:name w:val="Body Text 2"/>
    <w:basedOn w:val="a"/>
    <w:link w:val="20"/>
    <w:semiHidden/>
    <w:unhideWhenUsed/>
    <w:rsid w:val="00252157"/>
    <w:pPr>
      <w:widowControl w:val="0"/>
      <w:shd w:val="clear" w:color="auto" w:fill="FFFFFF"/>
      <w:autoSpaceDE w:val="0"/>
      <w:autoSpaceDN w:val="0"/>
      <w:adjustRightInd w:val="0"/>
      <w:jc w:val="center"/>
    </w:pPr>
    <w:rPr>
      <w:b/>
      <w:color w:val="000000"/>
      <w:sz w:val="32"/>
      <w:szCs w:val="20"/>
    </w:rPr>
  </w:style>
  <w:style w:type="character" w:customStyle="1" w:styleId="20">
    <w:name w:val="Основной текст 2 Знак"/>
    <w:basedOn w:val="a0"/>
    <w:link w:val="2"/>
    <w:semiHidden/>
    <w:rsid w:val="00252157"/>
    <w:rPr>
      <w:rFonts w:ascii="Times New Roman" w:eastAsia="Times New Roman" w:hAnsi="Times New Roman" w:cs="Times New Roman"/>
      <w:b/>
      <w:color w:val="000000"/>
      <w:kern w:val="0"/>
      <w:sz w:val="32"/>
      <w:szCs w:val="20"/>
      <w:shd w:val="clear" w:color="auto" w:fill="FFFFFF"/>
      <w:lang w:eastAsia="ru-RU"/>
      <w14:ligatures w14:val="none"/>
    </w:rPr>
  </w:style>
  <w:style w:type="paragraph" w:styleId="a3">
    <w:name w:val="List Paragraph"/>
    <w:basedOn w:val="a"/>
    <w:uiPriority w:val="34"/>
    <w:qFormat/>
    <w:rsid w:val="00252157"/>
    <w:pPr>
      <w:ind w:left="720"/>
      <w:contextualSpacing/>
    </w:pPr>
  </w:style>
  <w:style w:type="character" w:customStyle="1" w:styleId="11">
    <w:name w:val="Основной шрифт абзаца1"/>
    <w:rsid w:val="002521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408</Words>
  <Characters>2326</Characters>
  <Application>Microsoft Office Word</Application>
  <DocSecurity>0</DocSecurity>
  <Lines>19</Lines>
  <Paragraphs>5</Paragraphs>
  <ScaleCrop>false</ScaleCrop>
  <Company/>
  <LinksUpToDate>false</LinksUpToDate>
  <CharactersWithSpaces>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И. Хоменко</dc:creator>
  <cp:keywords/>
  <dc:description/>
  <cp:lastModifiedBy>Татьяна Н. Малявка</cp:lastModifiedBy>
  <cp:revision>2</cp:revision>
  <cp:lastPrinted>2024-12-23T04:33:00Z</cp:lastPrinted>
  <dcterms:created xsi:type="dcterms:W3CDTF">2024-12-23T04:28:00Z</dcterms:created>
  <dcterms:modified xsi:type="dcterms:W3CDTF">2024-12-24T23:44:00Z</dcterms:modified>
</cp:coreProperties>
</file>