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Autospacing="0" w:before="0" w:afterAutospacing="0" w:after="0"/>
        <w:ind w:left="1418" w:firstLine="709"/>
        <w:jc w:val="right"/>
        <w:rPr>
          <w:i/>
          <w:i/>
          <w:spacing w:val="-5"/>
        </w:rPr>
      </w:pPr>
      <w:r>
        <w:rPr>
          <w:i/>
          <w:spacing w:val="-5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-14605</wp:posOffset>
            </wp:positionH>
            <wp:positionV relativeFrom="page">
              <wp:posOffset>76200</wp:posOffset>
            </wp:positionV>
            <wp:extent cx="6276975" cy="1711325"/>
            <wp:effectExtent l="0" t="0" r="0" b="0"/>
            <wp:wrapSquare wrapText="bothSides"/>
            <wp:docPr id="1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1290" r="0" b="4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spacing w:lineRule="auto" w:line="336" w:before="280" w:after="280"/>
        <w:ind w:firstLine="708"/>
        <w:jc w:val="center"/>
        <w:rPr>
          <w:b/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>Отделение СФР по Приморскому краю оплатило услуги по родовым сертификатам для более 13 тысяч мам в 2024 году</w:t>
      </w:r>
    </w:p>
    <w:p>
      <w:pPr>
        <w:pStyle w:val="Normal"/>
        <w:spacing w:lineRule="auto" w:line="336" w:before="0" w:afterAutospacing="1"/>
        <w:ind w:firstLine="709"/>
        <w:jc w:val="both"/>
        <w:rPr>
          <w:i/>
          <w:i/>
        </w:rPr>
      </w:pPr>
      <w:r>
        <w:rPr>
          <w:i/>
        </w:rPr>
        <w:t>В 2024 году 13 332 жительницы Приморского края получили услуги по родовым сертификатам. На оплату медицинской помощи, связанной с беременностью и рождением детей, региональным Отделением Социального фонда России в лечебные учреждения перечислено в общей сложности более 122 миллионов рублей.</w:t>
      </w:r>
    </w:p>
    <w:p>
      <w:pPr>
        <w:pStyle w:val="Normal"/>
        <w:spacing w:lineRule="auto" w:line="336" w:before="0" w:afterAutospacing="1"/>
        <w:ind w:firstLine="709"/>
        <w:jc w:val="both"/>
        <w:rPr/>
      </w:pPr>
      <w:r>
        <w:rPr/>
        <w:t>Родовый сертификат позволяет беременной женщине бесплатно получать качественную медицинскую помощь в учреждениях здравоохранения. Будущая мама может сама выбрать клинику, где она будет наблюдаться и рожать. Получить услуги по сертификату может каждая женщина, имеющая российское гражданство или вид на жительство на любом сроке беременности.</w:t>
      </w:r>
    </w:p>
    <w:p>
      <w:pPr>
        <w:pStyle w:val="Normal"/>
        <w:spacing w:lineRule="auto" w:line="336" w:before="0" w:afterAutospacing="1"/>
        <w:ind w:firstLine="709"/>
        <w:jc w:val="both"/>
        <w:rPr/>
      </w:pPr>
      <w:r>
        <w:rPr/>
        <w:t xml:space="preserve">Документ формируется в электронном виде при первом посещении женской консультации или в роддоме. Его также может оформить детская поликлиника, где будут проводиться профилактические осмотры малыша. Он состоит из трех талонов, по которым Отделение СФР по Приморскому краю оплачивает услуги женской консультации, роддома и наблюдения ребенка в поликлинике в течение первого года жизни. </w:t>
      </w:r>
    </w:p>
    <w:p>
      <w:pPr>
        <w:pStyle w:val="Normal"/>
        <w:spacing w:lineRule="auto" w:line="336" w:before="0" w:afterAutospacing="1"/>
        <w:ind w:firstLine="709"/>
        <w:jc w:val="both"/>
        <w:rPr/>
      </w:pPr>
      <w:r>
        <w:rPr/>
        <w:t xml:space="preserve">«Номинал родового сертификата составляет 12 тысяч рублей. Денежные средства направляются на лицевые счета лечебных учреждений, которые оказывали услуги маме и малышу. Оплате по нему подлежат услуги, оказываемые медицинскими организациями только в рамках обязательного медицинского страхования. Если женщина получает медицинскую помощь на платной основе, сертификат не формируется. Документ нельзя обналичить равно как использовать для погашения платных услуг», — пояснила руководитель Отделения Социального фонда России по Приморскому краю </w:t>
      </w:r>
      <w:r>
        <w:rPr>
          <w:b/>
        </w:rPr>
        <w:t>Александра Вовченко</w:t>
      </w:r>
      <w:r>
        <w:rPr/>
        <w:t>.</w:t>
      </w:r>
    </w:p>
    <w:p>
      <w:pPr>
        <w:pStyle w:val="Normal"/>
        <w:spacing w:lineRule="auto" w:line="336" w:before="0" w:afterAutospacing="1"/>
        <w:ind w:firstLine="709"/>
        <w:jc w:val="both"/>
        <w:rPr/>
      </w:pPr>
      <w:r>
        <w:rPr/>
        <w:t>Найти документ можно в личном кабинете на портале Госуслуг после того, как его сформирует медучреждение. Сведения о получении женщиной медицинских услуг поступают в Отделение СФР по Приморскому краю для последующей оплаты.</w:t>
      </w:r>
    </w:p>
    <w:p>
      <w:pPr>
        <w:pStyle w:val="Normal"/>
        <w:spacing w:lineRule="auto" w:line="336" w:before="0" w:afterAutospacing="1"/>
        <w:ind w:firstLine="709"/>
        <w:jc w:val="both"/>
        <w:rPr>
          <w:iCs/>
          <w:color w:val="000000"/>
          <w:szCs w:val="20"/>
        </w:rPr>
      </w:pPr>
      <w:r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пн-чт 8:30-17:30, пт 8:30-16:15) и в аккаунтах Отделения фонда по Приморскому краю в социальных сетях — </w:t>
      </w:r>
      <w:hyperlink r:id="rId3">
        <w:r>
          <w:rPr>
            <w:iCs/>
            <w:color w:val="0000FF"/>
            <w:szCs w:val="20"/>
            <w:u w:val="single"/>
          </w:rPr>
          <w:t>ВКонтакте</w:t>
        </w:r>
      </w:hyperlink>
      <w:r>
        <w:rPr>
          <w:iCs/>
          <w:color w:val="000000"/>
          <w:szCs w:val="20"/>
        </w:rPr>
        <w:t xml:space="preserve"> и </w:t>
      </w:r>
      <w:hyperlink r:id="rId4">
        <w:r>
          <w:rPr>
            <w:iCs/>
            <w:color w:val="0000FF"/>
            <w:szCs w:val="20"/>
            <w:u w:val="single"/>
          </w:rPr>
          <w:t>Одноклассники</w:t>
        </w:r>
      </w:hyperlink>
      <w:r>
        <w:rPr>
          <w:iCs/>
          <w:color w:val="000000"/>
          <w:szCs w:val="20"/>
        </w:rPr>
        <w:t>.</w:t>
      </w:r>
    </w:p>
    <w:p>
      <w:pPr>
        <w:pStyle w:val="NoSpacing"/>
        <w:spacing w:lineRule="auto" w:line="336" w:before="0" w:after="0"/>
        <w:ind w:firstLine="709"/>
        <w:contextualSpacing/>
        <w:jc w:val="right"/>
        <w:rPr>
          <w:rFonts w:ascii="Times New Roman" w:hAnsi="Times New Roman"/>
          <w:bCs/>
          <w:i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Пресс-служба Отделения СФР по Приморскому краю</w:t>
      </w:r>
    </w:p>
    <w:p>
      <w:pPr>
        <w:pStyle w:val="NoSpacing"/>
        <w:spacing w:lineRule="auto" w:line="336" w:before="0" w:after="0"/>
        <w:ind w:firstLine="709"/>
        <w:contextualSpacing/>
        <w:jc w:val="right"/>
        <w:rPr>
          <w:rFonts w:ascii="Times New Roman" w:hAnsi="Times New Roman"/>
          <w:bCs/>
          <w:i/>
          <w:i/>
          <w:sz w:val="24"/>
          <w:szCs w:val="24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418" w:right="849" w:gutter="0" w:header="0" w:top="993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92d5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111fdb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c51b8"/>
    <w:rPr>
      <w:b/>
      <w:bCs/>
    </w:rPr>
  </w:style>
  <w:style w:type="character" w:styleId="Style13">
    <w:name w:val="Интернет-ссылка"/>
    <w:uiPriority w:val="99"/>
    <w:unhideWhenUsed/>
    <w:rsid w:val="001c51b8"/>
    <w:rPr>
      <w:color w:val="0000FF"/>
      <w:u w:val="single"/>
    </w:rPr>
  </w:style>
  <w:style w:type="character" w:styleId="11" w:customStyle="1">
    <w:name w:val="Заголовок 1 Знак"/>
    <w:link w:val="1"/>
    <w:uiPriority w:val="9"/>
    <w:qFormat/>
    <w:rsid w:val="00111fdb"/>
    <w:rPr>
      <w:b/>
      <w:bCs/>
      <w:kern w:val="2"/>
      <w:sz w:val="48"/>
      <w:szCs w:val="48"/>
    </w:rPr>
  </w:style>
  <w:style w:type="character" w:styleId="Style14">
    <w:name w:val="Посещённая гиперссылка"/>
    <w:basedOn w:val="DefaultParagraphFont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Style15">
    <w:name w:val="Выделение"/>
    <w:basedOn w:val="DefaultParagraphFont"/>
    <w:uiPriority w:val="20"/>
    <w:qFormat/>
    <w:rsid w:val="00ac6d6f"/>
    <w:rPr>
      <w:i/>
      <w:iCs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d0399d"/>
    <w:rPr>
      <w:color w:val="605E5C"/>
      <w:shd w:fill="E1DFDD" w:val="clea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BalloonText">
    <w:name w:val="Balloon Text"/>
    <w:basedOn w:val="Normal"/>
    <w:semiHidden/>
    <w:qFormat/>
    <w:rsid w:val="00592d58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c51b8"/>
    <w:pPr>
      <w:spacing w:beforeAutospacing="1" w:afterAutospacing="1"/>
    </w:pPr>
    <w:rPr/>
  </w:style>
  <w:style w:type="paragraph" w:styleId="NoSpacing">
    <w:name w:val="No Spacing"/>
    <w:uiPriority w:val="99"/>
    <w:qFormat/>
    <w:rsid w:val="00dd2eb9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M0" w:customStyle="1">
    <w:name w:val="m-0"/>
    <w:basedOn w:val="Normal"/>
    <w:qFormat/>
    <w:rsid w:val="00ac6d6f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c3722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vk.com/sfr_primorsky" TargetMode="External"/><Relationship Id="rId4" Type="http://schemas.openxmlformats.org/officeDocument/2006/relationships/hyperlink" Target="https://ok.ru/sfr.primorsky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946B3-5572-4124-97FF-A52FEE688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LibreOffice/7.2.5.2$Windows_X86_64 LibreOffice_project/499f9727c189e6ef3471021d6132d4c694f357e5</Application>
  <AppVersion>15.0000</AppVersion>
  <Pages>2</Pages>
  <Words>292</Words>
  <Characters>1929</Characters>
  <CharactersWithSpaces>2216</CharactersWithSpaces>
  <Paragraphs>8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2025-03-02T23:05:00Z</dcterms:created>
  <dc:creator>14051</dc:creator>
  <dc:description/>
  <dc:language>ru-RU</dc:language>
  <cp:lastModifiedBy>Родионова Елена Геннадьевна</cp:lastModifiedBy>
  <cp:lastPrinted>2023-06-23T02:03:00Z</cp:lastPrinted>
  <dcterms:modified xsi:type="dcterms:W3CDTF">2025-03-02T23:05:00Z</dcterms:modified>
  <cp:revision>2</cp:revision>
  <dc:subject/>
  <dc:title>ВНИМАНИЮ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