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09CE5" w14:textId="77777777" w:rsidR="00E62A40" w:rsidRDefault="00E62A40">
      <w:pPr>
        <w:shd w:val="clear" w:color="auto" w:fill="FFFFFF"/>
        <w:tabs>
          <w:tab w:val="left" w:pos="7425"/>
        </w:tabs>
        <w:ind w:left="623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DBFAD39" w14:textId="77777777" w:rsidR="00E62A40" w:rsidRDefault="00BA00B4">
      <w:pPr>
        <w:shd w:val="clear" w:color="auto" w:fill="FFFFFF"/>
        <w:jc w:val="center"/>
        <w:rPr>
          <w:rFonts w:ascii="Times New Roman" w:hAnsi="Times New Roman" w:cs="Times New Roman"/>
          <w:b/>
          <w:spacing w:val="20"/>
          <w:sz w:val="16"/>
          <w:szCs w:val="16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6D50C745" wp14:editId="4EF9886B">
            <wp:simplePos x="0" y="0"/>
            <wp:positionH relativeFrom="column">
              <wp:posOffset>2723515</wp:posOffset>
            </wp:positionH>
            <wp:positionV relativeFrom="paragraph">
              <wp:posOffset>-52705</wp:posOffset>
            </wp:positionV>
            <wp:extent cx="642620" cy="914400"/>
            <wp:effectExtent l="19050" t="0" r="508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26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18"/>
        </w:rPr>
        <w:br w:type="textWrapping" w:clear="all"/>
      </w:r>
    </w:p>
    <w:p w14:paraId="5D6527BE" w14:textId="77777777" w:rsidR="00E62A40" w:rsidRDefault="00BA00B4">
      <w:pPr>
        <w:shd w:val="clear" w:color="auto" w:fill="FFFFFF"/>
        <w:jc w:val="center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b/>
          <w:spacing w:val="20"/>
          <w:sz w:val="32"/>
        </w:rPr>
        <w:t>АДМИНИСТРАЦИЯ</w:t>
      </w:r>
    </w:p>
    <w:p w14:paraId="0CB27B2B" w14:textId="77777777" w:rsidR="00E62A40" w:rsidRDefault="00BA00B4">
      <w:pPr>
        <w:keepNext/>
        <w:jc w:val="center"/>
        <w:outlineLvl w:val="0"/>
        <w:rPr>
          <w:rFonts w:ascii="Times New Roman" w:hAnsi="Times New Roman" w:cs="Times New Roman"/>
          <w:b/>
          <w:bCs/>
          <w:sz w:val="32"/>
        </w:rPr>
      </w:pPr>
      <w:r>
        <w:rPr>
          <w:rFonts w:ascii="Times New Roman" w:hAnsi="Times New Roman" w:cs="Times New Roman"/>
          <w:b/>
          <w:bCs/>
          <w:sz w:val="40"/>
        </w:rPr>
        <w:t xml:space="preserve"> </w:t>
      </w:r>
      <w:r>
        <w:rPr>
          <w:rFonts w:ascii="Times New Roman" w:hAnsi="Times New Roman" w:cs="Times New Roman"/>
          <w:b/>
          <w:bCs/>
          <w:sz w:val="32"/>
        </w:rPr>
        <w:t xml:space="preserve">АНУЧИНСКОГО МУНИЦИПАЛЬНОГО ОКРУГА </w:t>
      </w:r>
    </w:p>
    <w:p w14:paraId="362BDD9D" w14:textId="77777777" w:rsidR="00E62A40" w:rsidRDefault="00BA00B4">
      <w:pPr>
        <w:keepNext/>
        <w:jc w:val="center"/>
        <w:outlineLvl w:val="0"/>
        <w:rPr>
          <w:rFonts w:ascii="Times New Roman" w:hAnsi="Times New Roman" w:cs="Times New Roman"/>
          <w:b/>
          <w:bCs/>
          <w:sz w:val="32"/>
        </w:rPr>
      </w:pPr>
      <w:r>
        <w:rPr>
          <w:rFonts w:ascii="Times New Roman" w:hAnsi="Times New Roman" w:cs="Times New Roman"/>
          <w:b/>
          <w:bCs/>
          <w:sz w:val="32"/>
        </w:rPr>
        <w:t xml:space="preserve">ПРИМОРСКОГО КРАЯ </w:t>
      </w:r>
    </w:p>
    <w:p w14:paraId="4BE1A454" w14:textId="77777777" w:rsidR="00E62A40" w:rsidRDefault="00E62A40">
      <w:pPr>
        <w:keepNext/>
        <w:shd w:val="clear" w:color="auto" w:fill="FFFFFF"/>
        <w:ind w:firstLine="426"/>
        <w:jc w:val="center"/>
        <w:outlineLvl w:val="1"/>
        <w:rPr>
          <w:rFonts w:ascii="Times New Roman" w:eastAsia="Calibri" w:hAnsi="Times New Roman" w:cs="Times New Roman"/>
          <w:b/>
          <w:bCs/>
          <w:sz w:val="28"/>
        </w:rPr>
      </w:pPr>
    </w:p>
    <w:p w14:paraId="2A6A119E" w14:textId="77777777" w:rsidR="00E62A40" w:rsidRDefault="00BA00B4">
      <w:pPr>
        <w:keepNext/>
        <w:shd w:val="clear" w:color="auto" w:fill="FFFFFF"/>
        <w:jc w:val="center"/>
        <w:outlineLvl w:val="1"/>
        <w:rPr>
          <w:rFonts w:ascii="Times New Roman" w:eastAsia="Calibri" w:hAnsi="Times New Roman" w:cs="Times New Roman"/>
          <w:bCs/>
          <w:sz w:val="28"/>
        </w:rPr>
      </w:pPr>
      <w:r>
        <w:rPr>
          <w:rFonts w:ascii="Times New Roman" w:eastAsia="Calibri" w:hAnsi="Times New Roman" w:cs="Times New Roman"/>
          <w:bCs/>
          <w:sz w:val="28"/>
        </w:rPr>
        <w:t>П О С Т А Н О В Л Е Н И Е</w:t>
      </w:r>
    </w:p>
    <w:p w14:paraId="4232B1D7" w14:textId="77777777" w:rsidR="00E62A40" w:rsidRDefault="00E62A40">
      <w:pPr>
        <w:keepNext/>
        <w:shd w:val="clear" w:color="auto" w:fill="FFFFFF"/>
        <w:ind w:firstLine="426"/>
        <w:jc w:val="center"/>
        <w:outlineLvl w:val="1"/>
        <w:rPr>
          <w:rFonts w:ascii="Times New Roman" w:hAnsi="Times New Roman" w:cs="Times New Roman"/>
          <w:b/>
        </w:rPr>
      </w:pPr>
    </w:p>
    <w:p w14:paraId="2DDD5DF9" w14:textId="77777777" w:rsidR="00E62A40" w:rsidRDefault="00E62A40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14:paraId="206ADD45" w14:textId="127CB56D" w:rsidR="00E62A40" w:rsidRDefault="00BA00B4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F17CF">
        <w:rPr>
          <w:rFonts w:ascii="Times New Roman" w:hAnsi="Times New Roman" w:cs="Times New Roman"/>
          <w:sz w:val="28"/>
          <w:szCs w:val="28"/>
        </w:rPr>
        <w:t>09.10.2025</w:t>
      </w:r>
      <w:r>
        <w:rPr>
          <w:rFonts w:ascii="Times New Roman" w:hAnsi="Times New Roman" w:cs="Times New Roman"/>
          <w:sz w:val="28"/>
          <w:szCs w:val="28"/>
        </w:rPr>
        <w:t xml:space="preserve">г.              </w:t>
      </w:r>
      <w:r w:rsidR="006F17CF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с. Анучино                 </w:t>
      </w:r>
      <w:r w:rsidR="006F17CF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6F17CF">
        <w:rPr>
          <w:rFonts w:ascii="Times New Roman" w:hAnsi="Times New Roman" w:cs="Times New Roman"/>
          <w:sz w:val="28"/>
          <w:szCs w:val="28"/>
        </w:rPr>
        <w:t>№881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</w:t>
      </w:r>
    </w:p>
    <w:p w14:paraId="3EB7624E" w14:textId="77777777" w:rsidR="00E62A40" w:rsidRDefault="00E62A40">
      <w:pPr>
        <w:ind w:firstLine="426"/>
        <w:rPr>
          <w:rFonts w:ascii="Times New Roman" w:hAnsi="Times New Roman" w:cs="Times New Roman"/>
          <w:sz w:val="28"/>
          <w:szCs w:val="28"/>
        </w:rPr>
      </w:pPr>
    </w:p>
    <w:p w14:paraId="1C4313B1" w14:textId="77777777" w:rsidR="00E62A40" w:rsidRDefault="00BA00B4">
      <w:pPr>
        <w:spacing w:line="276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bookmarkStart w:id="0" w:name="_Hlk186115684"/>
      <w:r>
        <w:rPr>
          <w:rFonts w:ascii="Times New Roman" w:hAnsi="Times New Roman" w:cs="Times New Roman"/>
          <w:b/>
          <w:sz w:val="28"/>
          <w:szCs w:val="28"/>
        </w:rPr>
        <w:t xml:space="preserve">муниципальную программу, утвержденную постановлением администрации Анучинского муниципального округа от 28.08.2024г.№ 808 </w:t>
      </w:r>
      <w:bookmarkStart w:id="1" w:name="_Hlk186116096"/>
      <w:r>
        <w:rPr>
          <w:rFonts w:ascii="Times New Roman" w:hAnsi="Times New Roman" w:cs="Times New Roman"/>
          <w:b/>
          <w:sz w:val="28"/>
          <w:szCs w:val="28"/>
        </w:rPr>
        <w:t xml:space="preserve">«Обеспечение качественными услугами жилищно-коммунального хозяйства на территории Анучинского муниципального округа» </w:t>
      </w:r>
      <w:bookmarkEnd w:id="0"/>
      <w:r>
        <w:rPr>
          <w:rFonts w:ascii="Times New Roman" w:hAnsi="Times New Roman" w:cs="Times New Roman"/>
          <w:b/>
          <w:sz w:val="28"/>
          <w:szCs w:val="28"/>
        </w:rPr>
        <w:t>на 2025-2029 годы</w:t>
      </w:r>
      <w:bookmarkEnd w:id="1"/>
    </w:p>
    <w:p w14:paraId="54574078" w14:textId="77777777" w:rsidR="00E62A40" w:rsidRDefault="00E62A40">
      <w:pPr>
        <w:widowControl/>
        <w:spacing w:after="13" w:line="359" w:lineRule="auto"/>
        <w:ind w:left="7" w:firstLine="560"/>
        <w:jc w:val="both"/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</w:pPr>
    </w:p>
    <w:p w14:paraId="32512D43" w14:textId="77777777" w:rsidR="00E62A40" w:rsidRDefault="00BA00B4">
      <w:pPr>
        <w:widowControl/>
        <w:spacing w:after="13" w:line="359" w:lineRule="auto"/>
        <w:ind w:firstLine="560"/>
        <w:jc w:val="both"/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</w:pPr>
      <w:r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  <w:t>Руководствуясь Федеральными законами от 06.10.2003 № 131-ФЗ «Об общих принципах организации местного самоуправления в Российской Федерации», ст.179.5 Бюджетного Кодекса Российской Федерации,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6F422BDE" w14:textId="77777777" w:rsidR="00E62A40" w:rsidRDefault="00E62A40">
      <w:pPr>
        <w:spacing w:beforeLines="24" w:before="57" w:afterLines="24" w:after="57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99DD42" w14:textId="77777777" w:rsidR="00E62A40" w:rsidRDefault="00BA00B4">
      <w:pPr>
        <w:autoSpaceDE w:val="0"/>
        <w:autoSpaceDN w:val="0"/>
        <w:adjustRightInd w:val="0"/>
        <w:spacing w:beforeLines="24" w:before="57" w:afterLines="24" w:after="57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21C9FF53" w14:textId="77777777" w:rsidR="00E62A40" w:rsidRDefault="00E62A40">
      <w:pPr>
        <w:autoSpaceDE w:val="0"/>
        <w:autoSpaceDN w:val="0"/>
        <w:adjustRightInd w:val="0"/>
        <w:spacing w:beforeLines="24" w:before="57" w:afterLines="24" w:after="57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5D54DE87" w14:textId="77777777" w:rsidR="00E62A40" w:rsidRDefault="00BA00B4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1. Внести в паспорт муниципальной программы «Обеспечение качественными услугами жилищно-коммунального хозяйства на территории Анучинского муниципального округа» на 2025-2029 годы,</w:t>
      </w:r>
      <w:r>
        <w:rPr>
          <w:rFonts w:ascii="Times New Roman" w:hAnsi="Times New Roman" w:cs="Times New Roman"/>
          <w:sz w:val="28"/>
          <w:szCs w:val="28"/>
        </w:rPr>
        <w:t xml:space="preserve"> утверждённую постановлением администрации Анучинского муниципального округа от 28.08.2024г.№ 808,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следующие изменения: </w:t>
      </w:r>
    </w:p>
    <w:p w14:paraId="1BE9D6E8" w14:textId="77777777" w:rsidR="00E62A40" w:rsidRDefault="00BA00B4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1.1. Раздел «Объем средств бюджета Анучинского муниципального округа на финансирование муниципальной программы и прогнозная оценка привлекаемых на реализацию её целей средств федерального, краевого бюджетов», изложить в новой редакции:</w:t>
      </w:r>
    </w:p>
    <w:p w14:paraId="74E65167" w14:textId="77777777" w:rsidR="00E62A40" w:rsidRDefault="00BA00B4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Объем средств бюджетных ассигнований на реализацию программы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составляет 38 338,60648 тыс. рублей, в том числе:</w:t>
      </w:r>
    </w:p>
    <w:p w14:paraId="42CDD56D" w14:textId="77777777" w:rsidR="00E62A40" w:rsidRDefault="00BA00B4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2025 год –25 545, 03448 тыс. рублей;</w:t>
      </w:r>
    </w:p>
    <w:p w14:paraId="6D819DEC" w14:textId="77777777" w:rsidR="00E62A40" w:rsidRDefault="00BA00B4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2026 год – 2 893,572 тыс. рублей;</w:t>
      </w:r>
    </w:p>
    <w:p w14:paraId="20945315" w14:textId="77777777" w:rsidR="00E62A40" w:rsidRDefault="00BA00B4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2027 год – 2 700,00 тыс. рублей;</w:t>
      </w:r>
    </w:p>
    <w:p w14:paraId="75441947" w14:textId="77777777" w:rsidR="00E62A40" w:rsidRDefault="00BA00B4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2028 год – 3 600,00 тыс. рублей;</w:t>
      </w:r>
    </w:p>
    <w:p w14:paraId="508AB207" w14:textId="77777777" w:rsidR="00E62A40" w:rsidRDefault="00BA00B4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2029 год -  3 600,00 тыс. рублей</w:t>
      </w:r>
    </w:p>
    <w:p w14:paraId="73DC8C7C" w14:textId="77777777" w:rsidR="00E62A40" w:rsidRDefault="00BA00B4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Прогнозная оценка средств, привлекаемых на реализацию целей программы из краевого бюджета, составляет 12 630,19125 тыс. рублей, в том числе:</w:t>
      </w:r>
    </w:p>
    <w:p w14:paraId="6F0657FF" w14:textId="77777777" w:rsidR="00E62A40" w:rsidRDefault="00BA00B4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2025 год –12 630,19125 тыс. рублей;</w:t>
      </w:r>
    </w:p>
    <w:p w14:paraId="616AC1A7" w14:textId="77777777" w:rsidR="00E62A40" w:rsidRDefault="00BA00B4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2026 год - 0,0 тыс. рублей;</w:t>
      </w:r>
    </w:p>
    <w:p w14:paraId="579412C9" w14:textId="77777777" w:rsidR="00E62A40" w:rsidRDefault="00BA00B4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2027 год - 0,0 тыс. рублей;</w:t>
      </w:r>
    </w:p>
    <w:p w14:paraId="66A1912B" w14:textId="77777777" w:rsidR="00E62A40" w:rsidRDefault="00BA00B4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2028 год - 0,0 тыс. рублей;</w:t>
      </w:r>
    </w:p>
    <w:p w14:paraId="5F4B0AE4" w14:textId="77777777" w:rsidR="00E62A40" w:rsidRDefault="00BA00B4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2029 год - 0,0 тыс. рублей.</w:t>
      </w:r>
    </w:p>
    <w:p w14:paraId="5CEDB8B9" w14:textId="77777777" w:rsidR="00E62A40" w:rsidRDefault="00BA00B4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1.2.  Приложение № 3 «Информация о ресурсном обеспечении муниципальной программы за счёт средств бюджета Анучинского муниципального округа Приморского края и прогнозная оценка привлекаемых на реализацию её целей средств федерального бюджета, краевого бюджета «Обеспечение качественными услугами жилищно-коммунального хозяйства на территории Анучинского муниципального округа»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изложить в новой редакции (прилагается).</w:t>
      </w:r>
    </w:p>
    <w:p w14:paraId="26D480A1" w14:textId="77777777" w:rsidR="00E62A40" w:rsidRDefault="00BA00B4">
      <w:pPr>
        <w:pStyle w:val="ac"/>
        <w:numPr>
          <w:ilvl w:val="0"/>
          <w:numId w:val="1"/>
        </w:numPr>
        <w:tabs>
          <w:tab w:val="left" w:pos="426"/>
          <w:tab w:val="left" w:pos="709"/>
        </w:tabs>
        <w:spacing w:beforeLines="24" w:before="57" w:beforeAutospacing="0" w:afterLines="24" w:after="57" w:line="360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Аппарату администрации Анучинского муниципального округа (Бурдейной) опубликовать постановление в средствах массовой информации и разместить на официальном сайте в информационно-телекоммуникационной сети Интернет администрации Анучинского муниципального округа.</w:t>
      </w:r>
    </w:p>
    <w:p w14:paraId="415757C9" w14:textId="77777777" w:rsidR="00E62A40" w:rsidRDefault="00BA00B4">
      <w:pPr>
        <w:tabs>
          <w:tab w:val="left" w:pos="142"/>
        </w:tabs>
        <w:spacing w:beforeLines="24" w:before="57" w:afterLines="24" w:after="57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возложить на первого заместителя главы администрации Анучинского муниципального округа И. В. Дубовцева.</w:t>
      </w:r>
    </w:p>
    <w:p w14:paraId="4ECF95CE" w14:textId="77777777" w:rsidR="00E62A40" w:rsidRDefault="00BA00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</w:p>
    <w:p w14:paraId="0CB2ED3C" w14:textId="77777777" w:rsidR="00E62A40" w:rsidRDefault="00BA00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          А.Я.Янчук</w:t>
      </w:r>
    </w:p>
    <w:p w14:paraId="4743D1C4" w14:textId="77777777" w:rsidR="00E62A40" w:rsidRDefault="00E62A40">
      <w:pPr>
        <w:shd w:val="clear" w:color="auto" w:fill="FFFFFF"/>
        <w:tabs>
          <w:tab w:val="left" w:pos="7425"/>
        </w:tabs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FD3242C" w14:textId="77777777" w:rsidR="00E62A40" w:rsidRDefault="00E62A40">
      <w:pPr>
        <w:shd w:val="clear" w:color="auto" w:fill="FFFFFF"/>
        <w:tabs>
          <w:tab w:val="left" w:pos="7425"/>
        </w:tabs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21F68E7" w14:textId="77777777" w:rsidR="00E62A40" w:rsidRDefault="00E62A40">
      <w:pPr>
        <w:shd w:val="clear" w:color="auto" w:fill="FFFFFF"/>
        <w:tabs>
          <w:tab w:val="left" w:pos="7425"/>
        </w:tabs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A08333E" w14:textId="77777777" w:rsidR="00E62A40" w:rsidRDefault="00E62A40">
      <w:pPr>
        <w:pStyle w:val="ConsPlusNormal"/>
        <w:rPr>
          <w:rFonts w:ascii="Times New Roman" w:hAnsi="Times New Roman" w:cs="Times New Roman"/>
          <w:sz w:val="24"/>
          <w:szCs w:val="24"/>
        </w:rPr>
        <w:sectPr w:rsidR="00E62A40">
          <w:pgSz w:w="11906" w:h="16838"/>
          <w:pgMar w:top="567" w:right="991" w:bottom="284" w:left="1701" w:header="0" w:footer="0" w:gutter="0"/>
          <w:cols w:space="720"/>
          <w:formProt w:val="0"/>
          <w:docGrid w:linePitch="100" w:charSpace="8192"/>
        </w:sectPr>
      </w:pPr>
    </w:p>
    <w:p w14:paraId="27A2BCBF" w14:textId="2DC3574D" w:rsidR="00E62A40" w:rsidRDefault="00BA00B4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lastRenderedPageBreak/>
        <w:t>Приложение 3</w:t>
      </w:r>
    </w:p>
    <w:p w14:paraId="04CB5B41" w14:textId="77777777" w:rsidR="003D626B" w:rsidRPr="003D626B" w:rsidRDefault="003D626B" w:rsidP="003D626B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3D626B">
        <w:rPr>
          <w:rFonts w:ascii="Times New Roman" w:hAnsi="Times New Roman" w:cs="Times New Roman"/>
          <w:szCs w:val="22"/>
        </w:rPr>
        <w:t>к постановлению администрации</w:t>
      </w:r>
    </w:p>
    <w:p w14:paraId="08787D78" w14:textId="77777777" w:rsidR="003D626B" w:rsidRPr="003D626B" w:rsidRDefault="003D626B" w:rsidP="003D626B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3D626B">
        <w:rPr>
          <w:rFonts w:ascii="Times New Roman" w:hAnsi="Times New Roman" w:cs="Times New Roman"/>
          <w:szCs w:val="22"/>
        </w:rPr>
        <w:t>Анучинского муниципального</w:t>
      </w:r>
    </w:p>
    <w:p w14:paraId="1172288F" w14:textId="77777777" w:rsidR="003D626B" w:rsidRPr="003D626B" w:rsidRDefault="003D626B" w:rsidP="003D626B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3D626B">
        <w:rPr>
          <w:rFonts w:ascii="Times New Roman" w:hAnsi="Times New Roman" w:cs="Times New Roman"/>
          <w:szCs w:val="22"/>
        </w:rPr>
        <w:t>округа Приморского края</w:t>
      </w:r>
    </w:p>
    <w:p w14:paraId="638A9FC2" w14:textId="230E78FD" w:rsidR="003D626B" w:rsidRPr="003D626B" w:rsidRDefault="003D626B" w:rsidP="003D626B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3D626B">
        <w:rPr>
          <w:rFonts w:ascii="Times New Roman" w:hAnsi="Times New Roman" w:cs="Times New Roman"/>
          <w:szCs w:val="22"/>
        </w:rPr>
        <w:t xml:space="preserve">от </w:t>
      </w:r>
      <w:r>
        <w:rPr>
          <w:rFonts w:ascii="Times New Roman" w:hAnsi="Times New Roman" w:cs="Times New Roman"/>
          <w:szCs w:val="22"/>
        </w:rPr>
        <w:t>28</w:t>
      </w:r>
      <w:r w:rsidRPr="003D626B">
        <w:rPr>
          <w:rFonts w:ascii="Times New Roman" w:hAnsi="Times New Roman" w:cs="Times New Roman"/>
          <w:szCs w:val="22"/>
        </w:rPr>
        <w:t>.0</w:t>
      </w:r>
      <w:r>
        <w:rPr>
          <w:rFonts w:ascii="Times New Roman" w:hAnsi="Times New Roman" w:cs="Times New Roman"/>
          <w:szCs w:val="22"/>
        </w:rPr>
        <w:t>8</w:t>
      </w:r>
      <w:r w:rsidRPr="003D626B">
        <w:rPr>
          <w:rFonts w:ascii="Times New Roman" w:hAnsi="Times New Roman" w:cs="Times New Roman"/>
          <w:szCs w:val="22"/>
        </w:rPr>
        <w:t>.2024г. №</w:t>
      </w:r>
      <w:r>
        <w:rPr>
          <w:rFonts w:ascii="Times New Roman" w:hAnsi="Times New Roman" w:cs="Times New Roman"/>
          <w:szCs w:val="22"/>
        </w:rPr>
        <w:t>808</w:t>
      </w:r>
    </w:p>
    <w:p w14:paraId="39F8FD3D" w14:textId="4080FD71" w:rsidR="003D626B" w:rsidRDefault="003D626B" w:rsidP="003D626B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3D626B">
        <w:rPr>
          <w:rFonts w:ascii="Times New Roman" w:hAnsi="Times New Roman" w:cs="Times New Roman"/>
          <w:szCs w:val="22"/>
        </w:rPr>
        <w:t>(в ред. от 09.10.2025г №88</w:t>
      </w:r>
      <w:r>
        <w:rPr>
          <w:rFonts w:ascii="Times New Roman" w:hAnsi="Times New Roman" w:cs="Times New Roman"/>
          <w:szCs w:val="22"/>
        </w:rPr>
        <w:t>1</w:t>
      </w:r>
      <w:r w:rsidRPr="003D626B">
        <w:rPr>
          <w:rFonts w:ascii="Times New Roman" w:hAnsi="Times New Roman" w:cs="Times New Roman"/>
          <w:szCs w:val="22"/>
        </w:rPr>
        <w:t>)</w:t>
      </w:r>
    </w:p>
    <w:p w14:paraId="3751555A" w14:textId="1A9E636C" w:rsidR="00E62A40" w:rsidRDefault="00BA00B4" w:rsidP="00115B9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46441E6F" w14:textId="77777777" w:rsidR="00E62A40" w:rsidRDefault="00BA00B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3E505FC4" w14:textId="77777777" w:rsidR="00E62A40" w:rsidRDefault="00BA00B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ресурсном обеспечении муниципальной программы</w:t>
      </w:r>
    </w:p>
    <w:p w14:paraId="2C76BB12" w14:textId="77777777" w:rsidR="00E62A40" w:rsidRDefault="00BA00B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средств бюджета Анучинского муниципального округа</w:t>
      </w:r>
    </w:p>
    <w:p w14:paraId="61F36559" w14:textId="77777777" w:rsidR="00E62A40" w:rsidRDefault="00BA00B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</w:t>
      </w:r>
    </w:p>
    <w:p w14:paraId="5183EFEE" w14:textId="77777777" w:rsidR="00E62A40" w:rsidRDefault="00BA00B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 федерального бюджета, краевого бюджета,</w:t>
      </w:r>
    </w:p>
    <w:p w14:paraId="4D986D2E" w14:textId="77777777" w:rsidR="00E62A40" w:rsidRDefault="00BA00B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бюджетов государственных внебюджетных фондов,</w:t>
      </w:r>
    </w:p>
    <w:p w14:paraId="6BA150E1" w14:textId="77777777" w:rsidR="00E62A40" w:rsidRDefault="00BA00B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иных внебюджетных источников</w:t>
      </w:r>
    </w:p>
    <w:p w14:paraId="26A8B968" w14:textId="77777777" w:rsidR="00E62A40" w:rsidRDefault="00BA00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«Обеспечение качественными услугами жилищно-коммунального хозяйства на территории </w:t>
      </w:r>
    </w:p>
    <w:p w14:paraId="31DD9363" w14:textId="77777777" w:rsidR="00E62A40" w:rsidRDefault="00BA00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Анучинского муниципального округа» на 2025-2029 годы</w:t>
      </w:r>
    </w:p>
    <w:p w14:paraId="1C6C172E" w14:textId="77777777" w:rsidR="00E62A40" w:rsidRDefault="00E62A4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360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"/>
        <w:gridCol w:w="2453"/>
        <w:gridCol w:w="2532"/>
        <w:gridCol w:w="1814"/>
        <w:gridCol w:w="695"/>
        <w:gridCol w:w="418"/>
        <w:gridCol w:w="591"/>
        <w:gridCol w:w="418"/>
        <w:gridCol w:w="1258"/>
        <w:gridCol w:w="1179"/>
        <w:gridCol w:w="1179"/>
        <w:gridCol w:w="1179"/>
        <w:gridCol w:w="1191"/>
      </w:tblGrid>
      <w:tr w:rsidR="00E62A40" w14:paraId="7367ADA8" w14:textId="77777777"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20DDC" w14:textId="77777777" w:rsidR="00E62A40" w:rsidRDefault="00BA0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A9C12" w14:textId="77777777" w:rsidR="00E62A40" w:rsidRDefault="00BA0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22EC9" w14:textId="77777777" w:rsidR="00E62A40" w:rsidRDefault="00BA0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исполнитель, соисполнитель/ГРБС </w:t>
            </w:r>
            <w:hyperlink w:anchor="P885">
              <w:r>
                <w:rPr>
                  <w:rStyle w:val="ListLabel13"/>
                </w:rPr>
                <w:t>&lt;*&gt;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9C378" w14:textId="77777777" w:rsidR="00E62A40" w:rsidRDefault="00BA0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ресурсного обеспечения</w:t>
            </w:r>
          </w:p>
        </w:tc>
        <w:tc>
          <w:tcPr>
            <w:tcW w:w="21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C7C08" w14:textId="77777777" w:rsidR="00E62A40" w:rsidRDefault="00BA0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59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F038B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расходов</w:t>
            </w:r>
          </w:p>
        </w:tc>
      </w:tr>
      <w:tr w:rsidR="00E62A40" w14:paraId="303E87CF" w14:textId="77777777"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DEEC7" w14:textId="77777777" w:rsidR="00E62A40" w:rsidRDefault="00E62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E4619" w14:textId="77777777" w:rsidR="00E62A40" w:rsidRDefault="00E62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40606" w14:textId="77777777" w:rsidR="00E62A40" w:rsidRDefault="00E62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7DEF6" w14:textId="77777777" w:rsidR="00E62A40" w:rsidRDefault="00E62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1417B" w14:textId="77777777" w:rsidR="00E62A40" w:rsidRDefault="00BA0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9FBC6" w14:textId="77777777" w:rsidR="00E62A40" w:rsidRDefault="00BA0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Рз Пр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CD0F1" w14:textId="77777777" w:rsidR="00E62A40" w:rsidRDefault="00BA0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88AB0" w14:textId="77777777" w:rsidR="00E62A40" w:rsidRDefault="00BA0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D5350" w14:textId="77777777" w:rsidR="00E62A40" w:rsidRDefault="00BA0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очередной финансовый год (2025)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1E194" w14:textId="77777777" w:rsidR="00E62A40" w:rsidRDefault="00BA0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первый год планового периода (2026)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7C97A" w14:textId="77777777" w:rsidR="00E62A40" w:rsidRDefault="00BA0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второй год планового периода (2027)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91793" w14:textId="77777777" w:rsidR="00E62A40" w:rsidRDefault="00BA00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третий год планового периода (2028)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A3C77" w14:textId="77777777" w:rsidR="00E62A40" w:rsidRDefault="00BA00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четвертый год планового периода (2029)</w:t>
            </w:r>
          </w:p>
        </w:tc>
      </w:tr>
      <w:tr w:rsidR="00E62A40" w14:paraId="440863CE" w14:textId="77777777"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CDD4C" w14:textId="77777777" w:rsidR="00E62A40" w:rsidRDefault="00BA0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2A94A" w14:textId="77777777" w:rsidR="00E62A40" w:rsidRDefault="00BA0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55F4F" w14:textId="77777777" w:rsidR="00E62A40" w:rsidRDefault="00BA0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65B54" w14:textId="77777777" w:rsidR="00E62A40" w:rsidRDefault="00BA0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A6248" w14:textId="77777777" w:rsidR="00E62A40" w:rsidRDefault="00BA0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949E8" w14:textId="77777777" w:rsidR="00E62A40" w:rsidRDefault="00BA0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53CBF" w14:textId="77777777" w:rsidR="00E62A40" w:rsidRDefault="00BA0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841C7" w14:textId="77777777" w:rsidR="00E62A40" w:rsidRDefault="00BA0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059B0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DB272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37C68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87613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69E00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E62A40" w14:paraId="05CC5914" w14:textId="77777777"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9AEB4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FF333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Капитальный ремонт, ремонт объектов жилищно-коммунального хозяйства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1D420" w14:textId="77777777" w:rsidR="00E62A40" w:rsidRDefault="00BA00B4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3BF57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06637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E1E54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E47E6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8EBB2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B46E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6 784,20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497C0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693,572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E49EC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6C886" w14:textId="77777777" w:rsidR="00E62A40" w:rsidRDefault="00BA00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1000,0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7ABF3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1000,0</w:t>
            </w:r>
          </w:p>
        </w:tc>
      </w:tr>
      <w:tr w:rsidR="00E62A40" w14:paraId="316A17C2" w14:textId="77777777"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218E7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21815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2A005" w14:textId="77777777" w:rsidR="00E62A40" w:rsidRDefault="00E62A40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190BE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ABA50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A8FDD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DF469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66C43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41397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06C1D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0495C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B2A6F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7D743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62A40" w14:paraId="05C36A8D" w14:textId="77777777"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E2EF7" w14:textId="77777777" w:rsidR="00E62A40" w:rsidRDefault="00E62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C8A20" w14:textId="77777777" w:rsidR="00E62A40" w:rsidRDefault="00E62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BEA01" w14:textId="77777777" w:rsidR="00E62A40" w:rsidRDefault="00E62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D1648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 Анучинского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CB3E7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E8667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6DCF5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77E0A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B3A12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6 784,20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FA8DE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693,572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E2ECF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66CB9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5F7E2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E62A40" w14:paraId="607764D6" w14:textId="77777777"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B67B5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66557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и проведение экспертизы проектно-сметной документации,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инженерных изысканий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AAB99" w14:textId="77777777" w:rsidR="00E62A40" w:rsidRDefault="00BA00B4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5E321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71498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E007B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5612C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DC3CD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D821D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72,42231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56914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CF63C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F510F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5908D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</w:t>
            </w:r>
          </w:p>
        </w:tc>
      </w:tr>
      <w:tr w:rsidR="00E62A40" w14:paraId="3998303D" w14:textId="77777777"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449FF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796D4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1F8A9" w14:textId="77777777" w:rsidR="00E62A40" w:rsidRDefault="00E62A40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D6DB2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61AB6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B71D0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A0D27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79425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B1665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7216C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9E1F6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E56E9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8F97D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62A40" w14:paraId="1527397E" w14:textId="77777777">
        <w:trPr>
          <w:trHeight w:val="595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F6981" w14:textId="77777777" w:rsidR="00E62A40" w:rsidRDefault="00E62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F4F6F" w14:textId="77777777" w:rsidR="00E62A40" w:rsidRDefault="00E62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71970" w14:textId="77777777" w:rsidR="00E62A40" w:rsidRDefault="00E62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7956F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CA28E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51C9D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7BD20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F6BD7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8CA49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72,42231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50852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CF54C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B57B4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05EF2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E62A40" w14:paraId="14271981" w14:textId="77777777">
        <w:trPr>
          <w:trHeight w:val="672"/>
        </w:trPr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54681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E9163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Приобретение коммунальной техники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C6A98" w14:textId="77777777" w:rsidR="00E62A40" w:rsidRDefault="00BA00B4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3204B7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EB9C80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DFA0EF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2DC0C6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493E80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EF94C8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2BA629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21CC7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6ECBD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94DE76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E62A40" w14:paraId="6D979659" w14:textId="77777777">
        <w:trPr>
          <w:trHeight w:val="352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A2C07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7CAEF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0E3C1" w14:textId="77777777" w:rsidR="00E62A40" w:rsidRDefault="00E62A40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E2E0B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9280C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23C35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CB42A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89336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46472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E3D7C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9903E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F7E53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E3442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E62A40" w14:paraId="56AC29A4" w14:textId="77777777">
        <w:trPr>
          <w:trHeight w:val="785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FD462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39DC7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89D9B" w14:textId="77777777" w:rsidR="00E62A40" w:rsidRDefault="00E62A40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313A2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4FCE6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6F599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8B397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E8CDD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EA810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26D57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9824B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82900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9AFDA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E62A40" w14:paraId="26DE6FC2" w14:textId="77777777">
        <w:trPr>
          <w:trHeight w:val="403"/>
        </w:trPr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6648D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C453F" w14:textId="77777777" w:rsidR="00E62A40" w:rsidRDefault="00BA00B4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Обустройство (содержание) мест накопления твердых коммунальных отходов</w:t>
            </w:r>
          </w:p>
          <w:p w14:paraId="3CC95B6D" w14:textId="77777777" w:rsidR="00E62A40" w:rsidRDefault="00E62A40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540C3" w14:textId="77777777" w:rsidR="00E62A40" w:rsidRDefault="00BA00B4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23C5A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2156D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CAA12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56C92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31CF2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A25C9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880DC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4670A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1D2DC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830EE0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</w:tr>
      <w:tr w:rsidR="00E62A40" w14:paraId="2CD1CDCB" w14:textId="77777777">
        <w:trPr>
          <w:trHeight w:val="403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22AC9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03B89" w14:textId="77777777" w:rsidR="00E62A40" w:rsidRDefault="00E62A40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8BA6F" w14:textId="77777777" w:rsidR="00E62A40" w:rsidRDefault="00E62A40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4E8A0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D13BA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A7E18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4290C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79264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7E8C9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A3492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F9ECE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C0F8A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4CFEA5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E62A40" w14:paraId="379845BE" w14:textId="77777777">
        <w:trPr>
          <w:trHeight w:val="789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0B406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70466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09C10" w14:textId="77777777" w:rsidR="00E62A40" w:rsidRDefault="00E62A40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FF7F0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7A236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693F0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61902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A2BC1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D76A4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D17CA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692A5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CFD6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5FD04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E62A40" w14:paraId="29F4A264" w14:textId="77777777">
        <w:trPr>
          <w:trHeight w:val="340"/>
        </w:trPr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85037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A3EE6" w14:textId="77777777" w:rsidR="00E62A40" w:rsidRDefault="00BA00B4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Ликвидация несанкционированных свалок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BCD21" w14:textId="77777777" w:rsidR="00E62A40" w:rsidRDefault="00BA00B4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94115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29128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76CCC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58999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CBB54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B4C05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2466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21155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05919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6E289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D5C11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1B7CB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</w:tr>
      <w:tr w:rsidR="00E62A40" w14:paraId="526449C1" w14:textId="77777777">
        <w:trPr>
          <w:trHeight w:val="340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6A049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FCEB5" w14:textId="77777777" w:rsidR="00E62A40" w:rsidRDefault="00E62A40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9ECD0" w14:textId="77777777" w:rsidR="00E62A40" w:rsidRDefault="00E62A40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ED987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BF485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08268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7C5CA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BD9CF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FA4C0" w14:textId="77777777" w:rsidR="00E62A40" w:rsidRDefault="00E6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04FB1" w14:textId="77777777" w:rsidR="00E62A40" w:rsidRDefault="00E6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DE92F" w14:textId="77777777" w:rsidR="00E62A40" w:rsidRDefault="00E6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7662D" w14:textId="77777777" w:rsidR="00E62A40" w:rsidRDefault="00E6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7855E" w14:textId="77777777" w:rsidR="00E62A40" w:rsidRDefault="00E6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A40" w14:paraId="501927F5" w14:textId="77777777">
        <w:trPr>
          <w:trHeight w:val="823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E4C73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7C1B9" w14:textId="77777777" w:rsidR="00E62A40" w:rsidRDefault="00E62A40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FD06B" w14:textId="77777777" w:rsidR="00E62A40" w:rsidRDefault="00E62A40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B562A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55310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0636E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34BE6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3A7B2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53C4B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2466,21155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6E0EA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F386B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41851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5C526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E62A40" w14:paraId="637C93A2" w14:textId="77777777">
        <w:trPr>
          <w:trHeight w:val="346"/>
        </w:trPr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EC415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550EA" w14:textId="77777777" w:rsidR="00E62A40" w:rsidRDefault="00BA00B4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Приобретение материалов для ремонта имущества объектов ЖКХ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E0171" w14:textId="77777777" w:rsidR="00E62A40" w:rsidRDefault="00BA00B4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A1D1F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C1CA3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3BAE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57155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98BAA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FE507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221,614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22971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C9D1B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3F279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9C162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200,00</w:t>
            </w:r>
          </w:p>
        </w:tc>
      </w:tr>
      <w:tr w:rsidR="00E62A40" w14:paraId="33FEB2A4" w14:textId="77777777">
        <w:trPr>
          <w:trHeight w:val="346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88F2F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9D60A" w14:textId="77777777" w:rsidR="00E62A40" w:rsidRDefault="00E62A40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520E9" w14:textId="77777777" w:rsidR="00E62A40" w:rsidRDefault="00E62A40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C7E56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76E1A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7B284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827FA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27A3C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84206" w14:textId="77777777" w:rsidR="00E62A40" w:rsidRDefault="00E6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9C9D5" w14:textId="77777777" w:rsidR="00E62A40" w:rsidRDefault="00E6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0A834" w14:textId="77777777" w:rsidR="00E62A40" w:rsidRDefault="00E6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192BB" w14:textId="77777777" w:rsidR="00E62A40" w:rsidRDefault="00E6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6E07C" w14:textId="77777777" w:rsidR="00E62A40" w:rsidRDefault="00E6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A40" w14:paraId="12799293" w14:textId="77777777">
        <w:trPr>
          <w:trHeight w:val="850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7FCE4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DA353" w14:textId="77777777" w:rsidR="00E62A40" w:rsidRDefault="00E62A40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F8197" w14:textId="77777777" w:rsidR="00E62A40" w:rsidRDefault="00E62A40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B60E9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1A96E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DB242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C6AE4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D694C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D527E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221,614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279FF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F1DC0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5412B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1D01C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</w:tr>
      <w:tr w:rsidR="00E62A40" w14:paraId="5576386E" w14:textId="77777777">
        <w:trPr>
          <w:trHeight w:val="435"/>
        </w:trPr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8C10E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32401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Разработка, актуализация схем тепло-, водоснабжения, водоотведения; программы комплексного развития коммунальной инфраструктуры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9261C" w14:textId="77777777" w:rsidR="00E62A40" w:rsidRDefault="00BA00B4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7E1A8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8A991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E2114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7CA6A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D2FA8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A1048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F623C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88DF5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ADB01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07786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</w:tr>
      <w:tr w:rsidR="00E62A40" w14:paraId="5ED682C0" w14:textId="77777777">
        <w:trPr>
          <w:trHeight w:val="435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FAB41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9A78A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D4B8C" w14:textId="77777777" w:rsidR="00E62A40" w:rsidRDefault="00E62A40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821CA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4F364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9EEDD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D7336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9AE87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95359" w14:textId="77777777" w:rsidR="00E62A40" w:rsidRDefault="00E6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F6328" w14:textId="77777777" w:rsidR="00E62A40" w:rsidRDefault="00E6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BF00A" w14:textId="77777777" w:rsidR="00E62A40" w:rsidRDefault="00E6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488E0" w14:textId="77777777" w:rsidR="00E62A40" w:rsidRDefault="00E6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3B9A9" w14:textId="77777777" w:rsidR="00E62A40" w:rsidRDefault="00E6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A40" w14:paraId="47F40DB3" w14:textId="77777777">
        <w:trPr>
          <w:trHeight w:val="1217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2F16A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45E66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668A9" w14:textId="77777777" w:rsidR="00E62A40" w:rsidRDefault="00E62A40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A141B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21B43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CAFCE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16334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794EA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89260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43DA6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DF2CE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89916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5A912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E62A40" w14:paraId="42EE244E" w14:textId="77777777">
        <w:trPr>
          <w:trHeight w:val="268"/>
        </w:trPr>
        <w:tc>
          <w:tcPr>
            <w:tcW w:w="4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BE7706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  <w:p w14:paraId="3DE909B5" w14:textId="77777777" w:rsidR="00E62A40" w:rsidRDefault="00E62A40">
            <w:pPr>
              <w:pStyle w:val="ConsPlusNormal"/>
              <w:tabs>
                <w:tab w:val="left" w:pos="540"/>
              </w:tabs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30262737" w14:textId="77777777" w:rsidR="00E62A40" w:rsidRDefault="00BA00B4">
            <w:pPr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лабораторных исследований воды из нецентрализованных источников (колодцев)</w:t>
            </w:r>
          </w:p>
          <w:p w14:paraId="42BB473E" w14:textId="77777777" w:rsidR="00E62A40" w:rsidRDefault="00E62A40">
            <w:pPr>
              <w:pStyle w:val="ConsPlusNormal"/>
              <w:tabs>
                <w:tab w:val="left" w:pos="540"/>
              </w:tabs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A8DC55" w14:textId="77777777" w:rsidR="00E62A40" w:rsidRDefault="00BA00B4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9754E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615AB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69FCE9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1874E7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4977F1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8B30F7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E25A76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B5158A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084392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151C5F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</w:tr>
      <w:tr w:rsidR="00E62A40" w14:paraId="265258E4" w14:textId="77777777">
        <w:trPr>
          <w:trHeight w:val="346"/>
        </w:trPr>
        <w:tc>
          <w:tcPr>
            <w:tcW w:w="4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F39C3A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0BD3962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4F360D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95535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6ACD7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41A519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67869F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A47A18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ECDFFB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59844A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34D821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54749B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0A39A5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E62A40" w14:paraId="1FB9FC9B" w14:textId="77777777">
        <w:trPr>
          <w:trHeight w:val="779"/>
        </w:trPr>
        <w:tc>
          <w:tcPr>
            <w:tcW w:w="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8F686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E864865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94431B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F1263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146EB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9A7A57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5434B2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766961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B58A79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136,43540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8E34CD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8C6514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0E8A7A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E35ED6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</w:tr>
      <w:tr w:rsidR="00E62A40" w14:paraId="4659361F" w14:textId="77777777">
        <w:trPr>
          <w:trHeight w:val="119"/>
        </w:trPr>
        <w:tc>
          <w:tcPr>
            <w:tcW w:w="4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D1C7703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080E8A7B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30E342BD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2453" w:type="dxa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19840D07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Капитальный ремонт сетей водоснабжения и водоотведения</w:t>
            </w:r>
          </w:p>
        </w:tc>
        <w:tc>
          <w:tcPr>
            <w:tcW w:w="253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9F47A24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EA48D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B773B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1A139C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6F2734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3FE670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780392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12 757, 76894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2DCA4F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B72379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D8AC93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617884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E62A40" w14:paraId="752DAF33" w14:textId="77777777">
        <w:trPr>
          <w:trHeight w:val="211"/>
        </w:trPr>
        <w:tc>
          <w:tcPr>
            <w:tcW w:w="4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7E18C1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B88879E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C79AA0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3F16C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19B77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461F44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2A3112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A95051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7ADF8F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12 630,19125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DF4A44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30E56C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DE4E73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749966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E62A40" w14:paraId="18087FB5" w14:textId="77777777">
        <w:trPr>
          <w:trHeight w:val="148"/>
        </w:trPr>
        <w:tc>
          <w:tcPr>
            <w:tcW w:w="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2CDD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C710582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ED235F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2B080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A1929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D3FAB6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45D02A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4FB000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1FDA8D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127,57769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101216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92BF0B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B7D5F3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9793A8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E62A40" w14:paraId="3E0C97B3" w14:textId="77777777">
        <w:trPr>
          <w:trHeight w:val="119"/>
        </w:trPr>
        <w:tc>
          <w:tcPr>
            <w:tcW w:w="4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917F6FB" w14:textId="77777777" w:rsidR="00E62A40" w:rsidRDefault="00E62A40">
            <w:pPr>
              <w:pStyle w:val="ConsPlusNormal"/>
              <w:ind w:left="-21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476AC5D0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6633931A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453" w:type="dxa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639F44C7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Инициативное бюджетирование «Твой проект» «Ремонт водоразборных колонок»</w:t>
            </w:r>
          </w:p>
        </w:tc>
        <w:tc>
          <w:tcPr>
            <w:tcW w:w="253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01E7B8E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6DAB0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0858D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00567A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026183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63943C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3AC419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2606,38228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81C820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E753AE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82352A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3E8F4F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E62A40" w14:paraId="3866B04C" w14:textId="77777777">
        <w:trPr>
          <w:trHeight w:val="211"/>
        </w:trPr>
        <w:tc>
          <w:tcPr>
            <w:tcW w:w="4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248B3E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8FE7B81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D4BD43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D6C0F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7688C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D28851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C473E0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9E3A4F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2FABAF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2580,31846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DA4140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060494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EA4A73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370FD3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E62A40" w14:paraId="6EEAC554" w14:textId="77777777">
        <w:trPr>
          <w:trHeight w:val="148"/>
        </w:trPr>
        <w:tc>
          <w:tcPr>
            <w:tcW w:w="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389D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636BEA4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3C9117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6EE69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4D775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0A8EE1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180C61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9FB962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97BDC5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26,06382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57E7E3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67C794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6069FC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CEADB5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E62A40" w14:paraId="6E9FE07B" w14:textId="77777777">
        <w:trPr>
          <w:trHeight w:val="148"/>
        </w:trPr>
        <w:tc>
          <w:tcPr>
            <w:tcW w:w="4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119C8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453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266E7A6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Создание условий для обеспечения услугами связи малочисленных и труднодоступных населенных пунктов</w:t>
            </w:r>
          </w:p>
        </w:tc>
        <w:tc>
          <w:tcPr>
            <w:tcW w:w="253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D1848C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имущественных и земельных отношений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6E65E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0997D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1D151F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C00F64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1B53F6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70B5BF" w14:textId="77777777" w:rsidR="00E62A40" w:rsidRDefault="00E6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F92EC2" w14:textId="77777777" w:rsidR="00E62A40" w:rsidRDefault="00E6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83C888" w14:textId="77777777" w:rsidR="00E62A40" w:rsidRDefault="00E6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B0CD38" w14:textId="77777777" w:rsidR="00E62A40" w:rsidRDefault="00E6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BD9F94" w14:textId="77777777" w:rsidR="00E62A40" w:rsidRDefault="00E6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A40" w14:paraId="577A5411" w14:textId="77777777">
        <w:trPr>
          <w:trHeight w:val="148"/>
        </w:trPr>
        <w:tc>
          <w:tcPr>
            <w:tcW w:w="4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3C84C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53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2D7B798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Создание условий для развития услуг широкополостного доступа к информационно-телекоммуникационной сети Интернет</w:t>
            </w:r>
          </w:p>
        </w:tc>
        <w:tc>
          <w:tcPr>
            <w:tcW w:w="253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AB0D99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имущественных и земельных отношений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57614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FD2C1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4508C2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6DE1BA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7981F3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7B17E7" w14:textId="77777777" w:rsidR="00E62A40" w:rsidRDefault="00E6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50BD79" w14:textId="77777777" w:rsidR="00E62A40" w:rsidRDefault="00E6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81D2E1" w14:textId="77777777" w:rsidR="00E62A40" w:rsidRDefault="00E6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83C865" w14:textId="77777777" w:rsidR="00E62A40" w:rsidRDefault="00E6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ABAF8B" w14:textId="77777777" w:rsidR="00E62A40" w:rsidRDefault="00E6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A40" w14:paraId="0CF93224" w14:textId="77777777">
        <w:trPr>
          <w:trHeight w:val="696"/>
        </w:trPr>
        <w:tc>
          <w:tcPr>
            <w:tcW w:w="290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7F196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BC010" w14:textId="77777777" w:rsidR="00E62A40" w:rsidRDefault="00E62A40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404F9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F9229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6F03C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AF042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FF23C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CD4F9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25 545,03448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2FA98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2 893,572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48484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2 700,00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C99FC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3 600,00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C572C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3 600,00</w:t>
            </w:r>
          </w:p>
        </w:tc>
      </w:tr>
    </w:tbl>
    <w:p w14:paraId="1FDFF1ED" w14:textId="446D0958" w:rsidR="00E62A40" w:rsidRDefault="00BA00B4" w:rsidP="00CD47B0">
      <w:pPr>
        <w:pStyle w:val="ConsPlusNormal"/>
        <w:spacing w:before="220"/>
        <w:ind w:firstLine="540"/>
      </w:pPr>
      <w:bookmarkStart w:id="2" w:name="P885"/>
      <w:bookmarkEnd w:id="2"/>
      <w:r>
        <w:rPr>
          <w:rFonts w:ascii="Times New Roman" w:hAnsi="Times New Roman" w:cs="Times New Roman"/>
          <w:sz w:val="24"/>
          <w:szCs w:val="24"/>
        </w:rPr>
        <w:t>&lt;*&gt; - главный распорядитель бюджетных сред</w:t>
      </w:r>
      <w:r w:rsidR="006F17CF">
        <w:rPr>
          <w:rFonts w:ascii="Times New Roman" w:hAnsi="Times New Roman" w:cs="Times New Roman"/>
          <w:sz w:val="24"/>
          <w:szCs w:val="24"/>
        </w:rPr>
        <w:t>ст</w:t>
      </w:r>
      <w:r w:rsidR="00CD47B0">
        <w:rPr>
          <w:rFonts w:ascii="Times New Roman" w:hAnsi="Times New Roman" w:cs="Times New Roman"/>
          <w:sz w:val="24"/>
          <w:szCs w:val="24"/>
        </w:rPr>
        <w:t>в</w:t>
      </w:r>
    </w:p>
    <w:sectPr w:rsidR="00E62A40">
      <w:pgSz w:w="16838" w:h="11906" w:orient="landscape"/>
      <w:pgMar w:top="992" w:right="1134" w:bottom="851" w:left="1134" w:header="0" w:footer="0" w:gutter="0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charset w:val="00"/>
    <w:family w:val="roman"/>
    <w:pitch w:val="default"/>
  </w:font>
  <w:font w:name="Liberation Sans">
    <w:altName w:val="Arial"/>
    <w:charset w:val="01"/>
    <w:family w:val="swiss"/>
    <w:pitch w:val="default"/>
  </w:font>
  <w:font w:name="Droid Sans Fallback"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572FA"/>
    <w:multiLevelType w:val="multilevel"/>
    <w:tmpl w:val="139572FA"/>
    <w:lvl w:ilvl="0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num w:numId="1" w16cid:durableId="622535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FF2"/>
    <w:rsid w:val="00002502"/>
    <w:rsid w:val="0001665C"/>
    <w:rsid w:val="00027DA2"/>
    <w:rsid w:val="000A0F98"/>
    <w:rsid w:val="000F770F"/>
    <w:rsid w:val="00115B9F"/>
    <w:rsid w:val="00120786"/>
    <w:rsid w:val="00193BFA"/>
    <w:rsid w:val="001A1FDE"/>
    <w:rsid w:val="00223081"/>
    <w:rsid w:val="002324F2"/>
    <w:rsid w:val="002A4B6F"/>
    <w:rsid w:val="002F1ECA"/>
    <w:rsid w:val="00306762"/>
    <w:rsid w:val="003628A9"/>
    <w:rsid w:val="003A37C2"/>
    <w:rsid w:val="003B6903"/>
    <w:rsid w:val="003D626B"/>
    <w:rsid w:val="00424BA2"/>
    <w:rsid w:val="00451B36"/>
    <w:rsid w:val="00521E46"/>
    <w:rsid w:val="0052559F"/>
    <w:rsid w:val="00555A80"/>
    <w:rsid w:val="005A0128"/>
    <w:rsid w:val="005E7D08"/>
    <w:rsid w:val="005F0B97"/>
    <w:rsid w:val="005F77E5"/>
    <w:rsid w:val="006048BB"/>
    <w:rsid w:val="006211BD"/>
    <w:rsid w:val="00624EC9"/>
    <w:rsid w:val="00643117"/>
    <w:rsid w:val="00661363"/>
    <w:rsid w:val="006A53DE"/>
    <w:rsid w:val="006C2BDF"/>
    <w:rsid w:val="006F17CF"/>
    <w:rsid w:val="00736587"/>
    <w:rsid w:val="00765BE6"/>
    <w:rsid w:val="00783ADE"/>
    <w:rsid w:val="00813A10"/>
    <w:rsid w:val="00831E43"/>
    <w:rsid w:val="00855246"/>
    <w:rsid w:val="00897891"/>
    <w:rsid w:val="00897CDB"/>
    <w:rsid w:val="008B5437"/>
    <w:rsid w:val="008C3BFC"/>
    <w:rsid w:val="008D0BFE"/>
    <w:rsid w:val="008D70F6"/>
    <w:rsid w:val="00923E85"/>
    <w:rsid w:val="009414BF"/>
    <w:rsid w:val="00956E68"/>
    <w:rsid w:val="00975337"/>
    <w:rsid w:val="009B0983"/>
    <w:rsid w:val="009D2FA3"/>
    <w:rsid w:val="009D4BAB"/>
    <w:rsid w:val="00A657A5"/>
    <w:rsid w:val="00A9378E"/>
    <w:rsid w:val="00A95F8B"/>
    <w:rsid w:val="00AA4C58"/>
    <w:rsid w:val="00AC47E1"/>
    <w:rsid w:val="00AD4324"/>
    <w:rsid w:val="00AE216B"/>
    <w:rsid w:val="00AF1390"/>
    <w:rsid w:val="00AF2C09"/>
    <w:rsid w:val="00AF7309"/>
    <w:rsid w:val="00B017EB"/>
    <w:rsid w:val="00B25FF2"/>
    <w:rsid w:val="00B57ADB"/>
    <w:rsid w:val="00B932A7"/>
    <w:rsid w:val="00BA00B4"/>
    <w:rsid w:val="00BB7EB1"/>
    <w:rsid w:val="00BE140E"/>
    <w:rsid w:val="00BF22DD"/>
    <w:rsid w:val="00C610A8"/>
    <w:rsid w:val="00C6279A"/>
    <w:rsid w:val="00C7768D"/>
    <w:rsid w:val="00C800D7"/>
    <w:rsid w:val="00CC1003"/>
    <w:rsid w:val="00CC2ADB"/>
    <w:rsid w:val="00CD1439"/>
    <w:rsid w:val="00CD47B0"/>
    <w:rsid w:val="00D93576"/>
    <w:rsid w:val="00D97CDD"/>
    <w:rsid w:val="00E1071E"/>
    <w:rsid w:val="00E54D1E"/>
    <w:rsid w:val="00E62A40"/>
    <w:rsid w:val="00E7675E"/>
    <w:rsid w:val="00EC0DF6"/>
    <w:rsid w:val="00F2024C"/>
    <w:rsid w:val="00F53301"/>
    <w:rsid w:val="00F62EA4"/>
    <w:rsid w:val="00F811A4"/>
    <w:rsid w:val="00FA1198"/>
    <w:rsid w:val="00FC07B8"/>
    <w:rsid w:val="00FC653B"/>
    <w:rsid w:val="00FD2497"/>
    <w:rsid w:val="00FD438A"/>
    <w:rsid w:val="00FE280F"/>
    <w:rsid w:val="00FE7E48"/>
    <w:rsid w:val="00FF2C29"/>
    <w:rsid w:val="074963EB"/>
    <w:rsid w:val="0DF14318"/>
    <w:rsid w:val="354F4131"/>
    <w:rsid w:val="6B935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23DF182"/>
  <w15:docId w15:val="{2DA79E91-67F4-4EBD-9283-439AFBCCC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4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5">
    <w:name w:val="header"/>
    <w:basedOn w:val="a"/>
    <w:uiPriority w:val="99"/>
    <w:unhideWhenUsed/>
    <w:pPr>
      <w:tabs>
        <w:tab w:val="center" w:pos="4677"/>
        <w:tab w:val="right" w:pos="9355"/>
      </w:tabs>
    </w:p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index heading"/>
    <w:basedOn w:val="a"/>
    <w:qFormat/>
    <w:pPr>
      <w:suppressLineNumbers/>
    </w:pPr>
    <w:rPr>
      <w:rFonts w:cs="Droid Sans Devanagari"/>
    </w:rPr>
  </w:style>
  <w:style w:type="paragraph" w:styleId="a8">
    <w:name w:val="Body Text Indent"/>
    <w:basedOn w:val="a"/>
    <w:pPr>
      <w:widowControl/>
      <w:spacing w:after="120"/>
      <w:ind w:left="283"/>
    </w:pPr>
    <w:rPr>
      <w:rFonts w:ascii="Times New Roman" w:hAnsi="Times New Roman" w:cs="Times New Roman"/>
    </w:rPr>
  </w:style>
  <w:style w:type="paragraph" w:styleId="a9">
    <w:name w:val="Title"/>
    <w:basedOn w:val="a"/>
    <w:next w:val="a6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a">
    <w:name w:val="footer"/>
    <w:basedOn w:val="a"/>
    <w:uiPriority w:val="99"/>
    <w:unhideWhenUsed/>
    <w:qFormat/>
    <w:pPr>
      <w:tabs>
        <w:tab w:val="center" w:pos="4677"/>
        <w:tab w:val="right" w:pos="9355"/>
      </w:tabs>
    </w:pPr>
  </w:style>
  <w:style w:type="paragraph" w:styleId="ab">
    <w:name w:val="List"/>
    <w:basedOn w:val="a6"/>
    <w:qFormat/>
    <w:rPr>
      <w:rFonts w:cs="Droid Sans Devanagari"/>
    </w:rPr>
  </w:style>
  <w:style w:type="paragraph" w:styleId="ac">
    <w:name w:val="Normal (Web)"/>
    <w:basedOn w:val="a"/>
    <w:link w:val="ad"/>
    <w:qFormat/>
    <w:pPr>
      <w:widowControl/>
      <w:spacing w:beforeAutospacing="1" w:after="119"/>
    </w:pPr>
    <w:rPr>
      <w:rFonts w:ascii="Times New Roman" w:hAnsi="Times New Roman" w:cs="Times New Roman"/>
      <w:sz w:val="24"/>
      <w:szCs w:val="24"/>
    </w:rPr>
  </w:style>
  <w:style w:type="table" w:styleId="ae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f">
    <w:name w:val="Верхний колонтитул Знак"/>
    <w:uiPriority w:val="99"/>
    <w:qFormat/>
    <w:rPr>
      <w:rFonts w:ascii="Arial" w:hAnsi="Arial" w:cs="Arial"/>
    </w:rPr>
  </w:style>
  <w:style w:type="character" w:customStyle="1" w:styleId="af0">
    <w:name w:val="Нижний колонтитул Знак"/>
    <w:uiPriority w:val="99"/>
    <w:qFormat/>
    <w:rPr>
      <w:rFonts w:ascii="Arial" w:hAnsi="Arial" w:cs="Arial"/>
    </w:rPr>
  </w:style>
  <w:style w:type="character" w:customStyle="1" w:styleId="af1">
    <w:name w:val="Текст выноски Знак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f2">
    <w:name w:val="Абзац списка Знак"/>
    <w:uiPriority w:val="34"/>
    <w:qFormat/>
    <w:locked/>
    <w:rPr>
      <w:sz w:val="24"/>
      <w:szCs w:val="24"/>
    </w:rPr>
  </w:style>
  <w:style w:type="character" w:customStyle="1" w:styleId="af3">
    <w:name w:val="Основной текст с отступом Знак"/>
    <w:basedOn w:val="a0"/>
    <w:qFormat/>
  </w:style>
  <w:style w:type="character" w:customStyle="1" w:styleId="ListLabel1">
    <w:name w:val="ListLabel 1"/>
    <w:qFormat/>
    <w:rPr>
      <w:rFonts w:cs="Arial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cs="Arial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</w:style>
  <w:style w:type="character" w:customStyle="1" w:styleId="ListLabel8">
    <w:name w:val="ListLabel 8"/>
    <w:qFormat/>
    <w:rPr>
      <w:rFonts w:cs="Arial"/>
      <w:sz w:val="28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ascii="Times New Roman" w:eastAsiaTheme="minorHAnsi" w:hAnsi="Times New Roman"/>
      <w:sz w:val="28"/>
      <w:szCs w:val="28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ListLabel13">
    <w:name w:val="ListLabel 13"/>
    <w:qFormat/>
    <w:rPr>
      <w:rFonts w:ascii="Times New Roman" w:hAnsi="Times New Roman" w:cs="Times New Roman"/>
      <w:color w:val="0000FF"/>
      <w:sz w:val="24"/>
      <w:szCs w:val="24"/>
    </w:rPr>
  </w:style>
  <w:style w:type="paragraph" w:customStyle="1" w:styleId="ConsPlusNormal">
    <w:name w:val="ConsPlusNormal"/>
    <w:qFormat/>
    <w:pPr>
      <w:widowControl w:val="0"/>
    </w:pPr>
    <w:rPr>
      <w:rFonts w:ascii="Calibri" w:hAnsi="Calibri" w:cs="Calibri"/>
      <w:sz w:val="22"/>
    </w:rPr>
  </w:style>
  <w:style w:type="paragraph" w:styleId="af4">
    <w:name w:val="List Paragraph"/>
    <w:basedOn w:val="a"/>
    <w:uiPriority w:val="34"/>
    <w:qFormat/>
    <w:pPr>
      <w:widowControl/>
      <w:spacing w:after="60"/>
      <w:ind w:left="720"/>
      <w:contextualSpacing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qFormat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qFormat/>
    <w:pPr>
      <w:widowControl w:val="0"/>
    </w:pPr>
    <w:rPr>
      <w:rFonts w:ascii="Arial" w:hAnsi="Arial" w:cs="Arial"/>
    </w:rPr>
  </w:style>
  <w:style w:type="paragraph" w:customStyle="1" w:styleId="af5">
    <w:name w:val="Таблицы (моноширинный)"/>
    <w:basedOn w:val="a"/>
    <w:next w:val="a"/>
    <w:uiPriority w:val="99"/>
    <w:qFormat/>
    <w:pPr>
      <w:jc w:val="both"/>
    </w:pPr>
    <w:rPr>
      <w:rFonts w:ascii="Courier New" w:hAnsi="Courier New" w:cs="Courier New"/>
    </w:rPr>
  </w:style>
  <w:style w:type="paragraph" w:customStyle="1" w:styleId="pro-gramma0">
    <w:name w:val="pro-gramma0"/>
    <w:basedOn w:val="a"/>
    <w:qFormat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pro-list-2">
    <w:name w:val="pro-list-2"/>
    <w:basedOn w:val="a"/>
    <w:qFormat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pro-tabname">
    <w:name w:val="pro-tabname"/>
    <w:basedOn w:val="a"/>
    <w:qFormat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pro-tab0">
    <w:name w:val="pro-tab0"/>
    <w:basedOn w:val="a"/>
    <w:qFormat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af6">
    <w:name w:val="Содержимое врезки"/>
    <w:basedOn w:val="a"/>
    <w:qFormat/>
  </w:style>
  <w:style w:type="character" w:customStyle="1" w:styleId="ad">
    <w:name w:val="Обычный (Интернет) Знак"/>
    <w:link w:val="ac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C165D0-4A32-4D41-9108-61A679C3E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1117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</Company>
  <LinksUpToDate>false</LinksUpToDate>
  <CharactersWithSpaces>7476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</dc:creator>
  <cp:lastModifiedBy>Вера В. Клыкова</cp:lastModifiedBy>
  <cp:revision>2</cp:revision>
  <cp:lastPrinted>2025-10-08T06:52:00Z</cp:lastPrinted>
  <dcterms:created xsi:type="dcterms:W3CDTF">2025-10-21T05:57:00Z</dcterms:created>
  <dcterms:modified xsi:type="dcterms:W3CDTF">2025-10-21T05:57:00Z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i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1049-12.2.0.22556</vt:lpwstr>
  </property>
  <property fmtid="{D5CDD505-2E9C-101B-9397-08002B2CF9AE}" pid="10" name="ICV">
    <vt:lpwstr>88D0189767A9439FADC5D19ECCB6D691_12</vt:lpwstr>
  </property>
</Properties>
</file>